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C33" w:rsidRPr="00E34EC8" w:rsidRDefault="00AC6C33" w:rsidP="00047E2E">
      <w:pPr>
        <w:pStyle w:val="16"/>
        <w:rPr>
          <w:lang w:val="ru-RU"/>
        </w:rPr>
      </w:pPr>
      <w:r w:rsidRPr="003A5184">
        <w:t>КОНЦЕССИОННОЕ СОГЛАШЕНИЕ</w:t>
      </w:r>
      <w:r w:rsidR="00E34EC8">
        <w:rPr>
          <w:lang w:val="ru-RU"/>
        </w:rPr>
        <w:t xml:space="preserve"> №________</w:t>
      </w:r>
    </w:p>
    <w:p w:rsidR="00AC6C33" w:rsidRDefault="00AC6C33" w:rsidP="00340BD2">
      <w:pPr>
        <w:pStyle w:val="ConsPlusNonformat"/>
        <w:keepNext/>
        <w:ind w:firstLine="600"/>
        <w:jc w:val="center"/>
        <w:rPr>
          <w:rFonts w:ascii="Times New Roman" w:hAnsi="Times New Roman" w:cs="Times New Roman"/>
          <w:sz w:val="24"/>
          <w:szCs w:val="24"/>
        </w:rPr>
      </w:pPr>
    </w:p>
    <w:p w:rsidR="00425BA7" w:rsidRPr="00425BA7" w:rsidRDefault="00425BA7" w:rsidP="00425BA7">
      <w:pPr>
        <w:widowControl w:val="0"/>
        <w:autoSpaceDE w:val="0"/>
        <w:autoSpaceDN w:val="0"/>
        <w:adjustRightInd w:val="0"/>
        <w:jc w:val="center"/>
        <w:rPr>
          <w:b/>
          <w:sz w:val="24"/>
          <w:szCs w:val="24"/>
          <w:lang w:val="ru-RU" w:eastAsia="ru-RU"/>
        </w:rPr>
      </w:pPr>
      <w:r w:rsidRPr="00C877F4">
        <w:rPr>
          <w:b/>
          <w:sz w:val="24"/>
          <w:szCs w:val="24"/>
          <w:lang w:eastAsia="ru-RU"/>
        </w:rPr>
        <w:t>в отношении объектов</w:t>
      </w:r>
      <w:r>
        <w:rPr>
          <w:b/>
          <w:sz w:val="24"/>
          <w:szCs w:val="24"/>
          <w:lang w:eastAsia="ru-RU"/>
        </w:rPr>
        <w:t xml:space="preserve"> </w:t>
      </w:r>
      <w:r w:rsidRPr="00C877F4">
        <w:rPr>
          <w:b/>
          <w:sz w:val="24"/>
          <w:szCs w:val="24"/>
          <w:lang w:eastAsia="ru-RU"/>
        </w:rPr>
        <w:t xml:space="preserve">водоснабжения и водоотведения, находящихся в муниципальной собственности муниципального образования </w:t>
      </w:r>
      <w:proofErr w:type="spellStart"/>
      <w:r w:rsidR="007C40B5">
        <w:rPr>
          <w:b/>
          <w:sz w:val="24"/>
          <w:szCs w:val="24"/>
          <w:lang w:val="ru-RU" w:eastAsia="ru-RU"/>
        </w:rPr>
        <w:t>Кондинский</w:t>
      </w:r>
      <w:proofErr w:type="spellEnd"/>
      <w:r>
        <w:rPr>
          <w:b/>
          <w:sz w:val="24"/>
          <w:szCs w:val="24"/>
          <w:lang w:val="ru-RU" w:eastAsia="ru-RU"/>
        </w:rPr>
        <w:t xml:space="preserve"> район</w:t>
      </w:r>
    </w:p>
    <w:p w:rsidR="00AC6C33" w:rsidRPr="00425BA7" w:rsidRDefault="00AC6C33" w:rsidP="00AC6C33">
      <w:pPr>
        <w:pStyle w:val="ConsPlusNonformat"/>
        <w:keepNext/>
        <w:ind w:firstLine="600"/>
        <w:jc w:val="both"/>
        <w:rPr>
          <w:rFonts w:ascii="Times New Roman" w:hAnsi="Times New Roman" w:cs="Times New Roman"/>
          <w:sz w:val="24"/>
          <w:szCs w:val="24"/>
          <w:lang w:val="fr-FR"/>
        </w:rPr>
      </w:pPr>
    </w:p>
    <w:p w:rsidR="00AC6C33" w:rsidRPr="0056783C" w:rsidRDefault="007C40B5" w:rsidP="00425BA7">
      <w:pPr>
        <w:pStyle w:val="ConsPlusNonformat"/>
        <w:keepNext/>
        <w:jc w:val="both"/>
        <w:rPr>
          <w:rFonts w:ascii="Times New Roman" w:hAnsi="Times New Roman" w:cs="Times New Roman"/>
          <w:sz w:val="22"/>
          <w:szCs w:val="22"/>
        </w:rPr>
      </w:pPr>
      <w:proofErr w:type="spellStart"/>
      <w:r>
        <w:rPr>
          <w:rFonts w:ascii="Times New Roman" w:hAnsi="Times New Roman" w:cs="Times New Roman"/>
          <w:sz w:val="22"/>
          <w:szCs w:val="22"/>
        </w:rPr>
        <w:t>п</w:t>
      </w:r>
      <w:r w:rsidR="00425BA7">
        <w:rPr>
          <w:rFonts w:ascii="Times New Roman" w:hAnsi="Times New Roman" w:cs="Times New Roman"/>
          <w:sz w:val="22"/>
          <w:szCs w:val="22"/>
        </w:rPr>
        <w:t>г</w:t>
      </w:r>
      <w:r>
        <w:rPr>
          <w:rFonts w:ascii="Times New Roman" w:hAnsi="Times New Roman" w:cs="Times New Roman"/>
          <w:sz w:val="22"/>
          <w:szCs w:val="22"/>
        </w:rPr>
        <w:t>т</w:t>
      </w:r>
      <w:r w:rsidR="00425BA7">
        <w:rPr>
          <w:rFonts w:ascii="Times New Roman" w:hAnsi="Times New Roman" w:cs="Times New Roman"/>
          <w:sz w:val="22"/>
          <w:szCs w:val="22"/>
        </w:rPr>
        <w:t>.</w:t>
      </w:r>
      <w:r>
        <w:rPr>
          <w:rFonts w:ascii="Times New Roman" w:hAnsi="Times New Roman" w:cs="Times New Roman"/>
          <w:sz w:val="22"/>
          <w:szCs w:val="22"/>
        </w:rPr>
        <w:t>Междуреченский</w:t>
      </w:r>
      <w:proofErr w:type="spellEnd"/>
      <w:r w:rsidR="00425BA7">
        <w:rPr>
          <w:rFonts w:ascii="Times New Roman" w:hAnsi="Times New Roman" w:cs="Times New Roman"/>
          <w:sz w:val="22"/>
          <w:szCs w:val="22"/>
        </w:rPr>
        <w:t xml:space="preserve">                                                                     «_____»</w:t>
      </w:r>
      <w:r w:rsidR="00AC6C33">
        <w:rPr>
          <w:rFonts w:ascii="Times New Roman" w:hAnsi="Times New Roman" w:cs="Times New Roman"/>
          <w:sz w:val="22"/>
          <w:szCs w:val="22"/>
        </w:rPr>
        <w:t>_________________201</w:t>
      </w:r>
      <w:r>
        <w:rPr>
          <w:rFonts w:ascii="Times New Roman" w:hAnsi="Times New Roman" w:cs="Times New Roman"/>
          <w:sz w:val="22"/>
          <w:szCs w:val="22"/>
        </w:rPr>
        <w:t>6</w:t>
      </w:r>
      <w:r w:rsidR="00AC6C33">
        <w:rPr>
          <w:rFonts w:ascii="Times New Roman" w:hAnsi="Times New Roman" w:cs="Times New Roman"/>
          <w:sz w:val="22"/>
          <w:szCs w:val="22"/>
        </w:rPr>
        <w:t>г.</w:t>
      </w:r>
    </w:p>
    <w:p w:rsidR="00AC6C33" w:rsidRDefault="00AC6C33" w:rsidP="00AC6C33">
      <w:pPr>
        <w:pStyle w:val="ConsPlusNonformat"/>
        <w:keepNext/>
        <w:ind w:firstLine="600"/>
        <w:jc w:val="both"/>
        <w:rPr>
          <w:rFonts w:ascii="Times New Roman" w:hAnsi="Times New Roman" w:cs="Times New Roman"/>
          <w:sz w:val="22"/>
          <w:szCs w:val="22"/>
        </w:rPr>
      </w:pPr>
    </w:p>
    <w:p w:rsidR="00AC6C33" w:rsidRPr="0056783C" w:rsidRDefault="00AC6C33" w:rsidP="00AC6C33">
      <w:pPr>
        <w:pStyle w:val="ConsPlusNonformat"/>
        <w:keepNext/>
        <w:ind w:firstLine="600"/>
        <w:jc w:val="both"/>
        <w:rPr>
          <w:rFonts w:ascii="Times New Roman" w:hAnsi="Times New Roman" w:cs="Times New Roman"/>
          <w:sz w:val="22"/>
          <w:szCs w:val="22"/>
        </w:rPr>
      </w:pPr>
    </w:p>
    <w:p w:rsidR="00425BA7" w:rsidRPr="00425BA7" w:rsidRDefault="00425BA7" w:rsidP="00425BA7">
      <w:pPr>
        <w:widowControl w:val="0"/>
        <w:autoSpaceDE w:val="0"/>
        <w:autoSpaceDN w:val="0"/>
        <w:adjustRightInd w:val="0"/>
        <w:ind w:firstLine="708"/>
        <w:rPr>
          <w:bCs/>
          <w:sz w:val="24"/>
          <w:szCs w:val="24"/>
          <w:lang w:eastAsia="ru-RU"/>
        </w:rPr>
      </w:pPr>
      <w:bookmarkStart w:id="0" w:name="_Toc323145435"/>
      <w:r w:rsidRPr="0078211C">
        <w:rPr>
          <w:bCs/>
          <w:sz w:val="24"/>
          <w:szCs w:val="24"/>
          <w:lang w:eastAsia="ru-RU"/>
        </w:rPr>
        <w:t xml:space="preserve">Муниципальное образование </w:t>
      </w:r>
      <w:proofErr w:type="spellStart"/>
      <w:r w:rsidR="007C40B5" w:rsidRPr="0078211C">
        <w:rPr>
          <w:bCs/>
          <w:sz w:val="24"/>
          <w:szCs w:val="24"/>
          <w:lang w:val="ru-RU" w:eastAsia="ru-RU"/>
        </w:rPr>
        <w:t>Кондинский</w:t>
      </w:r>
      <w:proofErr w:type="spellEnd"/>
      <w:r w:rsidRPr="0078211C">
        <w:rPr>
          <w:bCs/>
          <w:sz w:val="24"/>
          <w:szCs w:val="24"/>
          <w:lang w:val="ru-RU" w:eastAsia="ru-RU"/>
        </w:rPr>
        <w:t xml:space="preserve"> район</w:t>
      </w:r>
      <w:r w:rsidRPr="0078211C">
        <w:rPr>
          <w:bCs/>
          <w:sz w:val="24"/>
          <w:szCs w:val="24"/>
          <w:lang w:eastAsia="ru-RU"/>
        </w:rPr>
        <w:t>,</w:t>
      </w:r>
      <w:r w:rsidRPr="00C877F4">
        <w:rPr>
          <w:bCs/>
          <w:sz w:val="24"/>
          <w:szCs w:val="24"/>
          <w:lang w:eastAsia="ru-RU"/>
        </w:rPr>
        <w:t xml:space="preserve"> </w:t>
      </w:r>
      <w:r w:rsidR="0078211C" w:rsidRPr="0078211C">
        <w:rPr>
          <w:bCs/>
          <w:sz w:val="24"/>
          <w:szCs w:val="24"/>
          <w:lang w:val="ru-RU" w:eastAsia="ru-RU"/>
        </w:rPr>
        <w:t>от имени и в интересах которого выступает</w:t>
      </w:r>
      <w:r w:rsidR="007C40B5">
        <w:rPr>
          <w:bCs/>
          <w:sz w:val="24"/>
          <w:szCs w:val="24"/>
          <w:lang w:val="ru-RU" w:eastAsia="ru-RU"/>
        </w:rPr>
        <w:t xml:space="preserve"> </w:t>
      </w:r>
      <w:r w:rsidR="007C40B5" w:rsidRPr="0078211C">
        <w:rPr>
          <w:bCs/>
          <w:sz w:val="24"/>
          <w:szCs w:val="24"/>
          <w:lang w:eastAsia="ru-RU"/>
        </w:rPr>
        <w:t>администраци</w:t>
      </w:r>
      <w:r w:rsidR="0078211C" w:rsidRPr="0078211C">
        <w:rPr>
          <w:bCs/>
          <w:sz w:val="24"/>
          <w:szCs w:val="24"/>
          <w:lang w:val="ru-RU" w:eastAsia="ru-RU"/>
        </w:rPr>
        <w:t>я</w:t>
      </w:r>
      <w:r w:rsidRPr="0078211C">
        <w:rPr>
          <w:bCs/>
          <w:sz w:val="24"/>
          <w:szCs w:val="24"/>
          <w:lang w:eastAsia="ru-RU"/>
        </w:rPr>
        <w:t xml:space="preserve"> </w:t>
      </w:r>
      <w:r w:rsidR="007C40B5" w:rsidRPr="0078211C">
        <w:rPr>
          <w:bCs/>
          <w:sz w:val="24"/>
          <w:szCs w:val="24"/>
          <w:lang w:val="ru-RU" w:eastAsia="ru-RU"/>
        </w:rPr>
        <w:t xml:space="preserve">Кондинского </w:t>
      </w:r>
      <w:r w:rsidRPr="0078211C">
        <w:rPr>
          <w:bCs/>
          <w:sz w:val="24"/>
          <w:szCs w:val="24"/>
          <w:lang w:val="ru-RU" w:eastAsia="ru-RU"/>
        </w:rPr>
        <w:t>района</w:t>
      </w:r>
      <w:r w:rsidRPr="0078211C">
        <w:rPr>
          <w:bCs/>
          <w:sz w:val="24"/>
          <w:szCs w:val="24"/>
          <w:lang w:eastAsia="ru-RU"/>
        </w:rPr>
        <w:t xml:space="preserve"> </w:t>
      </w:r>
      <w:r w:rsidR="0078211C" w:rsidRPr="0078211C">
        <w:rPr>
          <w:bCs/>
          <w:sz w:val="24"/>
          <w:szCs w:val="24"/>
          <w:lang w:val="ru-RU" w:eastAsia="ru-RU"/>
        </w:rPr>
        <w:t>представляемая</w:t>
      </w:r>
      <w:r w:rsidR="007C40B5" w:rsidRPr="0078211C">
        <w:rPr>
          <w:bCs/>
          <w:sz w:val="24"/>
          <w:szCs w:val="24"/>
          <w:lang w:val="ru-RU" w:eastAsia="ru-RU"/>
        </w:rPr>
        <w:t xml:space="preserve"> комитет</w:t>
      </w:r>
      <w:r w:rsidR="0078211C" w:rsidRPr="0078211C">
        <w:rPr>
          <w:bCs/>
          <w:sz w:val="24"/>
          <w:szCs w:val="24"/>
          <w:lang w:val="ru-RU" w:eastAsia="ru-RU"/>
        </w:rPr>
        <w:t>ом</w:t>
      </w:r>
      <w:r w:rsidR="007C40B5" w:rsidRPr="0078211C">
        <w:rPr>
          <w:bCs/>
          <w:sz w:val="24"/>
          <w:szCs w:val="24"/>
          <w:lang w:val="ru-RU" w:eastAsia="ru-RU"/>
        </w:rPr>
        <w:t xml:space="preserve"> по управлению муниципальным имуществом администрации Кондинского района </w:t>
      </w:r>
      <w:r w:rsidRPr="0078211C">
        <w:rPr>
          <w:bCs/>
          <w:sz w:val="24"/>
          <w:szCs w:val="24"/>
          <w:lang w:eastAsia="ru-RU"/>
        </w:rPr>
        <w:t xml:space="preserve">в лице </w:t>
      </w:r>
      <w:r w:rsidR="007C40B5" w:rsidRPr="0078211C">
        <w:rPr>
          <w:bCs/>
          <w:sz w:val="24"/>
          <w:szCs w:val="24"/>
          <w:lang w:val="ru-RU" w:eastAsia="ru-RU"/>
        </w:rPr>
        <w:t xml:space="preserve">председателя Комитета </w:t>
      </w:r>
      <w:proofErr w:type="spellStart"/>
      <w:r w:rsidR="007C40B5" w:rsidRPr="0078211C">
        <w:rPr>
          <w:bCs/>
          <w:sz w:val="24"/>
          <w:szCs w:val="24"/>
          <w:lang w:val="ru-RU" w:eastAsia="ru-RU"/>
        </w:rPr>
        <w:t>Грубцова</w:t>
      </w:r>
      <w:proofErr w:type="spellEnd"/>
      <w:r w:rsidR="007C40B5" w:rsidRPr="0078211C">
        <w:rPr>
          <w:bCs/>
          <w:sz w:val="24"/>
          <w:szCs w:val="24"/>
          <w:lang w:val="ru-RU" w:eastAsia="ru-RU"/>
        </w:rPr>
        <w:t xml:space="preserve"> Сергея Анатольевича, действующего на основании Положения, управление</w:t>
      </w:r>
      <w:r w:rsidR="0078211C" w:rsidRPr="0078211C">
        <w:rPr>
          <w:bCs/>
          <w:sz w:val="24"/>
          <w:szCs w:val="24"/>
          <w:lang w:val="ru-RU" w:eastAsia="ru-RU"/>
        </w:rPr>
        <w:t>м</w:t>
      </w:r>
      <w:r w:rsidR="007C40B5" w:rsidRPr="0078211C">
        <w:rPr>
          <w:bCs/>
          <w:sz w:val="24"/>
          <w:szCs w:val="24"/>
          <w:lang w:val="ru-RU" w:eastAsia="ru-RU"/>
        </w:rPr>
        <w:t xml:space="preserve"> жилищно-коммунального хозяйства администрации Кондинского района в лице начальника Управления Романова Сергея Васильевича</w:t>
      </w:r>
      <w:r w:rsidRPr="0078211C">
        <w:rPr>
          <w:bCs/>
          <w:sz w:val="24"/>
          <w:szCs w:val="24"/>
          <w:lang w:val="ru-RU" w:eastAsia="ru-RU"/>
        </w:rPr>
        <w:t>,</w:t>
      </w:r>
      <w:r>
        <w:rPr>
          <w:b/>
          <w:bCs/>
          <w:sz w:val="24"/>
          <w:szCs w:val="24"/>
          <w:lang w:val="ru-RU" w:eastAsia="ru-RU"/>
        </w:rPr>
        <w:t xml:space="preserve"> </w:t>
      </w:r>
      <w:r>
        <w:rPr>
          <w:bCs/>
          <w:sz w:val="24"/>
          <w:szCs w:val="24"/>
          <w:lang w:eastAsia="ru-RU"/>
        </w:rPr>
        <w:t>действующего на основании</w:t>
      </w:r>
      <w:r>
        <w:rPr>
          <w:bCs/>
          <w:sz w:val="24"/>
          <w:szCs w:val="24"/>
          <w:lang w:val="ru-RU" w:eastAsia="ru-RU"/>
        </w:rPr>
        <w:t xml:space="preserve"> </w:t>
      </w:r>
      <w:r w:rsidR="007C40B5">
        <w:rPr>
          <w:bCs/>
          <w:sz w:val="24"/>
          <w:szCs w:val="24"/>
          <w:lang w:val="ru-RU" w:eastAsia="ru-RU"/>
        </w:rPr>
        <w:t>Положения</w:t>
      </w:r>
      <w:r w:rsidRPr="00C877F4">
        <w:rPr>
          <w:bCs/>
          <w:sz w:val="24"/>
          <w:szCs w:val="24"/>
          <w:lang w:eastAsia="ru-RU"/>
        </w:rPr>
        <w:t>, именуем</w:t>
      </w:r>
      <w:proofErr w:type="spellStart"/>
      <w:r w:rsidR="007C40B5">
        <w:rPr>
          <w:bCs/>
          <w:sz w:val="24"/>
          <w:szCs w:val="24"/>
          <w:lang w:val="ru-RU" w:eastAsia="ru-RU"/>
        </w:rPr>
        <w:t>ые</w:t>
      </w:r>
      <w:proofErr w:type="spellEnd"/>
      <w:r w:rsidRPr="00C877F4">
        <w:rPr>
          <w:bCs/>
          <w:sz w:val="24"/>
          <w:szCs w:val="24"/>
          <w:lang w:eastAsia="ru-RU"/>
        </w:rPr>
        <w:t xml:space="preserve"> в дальнейшем Концедентом, с одной  стороны</w:t>
      </w:r>
      <w:r w:rsidRPr="00C877F4">
        <w:rPr>
          <w:b/>
          <w:bCs/>
          <w:sz w:val="24"/>
          <w:szCs w:val="24"/>
          <w:lang w:eastAsia="ru-RU"/>
        </w:rPr>
        <w:t>,</w:t>
      </w:r>
    </w:p>
    <w:p w:rsidR="00425BA7" w:rsidRPr="00E21A31" w:rsidRDefault="00425BA7" w:rsidP="00425BA7">
      <w:pPr>
        <w:widowControl w:val="0"/>
        <w:autoSpaceDE w:val="0"/>
        <w:autoSpaceDN w:val="0"/>
        <w:adjustRightInd w:val="0"/>
        <w:rPr>
          <w:bCs/>
          <w:sz w:val="20"/>
          <w:szCs w:val="20"/>
          <w:lang w:eastAsia="ru-RU"/>
        </w:rPr>
      </w:pPr>
      <w:r w:rsidRPr="00C877F4">
        <w:rPr>
          <w:bCs/>
          <w:sz w:val="24"/>
          <w:szCs w:val="24"/>
          <w:lang w:eastAsia="ru-RU"/>
        </w:rPr>
        <w:t xml:space="preserve">и </w:t>
      </w:r>
      <w:r w:rsidRPr="00E21A31">
        <w:rPr>
          <w:bCs/>
          <w:sz w:val="20"/>
          <w:szCs w:val="20"/>
          <w:lang w:eastAsia="ru-RU"/>
        </w:rPr>
        <w:t>__________________________________________________________</w:t>
      </w:r>
      <w:r w:rsidR="00E21A31">
        <w:rPr>
          <w:bCs/>
          <w:sz w:val="20"/>
          <w:szCs w:val="20"/>
          <w:lang w:val="ru-RU" w:eastAsia="ru-RU"/>
        </w:rPr>
        <w:t>____________________</w:t>
      </w:r>
      <w:r w:rsidRPr="00E21A31">
        <w:rPr>
          <w:bCs/>
          <w:sz w:val="20"/>
          <w:szCs w:val="20"/>
          <w:lang w:eastAsia="ru-RU"/>
        </w:rPr>
        <w:t>_______________</w:t>
      </w:r>
    </w:p>
    <w:p w:rsidR="00425BA7" w:rsidRPr="00E21A31" w:rsidRDefault="00425BA7" w:rsidP="00E21A31">
      <w:pPr>
        <w:widowControl w:val="0"/>
        <w:autoSpaceDE w:val="0"/>
        <w:autoSpaceDN w:val="0"/>
        <w:adjustRightInd w:val="0"/>
        <w:jc w:val="center"/>
        <w:rPr>
          <w:bCs/>
          <w:sz w:val="20"/>
          <w:szCs w:val="20"/>
          <w:lang w:eastAsia="ru-RU"/>
        </w:rPr>
      </w:pPr>
      <w:r w:rsidRPr="00E21A31">
        <w:rPr>
          <w:bCs/>
          <w:sz w:val="20"/>
          <w:szCs w:val="20"/>
          <w:lang w:eastAsia="ru-RU"/>
        </w:rPr>
        <w:t>(индивидуальный предприниматель, российское или</w:t>
      </w:r>
    </w:p>
    <w:p w:rsidR="00425BA7" w:rsidRPr="00E21A31" w:rsidRDefault="00425BA7" w:rsidP="00425BA7">
      <w:pPr>
        <w:widowControl w:val="0"/>
        <w:autoSpaceDE w:val="0"/>
        <w:autoSpaceDN w:val="0"/>
        <w:adjustRightInd w:val="0"/>
        <w:rPr>
          <w:bCs/>
          <w:sz w:val="20"/>
          <w:szCs w:val="20"/>
          <w:lang w:eastAsia="ru-RU"/>
        </w:rPr>
      </w:pPr>
      <w:r w:rsidRPr="00E21A31">
        <w:rPr>
          <w:bCs/>
          <w:sz w:val="20"/>
          <w:szCs w:val="20"/>
          <w:lang w:eastAsia="ru-RU"/>
        </w:rPr>
        <w:t>__________________________________________________________________</w:t>
      </w:r>
      <w:r w:rsidR="00E21A31">
        <w:rPr>
          <w:bCs/>
          <w:sz w:val="20"/>
          <w:szCs w:val="20"/>
          <w:lang w:val="ru-RU" w:eastAsia="ru-RU"/>
        </w:rPr>
        <w:t>____________________</w:t>
      </w:r>
      <w:r w:rsidRPr="00E21A31">
        <w:rPr>
          <w:bCs/>
          <w:sz w:val="20"/>
          <w:szCs w:val="20"/>
          <w:lang w:eastAsia="ru-RU"/>
        </w:rPr>
        <w:t>_________</w:t>
      </w:r>
    </w:p>
    <w:p w:rsidR="00425BA7" w:rsidRPr="00E21A31" w:rsidRDefault="00425BA7" w:rsidP="00E21A31">
      <w:pPr>
        <w:widowControl w:val="0"/>
        <w:autoSpaceDE w:val="0"/>
        <w:autoSpaceDN w:val="0"/>
        <w:adjustRightInd w:val="0"/>
        <w:jc w:val="center"/>
        <w:rPr>
          <w:bCs/>
          <w:sz w:val="20"/>
          <w:szCs w:val="20"/>
          <w:lang w:eastAsia="ru-RU"/>
        </w:rPr>
      </w:pPr>
      <w:r w:rsidRPr="00E21A31">
        <w:rPr>
          <w:bCs/>
          <w:sz w:val="20"/>
          <w:szCs w:val="20"/>
          <w:lang w:eastAsia="ru-RU"/>
        </w:rPr>
        <w:t>иностранное юридическое лицо либо действующие без образования юридического</w:t>
      </w:r>
    </w:p>
    <w:p w:rsidR="00425BA7" w:rsidRPr="00E21A31" w:rsidRDefault="00425BA7" w:rsidP="00425BA7">
      <w:pPr>
        <w:widowControl w:val="0"/>
        <w:autoSpaceDE w:val="0"/>
        <w:autoSpaceDN w:val="0"/>
        <w:adjustRightInd w:val="0"/>
        <w:rPr>
          <w:bCs/>
          <w:sz w:val="20"/>
          <w:szCs w:val="20"/>
          <w:lang w:eastAsia="ru-RU"/>
        </w:rPr>
      </w:pPr>
      <w:r w:rsidRPr="00E21A31">
        <w:rPr>
          <w:bCs/>
          <w:sz w:val="20"/>
          <w:szCs w:val="20"/>
          <w:lang w:eastAsia="ru-RU"/>
        </w:rPr>
        <w:t>________________________________________________________________________</w:t>
      </w:r>
      <w:r w:rsidR="00E21A31">
        <w:rPr>
          <w:bCs/>
          <w:sz w:val="20"/>
          <w:szCs w:val="20"/>
          <w:lang w:val="ru-RU" w:eastAsia="ru-RU"/>
        </w:rPr>
        <w:t>____________________</w:t>
      </w:r>
      <w:r w:rsidRPr="00E21A31">
        <w:rPr>
          <w:bCs/>
          <w:sz w:val="20"/>
          <w:szCs w:val="20"/>
          <w:lang w:eastAsia="ru-RU"/>
        </w:rPr>
        <w:t>___</w:t>
      </w:r>
    </w:p>
    <w:p w:rsidR="00425BA7" w:rsidRPr="00E21A31" w:rsidRDefault="00425BA7" w:rsidP="00E21A31">
      <w:pPr>
        <w:widowControl w:val="0"/>
        <w:autoSpaceDE w:val="0"/>
        <w:autoSpaceDN w:val="0"/>
        <w:adjustRightInd w:val="0"/>
        <w:jc w:val="center"/>
        <w:rPr>
          <w:bCs/>
          <w:sz w:val="20"/>
          <w:szCs w:val="20"/>
          <w:lang w:eastAsia="ru-RU"/>
        </w:rPr>
      </w:pPr>
      <w:r w:rsidRPr="00E21A31">
        <w:rPr>
          <w:bCs/>
          <w:sz w:val="20"/>
          <w:szCs w:val="20"/>
          <w:lang w:eastAsia="ru-RU"/>
        </w:rPr>
        <w:t>лица по договору простого товарищества (договору о совместной деятельности)</w:t>
      </w:r>
    </w:p>
    <w:p w:rsidR="00425BA7" w:rsidRPr="00E21A31" w:rsidRDefault="00425BA7" w:rsidP="00425BA7">
      <w:pPr>
        <w:widowControl w:val="0"/>
        <w:autoSpaceDE w:val="0"/>
        <w:autoSpaceDN w:val="0"/>
        <w:adjustRightInd w:val="0"/>
        <w:rPr>
          <w:bCs/>
          <w:sz w:val="20"/>
          <w:szCs w:val="20"/>
          <w:lang w:eastAsia="ru-RU"/>
        </w:rPr>
      </w:pPr>
      <w:r w:rsidRPr="00E21A31">
        <w:rPr>
          <w:bCs/>
          <w:sz w:val="20"/>
          <w:szCs w:val="20"/>
          <w:lang w:eastAsia="ru-RU"/>
        </w:rPr>
        <w:t>____________________________________________________________________</w:t>
      </w:r>
      <w:r w:rsidR="00E21A31">
        <w:rPr>
          <w:bCs/>
          <w:sz w:val="20"/>
          <w:szCs w:val="20"/>
          <w:lang w:val="ru-RU" w:eastAsia="ru-RU"/>
        </w:rPr>
        <w:t>____________________</w:t>
      </w:r>
      <w:r w:rsidRPr="00E21A31">
        <w:rPr>
          <w:bCs/>
          <w:sz w:val="20"/>
          <w:szCs w:val="20"/>
          <w:lang w:eastAsia="ru-RU"/>
        </w:rPr>
        <w:t>_______</w:t>
      </w:r>
    </w:p>
    <w:p w:rsidR="00425BA7" w:rsidRPr="00E21A31" w:rsidRDefault="00425BA7" w:rsidP="00E21A31">
      <w:pPr>
        <w:widowControl w:val="0"/>
        <w:autoSpaceDE w:val="0"/>
        <w:autoSpaceDN w:val="0"/>
        <w:adjustRightInd w:val="0"/>
        <w:jc w:val="center"/>
        <w:rPr>
          <w:bCs/>
          <w:sz w:val="20"/>
          <w:szCs w:val="20"/>
          <w:lang w:eastAsia="ru-RU"/>
        </w:rPr>
      </w:pPr>
      <w:r w:rsidRPr="00E21A31">
        <w:rPr>
          <w:bCs/>
          <w:sz w:val="20"/>
          <w:szCs w:val="20"/>
          <w:lang w:eastAsia="ru-RU"/>
        </w:rPr>
        <w:t>2 или более юридических лица - указать нужное)</w:t>
      </w:r>
    </w:p>
    <w:p w:rsidR="00425BA7" w:rsidRPr="00E21A31" w:rsidRDefault="00425BA7" w:rsidP="00425BA7">
      <w:pPr>
        <w:widowControl w:val="0"/>
        <w:autoSpaceDE w:val="0"/>
        <w:autoSpaceDN w:val="0"/>
        <w:adjustRightInd w:val="0"/>
        <w:rPr>
          <w:bCs/>
          <w:sz w:val="20"/>
          <w:szCs w:val="20"/>
          <w:lang w:eastAsia="ru-RU"/>
        </w:rPr>
      </w:pPr>
      <w:r w:rsidRPr="00E21A31">
        <w:rPr>
          <w:bCs/>
          <w:sz w:val="24"/>
          <w:szCs w:val="24"/>
          <w:lang w:eastAsia="ru-RU"/>
        </w:rPr>
        <w:t>в лице</w:t>
      </w:r>
      <w:r w:rsidRPr="00E21A31">
        <w:rPr>
          <w:bCs/>
          <w:sz w:val="20"/>
          <w:szCs w:val="20"/>
          <w:lang w:eastAsia="ru-RU"/>
        </w:rPr>
        <w:t xml:space="preserve"> ____________________________________________________________</w:t>
      </w:r>
      <w:r w:rsidR="00E21A31">
        <w:rPr>
          <w:bCs/>
          <w:sz w:val="20"/>
          <w:szCs w:val="20"/>
          <w:lang w:val="ru-RU" w:eastAsia="ru-RU"/>
        </w:rPr>
        <w:t>_____________________</w:t>
      </w:r>
      <w:r w:rsidRPr="00E21A31">
        <w:rPr>
          <w:bCs/>
          <w:sz w:val="20"/>
          <w:szCs w:val="20"/>
          <w:lang w:eastAsia="ru-RU"/>
        </w:rPr>
        <w:t>_______,</w:t>
      </w:r>
    </w:p>
    <w:p w:rsidR="00425BA7" w:rsidRPr="00E21A31" w:rsidRDefault="00425BA7" w:rsidP="00E21A31">
      <w:pPr>
        <w:widowControl w:val="0"/>
        <w:autoSpaceDE w:val="0"/>
        <w:autoSpaceDN w:val="0"/>
        <w:adjustRightInd w:val="0"/>
        <w:jc w:val="center"/>
        <w:rPr>
          <w:bCs/>
          <w:sz w:val="20"/>
          <w:szCs w:val="20"/>
          <w:lang w:eastAsia="ru-RU"/>
        </w:rPr>
      </w:pPr>
      <w:r w:rsidRPr="00E21A31">
        <w:rPr>
          <w:bCs/>
          <w:sz w:val="20"/>
          <w:szCs w:val="20"/>
          <w:lang w:eastAsia="ru-RU"/>
        </w:rPr>
        <w:t>(должность, ф.и.о. уполномоченного лица)</w:t>
      </w:r>
    </w:p>
    <w:p w:rsidR="00425BA7" w:rsidRPr="00E21A31" w:rsidRDefault="00425BA7" w:rsidP="00425BA7">
      <w:pPr>
        <w:widowControl w:val="0"/>
        <w:autoSpaceDE w:val="0"/>
        <w:autoSpaceDN w:val="0"/>
        <w:adjustRightInd w:val="0"/>
        <w:rPr>
          <w:bCs/>
          <w:sz w:val="20"/>
          <w:szCs w:val="20"/>
          <w:lang w:eastAsia="ru-RU"/>
        </w:rPr>
      </w:pPr>
      <w:r w:rsidRPr="00E21A31">
        <w:rPr>
          <w:bCs/>
          <w:sz w:val="24"/>
          <w:szCs w:val="24"/>
          <w:lang w:eastAsia="ru-RU"/>
        </w:rPr>
        <w:t>действующего на основании</w:t>
      </w:r>
      <w:r w:rsidRPr="00E21A31">
        <w:rPr>
          <w:bCs/>
          <w:sz w:val="20"/>
          <w:szCs w:val="20"/>
          <w:lang w:eastAsia="ru-RU"/>
        </w:rPr>
        <w:t xml:space="preserve"> _________________________________</w:t>
      </w:r>
      <w:r w:rsidR="00E21A31">
        <w:rPr>
          <w:bCs/>
          <w:sz w:val="20"/>
          <w:szCs w:val="20"/>
          <w:lang w:val="ru-RU" w:eastAsia="ru-RU"/>
        </w:rPr>
        <w:t>_________________</w:t>
      </w:r>
      <w:r w:rsidRPr="00E21A31">
        <w:rPr>
          <w:bCs/>
          <w:sz w:val="20"/>
          <w:szCs w:val="20"/>
          <w:lang w:eastAsia="ru-RU"/>
        </w:rPr>
        <w:t>________________</w:t>
      </w:r>
    </w:p>
    <w:p w:rsidR="00425BA7" w:rsidRPr="00E21A31" w:rsidRDefault="00425BA7" w:rsidP="00E21A31">
      <w:pPr>
        <w:widowControl w:val="0"/>
        <w:autoSpaceDE w:val="0"/>
        <w:autoSpaceDN w:val="0"/>
        <w:adjustRightInd w:val="0"/>
        <w:jc w:val="center"/>
        <w:rPr>
          <w:bCs/>
          <w:sz w:val="20"/>
          <w:szCs w:val="20"/>
          <w:lang w:eastAsia="ru-RU"/>
        </w:rPr>
      </w:pPr>
      <w:r w:rsidRPr="00E21A31">
        <w:rPr>
          <w:bCs/>
          <w:sz w:val="20"/>
          <w:szCs w:val="20"/>
          <w:lang w:eastAsia="ru-RU"/>
        </w:rPr>
        <w:t>(наименование и реквизиты документа,</w:t>
      </w:r>
    </w:p>
    <w:p w:rsidR="00425BA7" w:rsidRPr="00E21A31" w:rsidRDefault="00425BA7" w:rsidP="00425BA7">
      <w:pPr>
        <w:widowControl w:val="0"/>
        <w:autoSpaceDE w:val="0"/>
        <w:autoSpaceDN w:val="0"/>
        <w:adjustRightInd w:val="0"/>
        <w:rPr>
          <w:bCs/>
          <w:sz w:val="20"/>
          <w:szCs w:val="20"/>
          <w:lang w:eastAsia="ru-RU"/>
        </w:rPr>
      </w:pPr>
      <w:r w:rsidRPr="00E21A31">
        <w:rPr>
          <w:bCs/>
          <w:sz w:val="20"/>
          <w:szCs w:val="20"/>
          <w:lang w:eastAsia="ru-RU"/>
        </w:rPr>
        <w:t>______________________________________________________________</w:t>
      </w:r>
      <w:r w:rsidR="00E21A31">
        <w:rPr>
          <w:bCs/>
          <w:sz w:val="20"/>
          <w:szCs w:val="20"/>
          <w:lang w:val="ru-RU" w:eastAsia="ru-RU"/>
        </w:rPr>
        <w:t>_____________________</w:t>
      </w:r>
      <w:r w:rsidRPr="00E21A31">
        <w:rPr>
          <w:bCs/>
          <w:sz w:val="20"/>
          <w:szCs w:val="20"/>
          <w:lang w:eastAsia="ru-RU"/>
        </w:rPr>
        <w:t>____________,</w:t>
      </w:r>
    </w:p>
    <w:p w:rsidR="00425BA7" w:rsidRDefault="00425BA7" w:rsidP="00E21A31">
      <w:pPr>
        <w:widowControl w:val="0"/>
        <w:autoSpaceDE w:val="0"/>
        <w:autoSpaceDN w:val="0"/>
        <w:adjustRightInd w:val="0"/>
        <w:jc w:val="center"/>
        <w:rPr>
          <w:bCs/>
          <w:sz w:val="20"/>
          <w:szCs w:val="20"/>
          <w:lang w:val="ru-RU" w:eastAsia="ru-RU"/>
        </w:rPr>
      </w:pPr>
      <w:r w:rsidRPr="00E21A31">
        <w:rPr>
          <w:bCs/>
          <w:sz w:val="20"/>
          <w:szCs w:val="20"/>
          <w:lang w:eastAsia="ru-RU"/>
        </w:rPr>
        <w:t>устанавливающего полномочия лица)</w:t>
      </w:r>
    </w:p>
    <w:p w:rsidR="00E21A31" w:rsidRPr="00E21A31" w:rsidRDefault="00E21A31" w:rsidP="00E21A31">
      <w:pPr>
        <w:widowControl w:val="0"/>
        <w:autoSpaceDE w:val="0"/>
        <w:autoSpaceDN w:val="0"/>
        <w:adjustRightInd w:val="0"/>
        <w:jc w:val="center"/>
        <w:rPr>
          <w:bCs/>
          <w:sz w:val="20"/>
          <w:szCs w:val="20"/>
          <w:lang w:val="ru-RU" w:eastAsia="ru-RU"/>
        </w:rPr>
      </w:pPr>
    </w:p>
    <w:p w:rsidR="00425BA7" w:rsidRDefault="00425BA7" w:rsidP="00425BA7">
      <w:pPr>
        <w:widowControl w:val="0"/>
        <w:autoSpaceDE w:val="0"/>
        <w:autoSpaceDN w:val="0"/>
        <w:adjustRightInd w:val="0"/>
        <w:rPr>
          <w:bCs/>
          <w:sz w:val="24"/>
          <w:szCs w:val="24"/>
          <w:lang w:val="ru-RU" w:eastAsia="ru-RU"/>
        </w:rPr>
      </w:pPr>
      <w:r w:rsidRPr="00C877F4">
        <w:rPr>
          <w:bCs/>
          <w:sz w:val="24"/>
          <w:szCs w:val="24"/>
          <w:lang w:eastAsia="ru-RU"/>
        </w:rPr>
        <w:t>именуемый в дальнейшем Концессионером, с другой  стороны,  именуемые  также Сторонами, заключили настоящее Соглашение о нижеследующем.</w:t>
      </w:r>
    </w:p>
    <w:p w:rsidR="00425BA7" w:rsidRPr="00425BA7" w:rsidRDefault="00425BA7" w:rsidP="00425BA7">
      <w:pPr>
        <w:widowControl w:val="0"/>
        <w:autoSpaceDE w:val="0"/>
        <w:autoSpaceDN w:val="0"/>
        <w:adjustRightInd w:val="0"/>
        <w:rPr>
          <w:bCs/>
          <w:sz w:val="24"/>
          <w:szCs w:val="24"/>
          <w:lang w:val="ru-RU" w:eastAsia="ru-RU"/>
        </w:rPr>
      </w:pPr>
    </w:p>
    <w:p w:rsidR="00AC6C33" w:rsidRPr="00B85D12" w:rsidRDefault="00AC6C33" w:rsidP="00AC6C33">
      <w:pPr>
        <w:pStyle w:val="10"/>
        <w:rPr>
          <w:sz w:val="24"/>
          <w:szCs w:val="24"/>
        </w:rPr>
      </w:pPr>
      <w:r w:rsidRPr="00B85D12">
        <w:rPr>
          <w:sz w:val="24"/>
          <w:szCs w:val="24"/>
        </w:rPr>
        <w:lastRenderedPageBreak/>
        <w:t>ПРЕДМЕТ СОГЛАШЕНИЯ</w:t>
      </w:r>
      <w:bookmarkEnd w:id="0"/>
    </w:p>
    <w:p w:rsidR="00AC6C33" w:rsidRPr="00B85D12" w:rsidRDefault="00AC6C33" w:rsidP="00425BA7">
      <w:pPr>
        <w:pStyle w:val="Titre2b"/>
        <w:tabs>
          <w:tab w:val="clear" w:pos="851"/>
        </w:tabs>
        <w:ind w:left="0" w:firstLine="0"/>
        <w:rPr>
          <w:sz w:val="24"/>
          <w:szCs w:val="24"/>
          <w:lang w:val="ru-RU"/>
        </w:rPr>
      </w:pPr>
      <w:bookmarkStart w:id="1" w:name="o1_1"/>
      <w:bookmarkEnd w:id="1"/>
      <w:r w:rsidRPr="00B85D12">
        <w:rPr>
          <w:sz w:val="24"/>
          <w:szCs w:val="24"/>
          <w:lang w:val="ru-RU"/>
        </w:rPr>
        <w:t xml:space="preserve">Концессионер обязуется за свой счет и в соответствии с критериями, установленными Соглашением, создать и реконструировать имущество, состав и описание которого приведены в разделе </w:t>
      </w:r>
      <w:r w:rsidR="00BE1F9A">
        <w:rPr>
          <w:sz w:val="24"/>
          <w:szCs w:val="24"/>
          <w:lang w:val="ru-RU"/>
        </w:rPr>
        <w:t>2</w:t>
      </w:r>
      <w:r w:rsidRPr="00B85D12">
        <w:rPr>
          <w:sz w:val="24"/>
          <w:szCs w:val="24"/>
          <w:lang w:val="ru-RU"/>
        </w:rPr>
        <w:t xml:space="preserve"> Соглашения (далее - "</w:t>
      </w:r>
      <w:r w:rsidRPr="00B85D12">
        <w:rPr>
          <w:b/>
          <w:sz w:val="24"/>
          <w:szCs w:val="24"/>
          <w:lang w:val="ru-RU"/>
        </w:rPr>
        <w:t>Объект Соглашения</w:t>
      </w:r>
      <w:r w:rsidRPr="00B85D12">
        <w:rPr>
          <w:sz w:val="24"/>
          <w:szCs w:val="24"/>
          <w:lang w:val="ru-RU"/>
        </w:rPr>
        <w:t xml:space="preserve">"), право собственности на которое принадлежит (при реконструкции Объекта Соглашения) или будет принадлежать (при создании Объекта Соглашения) </w:t>
      </w:r>
      <w:proofErr w:type="spellStart"/>
      <w:r w:rsidRPr="00B85D12">
        <w:rPr>
          <w:sz w:val="24"/>
          <w:szCs w:val="24"/>
          <w:lang w:val="ru-RU"/>
        </w:rPr>
        <w:t>Концеденту</w:t>
      </w:r>
      <w:proofErr w:type="spellEnd"/>
      <w:r w:rsidRPr="00B85D12">
        <w:rPr>
          <w:sz w:val="24"/>
          <w:szCs w:val="24"/>
          <w:lang w:val="ru-RU"/>
        </w:rPr>
        <w:t xml:space="preserve">, и осуществлять, используя Объект Соглашения, </w:t>
      </w:r>
      <w:r w:rsidR="00425BA7">
        <w:rPr>
          <w:sz w:val="24"/>
          <w:szCs w:val="24"/>
          <w:lang w:val="ru-RU"/>
        </w:rPr>
        <w:t>подъем, очистку и транспортировку  холодной воды, прием и очистку сточных бытовых вод</w:t>
      </w:r>
      <w:r w:rsidRPr="00B85D12">
        <w:rPr>
          <w:sz w:val="24"/>
          <w:szCs w:val="24"/>
          <w:lang w:val="ru-RU"/>
        </w:rPr>
        <w:t xml:space="preserve"> для целей обеспечения потребителей </w:t>
      </w:r>
      <w:r w:rsidR="00425BA7">
        <w:rPr>
          <w:sz w:val="24"/>
          <w:szCs w:val="24"/>
          <w:lang w:val="ru-RU"/>
        </w:rPr>
        <w:t xml:space="preserve">холодным водоснабжением и водоотведением </w:t>
      </w:r>
      <w:r w:rsidRPr="00B85D12">
        <w:rPr>
          <w:sz w:val="24"/>
          <w:szCs w:val="24"/>
          <w:lang w:val="ru-RU"/>
        </w:rPr>
        <w:t xml:space="preserve"> (далее - "</w:t>
      </w:r>
      <w:r w:rsidRPr="00B85D12">
        <w:rPr>
          <w:b/>
          <w:sz w:val="24"/>
          <w:szCs w:val="24"/>
          <w:lang w:val="ru-RU"/>
        </w:rPr>
        <w:t>Деятельность, предусмотренная Соглашением</w:t>
      </w:r>
      <w:r w:rsidRPr="00B85D12">
        <w:rPr>
          <w:sz w:val="24"/>
          <w:szCs w:val="24"/>
          <w:lang w:val="ru-RU"/>
        </w:rPr>
        <w:t xml:space="preserve">"), а </w:t>
      </w:r>
      <w:proofErr w:type="spellStart"/>
      <w:r w:rsidRPr="00B85D12">
        <w:rPr>
          <w:sz w:val="24"/>
          <w:szCs w:val="24"/>
          <w:lang w:val="ru-RU"/>
        </w:rPr>
        <w:t>Концедент</w:t>
      </w:r>
      <w:proofErr w:type="spellEnd"/>
      <w:r w:rsidRPr="00B85D12">
        <w:rPr>
          <w:sz w:val="24"/>
          <w:szCs w:val="24"/>
          <w:lang w:val="ru-RU"/>
        </w:rPr>
        <w:t xml:space="preserve"> обязуется предоставить Концессионеру на срок, установленный Соглашением, права владения и пользования Объектом Соглашения для осуществления Деятельности, предусмотренной Соглашением.</w:t>
      </w:r>
    </w:p>
    <w:p w:rsidR="00AC6C33" w:rsidRPr="002C32A2" w:rsidRDefault="00AC6C33" w:rsidP="00AC6C33">
      <w:pPr>
        <w:pStyle w:val="10"/>
        <w:rPr>
          <w:sz w:val="24"/>
          <w:szCs w:val="24"/>
        </w:rPr>
      </w:pPr>
      <w:bookmarkStart w:id="2" w:name="_Toc323145436"/>
      <w:r w:rsidRPr="002C32A2">
        <w:rPr>
          <w:sz w:val="24"/>
          <w:szCs w:val="24"/>
        </w:rPr>
        <w:t>ОБЪЕКТ СОГЛАШЕНИЯ</w:t>
      </w:r>
      <w:bookmarkEnd w:id="2"/>
    </w:p>
    <w:p w:rsidR="00CE4666" w:rsidRPr="00CE4666" w:rsidRDefault="00AC6C33" w:rsidP="00C577CE">
      <w:pPr>
        <w:pStyle w:val="Titre2b"/>
        <w:tabs>
          <w:tab w:val="clear" w:pos="851"/>
        </w:tabs>
        <w:ind w:left="0" w:firstLine="0"/>
        <w:rPr>
          <w:sz w:val="24"/>
          <w:szCs w:val="24"/>
          <w:lang w:val="ru-RU"/>
        </w:rPr>
      </w:pPr>
      <w:r w:rsidRPr="00CE4666">
        <w:rPr>
          <w:sz w:val="24"/>
          <w:szCs w:val="24"/>
          <w:lang w:val="ru-RU"/>
        </w:rPr>
        <w:t xml:space="preserve">Объектом Соглашения является движимое и недвижимое имущество, технологически связанное между собой, принадлежащее </w:t>
      </w:r>
      <w:proofErr w:type="spellStart"/>
      <w:r w:rsidRPr="00CE4666">
        <w:rPr>
          <w:sz w:val="24"/>
          <w:szCs w:val="24"/>
          <w:lang w:val="ru-RU"/>
        </w:rPr>
        <w:t>Концеденту</w:t>
      </w:r>
      <w:proofErr w:type="spellEnd"/>
      <w:r w:rsidRPr="00CE4666">
        <w:rPr>
          <w:sz w:val="24"/>
          <w:szCs w:val="24"/>
          <w:lang w:val="ru-RU"/>
        </w:rPr>
        <w:t xml:space="preserve"> на праве собственности и составляющее </w:t>
      </w:r>
      <w:r w:rsidR="00C577CE" w:rsidRPr="00CE4666">
        <w:rPr>
          <w:sz w:val="24"/>
          <w:szCs w:val="24"/>
          <w:lang w:val="ru-RU"/>
        </w:rPr>
        <w:t>совокупность инженерных сооружений для подъема и очистки воды, технологически соединенных водопроводными сетями,</w:t>
      </w:r>
      <w:r w:rsidRPr="00CE4666">
        <w:rPr>
          <w:sz w:val="24"/>
          <w:szCs w:val="24"/>
          <w:lang w:val="ru-RU"/>
        </w:rPr>
        <w:t xml:space="preserve"> </w:t>
      </w:r>
      <w:r w:rsidR="00C577CE" w:rsidRPr="00CE4666">
        <w:rPr>
          <w:sz w:val="24"/>
          <w:szCs w:val="24"/>
          <w:lang w:val="ru-RU"/>
        </w:rPr>
        <w:t xml:space="preserve">совокупность инженерных сооружений для  очистки сточных вод, технологически соединенных канализационными сетями, </w:t>
      </w:r>
      <w:r w:rsidRPr="00CE4666">
        <w:rPr>
          <w:sz w:val="24"/>
          <w:szCs w:val="24"/>
          <w:lang w:val="ru-RU"/>
        </w:rPr>
        <w:t xml:space="preserve">муниципального образования </w:t>
      </w:r>
      <w:proofErr w:type="spellStart"/>
      <w:r w:rsidR="007C40B5">
        <w:rPr>
          <w:sz w:val="24"/>
          <w:szCs w:val="24"/>
          <w:lang w:val="ru-RU"/>
        </w:rPr>
        <w:t>Кондинский</w:t>
      </w:r>
      <w:proofErr w:type="spellEnd"/>
      <w:r w:rsidR="00C577CE" w:rsidRPr="00CE4666">
        <w:rPr>
          <w:sz w:val="24"/>
          <w:szCs w:val="24"/>
          <w:lang w:val="ru-RU"/>
        </w:rPr>
        <w:t xml:space="preserve"> район </w:t>
      </w:r>
      <w:r w:rsidRPr="00CE4666">
        <w:rPr>
          <w:sz w:val="24"/>
          <w:szCs w:val="24"/>
          <w:lang w:val="ru-RU"/>
        </w:rPr>
        <w:t xml:space="preserve">(далее - </w:t>
      </w:r>
      <w:r w:rsidRPr="00CE4666">
        <w:rPr>
          <w:b/>
          <w:sz w:val="24"/>
          <w:szCs w:val="24"/>
          <w:lang w:val="ru-RU"/>
        </w:rPr>
        <w:t>"Муниципалитет"</w:t>
      </w:r>
      <w:r w:rsidRPr="00CE4666">
        <w:rPr>
          <w:sz w:val="24"/>
          <w:szCs w:val="24"/>
          <w:lang w:val="ru-RU"/>
        </w:rPr>
        <w:t xml:space="preserve">), предназначенное для осуществления Концессионной деятельности, подлежащее созданию и реконструкции. Состав Объекта Соглашения детально определен в </w:t>
      </w:r>
      <w:hyperlink w:anchor="pr6" w:history="1">
        <w:r w:rsidRPr="00CE4666">
          <w:rPr>
            <w:rStyle w:val="aff0"/>
            <w:color w:val="auto"/>
            <w:sz w:val="24"/>
            <w:szCs w:val="24"/>
            <w:u w:val="none"/>
            <w:lang w:val="ru-RU"/>
          </w:rPr>
          <w:t xml:space="preserve">Приложении № </w:t>
        </w:r>
        <w:r w:rsidR="00722AB0">
          <w:rPr>
            <w:rStyle w:val="aff0"/>
            <w:color w:val="auto"/>
            <w:sz w:val="24"/>
            <w:szCs w:val="24"/>
            <w:u w:val="none"/>
            <w:lang w:val="ru-RU"/>
          </w:rPr>
          <w:t>2</w:t>
        </w:r>
      </w:hyperlink>
      <w:r w:rsidRPr="00CE4666">
        <w:rPr>
          <w:sz w:val="24"/>
          <w:szCs w:val="24"/>
          <w:lang w:val="ru-RU"/>
        </w:rPr>
        <w:t xml:space="preserve"> к Соглашению.</w:t>
      </w:r>
      <w:r w:rsidR="00CE4666" w:rsidRPr="00CE4666">
        <w:rPr>
          <w:sz w:val="24"/>
          <w:szCs w:val="24"/>
          <w:lang w:val="ru-RU"/>
        </w:rPr>
        <w:t xml:space="preserve"> </w:t>
      </w:r>
    </w:p>
    <w:p w:rsidR="00AC6C33" w:rsidRPr="00CE4666" w:rsidRDefault="00AC6C33" w:rsidP="00C577CE">
      <w:pPr>
        <w:pStyle w:val="Titre2b"/>
        <w:tabs>
          <w:tab w:val="clear" w:pos="851"/>
        </w:tabs>
        <w:ind w:left="0" w:firstLine="0"/>
        <w:rPr>
          <w:sz w:val="24"/>
          <w:szCs w:val="24"/>
          <w:lang w:val="ru-RU"/>
        </w:rPr>
      </w:pPr>
      <w:r w:rsidRPr="00CE4666">
        <w:rPr>
          <w:sz w:val="24"/>
          <w:szCs w:val="24"/>
          <w:lang w:val="ru-RU"/>
        </w:rPr>
        <w:t xml:space="preserve">Объект Соглашения, подлежащий реконструкции, принадлежит </w:t>
      </w:r>
      <w:proofErr w:type="spellStart"/>
      <w:r w:rsidRPr="00CE4666">
        <w:rPr>
          <w:sz w:val="24"/>
          <w:szCs w:val="24"/>
          <w:lang w:val="ru-RU"/>
        </w:rPr>
        <w:t>Концеденту</w:t>
      </w:r>
      <w:proofErr w:type="spellEnd"/>
      <w:r w:rsidRPr="00CE4666">
        <w:rPr>
          <w:sz w:val="24"/>
          <w:szCs w:val="24"/>
          <w:lang w:val="ru-RU"/>
        </w:rPr>
        <w:t xml:space="preserve"> на праве собственности. </w:t>
      </w:r>
      <w:proofErr w:type="spellStart"/>
      <w:r w:rsidRPr="00CE4666">
        <w:rPr>
          <w:sz w:val="24"/>
          <w:szCs w:val="24"/>
          <w:lang w:val="ru-RU"/>
        </w:rPr>
        <w:t>Концедент</w:t>
      </w:r>
      <w:proofErr w:type="spellEnd"/>
      <w:r w:rsidRPr="00CE4666">
        <w:rPr>
          <w:sz w:val="24"/>
          <w:szCs w:val="24"/>
          <w:lang w:val="ru-RU"/>
        </w:rPr>
        <w:t xml:space="preserve"> гарантирует, что на момент заключения Соглашения Объект Соглашения свободен от прав третьих лиц, обременений и иных ограничений прав собственности </w:t>
      </w:r>
      <w:proofErr w:type="spellStart"/>
      <w:r w:rsidRPr="00CE4666">
        <w:rPr>
          <w:sz w:val="24"/>
          <w:szCs w:val="24"/>
          <w:lang w:val="ru-RU"/>
        </w:rPr>
        <w:t>Концедента</w:t>
      </w:r>
      <w:proofErr w:type="spellEnd"/>
      <w:r w:rsidRPr="00CE4666">
        <w:rPr>
          <w:sz w:val="24"/>
          <w:szCs w:val="24"/>
          <w:lang w:val="ru-RU"/>
        </w:rPr>
        <w:t xml:space="preserve"> на Объект Соглашения. </w:t>
      </w:r>
    </w:p>
    <w:p w:rsidR="00AC6C33" w:rsidRPr="001D2B1E" w:rsidRDefault="00BE1F9A" w:rsidP="00C577CE">
      <w:pPr>
        <w:pStyle w:val="Titre2b"/>
        <w:tabs>
          <w:tab w:val="clear" w:pos="851"/>
        </w:tabs>
        <w:ind w:left="0" w:firstLine="0"/>
        <w:rPr>
          <w:sz w:val="24"/>
          <w:szCs w:val="24"/>
          <w:lang w:val="ru-RU"/>
        </w:rPr>
      </w:pPr>
      <w:r>
        <w:rPr>
          <w:sz w:val="24"/>
          <w:szCs w:val="24"/>
        </w:rPr>
        <w:t>В случае</w:t>
      </w:r>
      <w:r w:rsidR="00AC6C33" w:rsidRPr="001D2B1E">
        <w:rPr>
          <w:sz w:val="24"/>
          <w:szCs w:val="24"/>
        </w:rPr>
        <w:t xml:space="preserve"> если объект</w:t>
      </w:r>
      <w:proofErr w:type="spellStart"/>
      <w:r w:rsidR="00AC6C33" w:rsidRPr="001D2B1E">
        <w:rPr>
          <w:sz w:val="24"/>
          <w:szCs w:val="24"/>
          <w:lang w:val="ru-RU"/>
        </w:rPr>
        <w:t>ы</w:t>
      </w:r>
      <w:proofErr w:type="spellEnd"/>
      <w:r w:rsidR="00AC6C33" w:rsidRPr="001D2B1E">
        <w:rPr>
          <w:sz w:val="24"/>
          <w:szCs w:val="24"/>
          <w:lang w:val="ru-RU"/>
        </w:rPr>
        <w:t>, входящие в Объект</w:t>
      </w:r>
      <w:r w:rsidR="00AC6C33" w:rsidRPr="001D2B1E">
        <w:rPr>
          <w:sz w:val="24"/>
          <w:szCs w:val="24"/>
        </w:rPr>
        <w:t xml:space="preserve"> </w:t>
      </w:r>
      <w:r w:rsidR="00AC6C33" w:rsidRPr="001D2B1E">
        <w:rPr>
          <w:sz w:val="24"/>
          <w:szCs w:val="24"/>
          <w:lang w:val="ru-RU"/>
        </w:rPr>
        <w:t>С</w:t>
      </w:r>
      <w:r w:rsidR="00AC6C33" w:rsidRPr="001D2B1E">
        <w:rPr>
          <w:sz w:val="24"/>
          <w:szCs w:val="24"/>
        </w:rPr>
        <w:t>оглашения и иное не принадлежащее концеденту имущество</w:t>
      </w:r>
      <w:r w:rsidR="00AC6C33" w:rsidRPr="001D2B1E">
        <w:rPr>
          <w:sz w:val="24"/>
          <w:szCs w:val="24"/>
          <w:lang w:val="ru-RU"/>
        </w:rPr>
        <w:t>,</w:t>
      </w:r>
      <w:r w:rsidR="00AC6C33" w:rsidRPr="001D2B1E">
        <w:rPr>
          <w:sz w:val="24"/>
          <w:szCs w:val="24"/>
        </w:rPr>
        <w:t xml:space="preserve"> предназначены для использования их по общему назначению, обеспечения единого технологического процесса и осуществления деятельности, предусмотренной </w:t>
      </w:r>
      <w:r w:rsidR="00AC6C33" w:rsidRPr="001D2B1E">
        <w:rPr>
          <w:sz w:val="24"/>
          <w:szCs w:val="24"/>
          <w:lang w:val="ru-RU"/>
        </w:rPr>
        <w:t>Соглашением</w:t>
      </w:r>
      <w:r w:rsidR="00AC6C33" w:rsidRPr="001D2B1E">
        <w:rPr>
          <w:sz w:val="24"/>
          <w:szCs w:val="24"/>
        </w:rPr>
        <w:t xml:space="preserve">, </w:t>
      </w:r>
      <w:r w:rsidR="00AC6C33" w:rsidRPr="001D2B1E">
        <w:rPr>
          <w:sz w:val="24"/>
          <w:szCs w:val="24"/>
          <w:lang w:val="ru-RU"/>
        </w:rPr>
        <w:t>К</w:t>
      </w:r>
      <w:r w:rsidR="00AC6C33" w:rsidRPr="001D2B1E">
        <w:rPr>
          <w:sz w:val="24"/>
          <w:szCs w:val="24"/>
        </w:rPr>
        <w:t xml:space="preserve">онцедент вправе заключать с собственником указанного имущества гражданско-правовой договор, который определяет условия и порядок предоставления указанного имущества </w:t>
      </w:r>
      <w:r w:rsidR="00AC6C33" w:rsidRPr="001D2B1E">
        <w:rPr>
          <w:sz w:val="24"/>
          <w:szCs w:val="24"/>
          <w:lang w:val="ru-RU"/>
        </w:rPr>
        <w:t>К</w:t>
      </w:r>
      <w:r w:rsidR="00AC6C33" w:rsidRPr="001D2B1E">
        <w:rPr>
          <w:sz w:val="24"/>
          <w:szCs w:val="24"/>
        </w:rPr>
        <w:t xml:space="preserve">онцессионеру (договор в пользу третьего лица), но обязан поставить возникновение прав и обязанностей по указанному договору в зависимость от возникновения отношений по </w:t>
      </w:r>
      <w:r w:rsidR="00AC6C33" w:rsidRPr="001D2B1E">
        <w:rPr>
          <w:sz w:val="24"/>
          <w:szCs w:val="24"/>
          <w:lang w:val="ru-RU"/>
        </w:rPr>
        <w:t>Соглашению</w:t>
      </w:r>
      <w:r w:rsidR="00AC6C33" w:rsidRPr="001D2B1E">
        <w:rPr>
          <w:sz w:val="24"/>
          <w:szCs w:val="24"/>
        </w:rPr>
        <w:t>.</w:t>
      </w:r>
      <w:bookmarkStart w:id="3" w:name="o2_4"/>
      <w:bookmarkEnd w:id="3"/>
    </w:p>
    <w:p w:rsidR="00047E2E" w:rsidRPr="00047E2E" w:rsidRDefault="00AC6C33" w:rsidP="00047E2E">
      <w:pPr>
        <w:pStyle w:val="Titre2b"/>
        <w:tabs>
          <w:tab w:val="clear" w:pos="851"/>
          <w:tab w:val="num" w:pos="0"/>
        </w:tabs>
        <w:ind w:left="0" w:firstLine="0"/>
        <w:rPr>
          <w:sz w:val="24"/>
          <w:szCs w:val="24"/>
          <w:lang w:val="ru-RU"/>
        </w:rPr>
      </w:pPr>
      <w:r w:rsidRPr="001D2B1E">
        <w:rPr>
          <w:sz w:val="24"/>
          <w:szCs w:val="24"/>
          <w:lang w:val="ru-RU"/>
        </w:rPr>
        <w:t xml:space="preserve">Состав, характеристики Объекта Соглашения, в том числе сведения о технико-экономических показателях, техническом состоянии, сроке службы, начальной, остаточной и восстановительной стоимости передаваемого Объекта Соглашения приведены в </w:t>
      </w:r>
      <w:hyperlink w:anchor="pr5" w:history="1">
        <w:r w:rsidRPr="00CE4666">
          <w:rPr>
            <w:rStyle w:val="aff0"/>
            <w:color w:val="auto"/>
            <w:sz w:val="24"/>
            <w:szCs w:val="24"/>
            <w:u w:val="none"/>
            <w:lang w:val="ru-RU"/>
          </w:rPr>
          <w:t xml:space="preserve">Приложении № </w:t>
        </w:r>
        <w:r w:rsidR="00A512F7" w:rsidRPr="00A512F7">
          <w:rPr>
            <w:rStyle w:val="aff0"/>
            <w:color w:val="auto"/>
            <w:sz w:val="24"/>
            <w:szCs w:val="24"/>
            <w:u w:val="none"/>
            <w:lang w:val="ru-RU"/>
          </w:rPr>
          <w:t>3</w:t>
        </w:r>
      </w:hyperlink>
      <w:r w:rsidRPr="00CE4666">
        <w:rPr>
          <w:rStyle w:val="aff0"/>
          <w:color w:val="auto"/>
          <w:sz w:val="24"/>
          <w:szCs w:val="24"/>
          <w:u w:val="none"/>
          <w:lang w:val="ru-RU"/>
        </w:rPr>
        <w:t xml:space="preserve">. </w:t>
      </w:r>
    </w:p>
    <w:p w:rsidR="00AC6C33" w:rsidRPr="001D2B1E" w:rsidRDefault="00AC6C33" w:rsidP="00AC6C33">
      <w:pPr>
        <w:pStyle w:val="10"/>
        <w:rPr>
          <w:sz w:val="24"/>
          <w:szCs w:val="24"/>
          <w:lang w:val="ru-RU"/>
        </w:rPr>
      </w:pPr>
      <w:bookmarkStart w:id="4" w:name="o3"/>
      <w:bookmarkStart w:id="5" w:name="_Toc323145437"/>
      <w:bookmarkEnd w:id="4"/>
      <w:r w:rsidRPr="001D2B1E">
        <w:rPr>
          <w:sz w:val="24"/>
          <w:szCs w:val="24"/>
          <w:lang w:val="ru-RU"/>
        </w:rPr>
        <w:t>ПОРЯДОК ПЕРЕДАЧИ КОНЦЕДЕНТОМ КОНЦЕССИОНЕРУ ИМУЩЕСТВА</w:t>
      </w:r>
      <w:bookmarkEnd w:id="5"/>
    </w:p>
    <w:p w:rsidR="00AC6C33" w:rsidRPr="001D2B1E" w:rsidRDefault="00AC6C33" w:rsidP="00C577CE">
      <w:pPr>
        <w:pStyle w:val="Titre2b"/>
        <w:tabs>
          <w:tab w:val="clear" w:pos="851"/>
          <w:tab w:val="num" w:pos="0"/>
        </w:tabs>
        <w:ind w:left="0" w:firstLine="0"/>
        <w:rPr>
          <w:sz w:val="24"/>
          <w:szCs w:val="24"/>
          <w:lang w:val="ru-RU"/>
        </w:rPr>
      </w:pPr>
      <w:bookmarkStart w:id="6" w:name="o3_1"/>
      <w:proofErr w:type="spellStart"/>
      <w:r w:rsidRPr="001D2B1E">
        <w:rPr>
          <w:sz w:val="24"/>
          <w:szCs w:val="24"/>
          <w:lang w:val="ru-RU"/>
        </w:rPr>
        <w:t>Концедент</w:t>
      </w:r>
      <w:proofErr w:type="spellEnd"/>
      <w:r w:rsidRPr="001D2B1E">
        <w:rPr>
          <w:sz w:val="24"/>
          <w:szCs w:val="24"/>
          <w:lang w:val="ru-RU"/>
        </w:rPr>
        <w:t xml:space="preserve"> обязуется передать Концессионеру, а Концессионер обязуется принять имущество, входящее в Объект Соглашения и поименованное в </w:t>
      </w:r>
      <w:hyperlink w:anchor="pr5" w:history="1">
        <w:r w:rsidRPr="00CE4666">
          <w:rPr>
            <w:rStyle w:val="aff0"/>
            <w:color w:val="auto"/>
            <w:sz w:val="24"/>
            <w:szCs w:val="24"/>
            <w:u w:val="none"/>
            <w:lang w:val="ru-RU"/>
          </w:rPr>
          <w:t xml:space="preserve">Приложении № </w:t>
        </w:r>
        <w:r w:rsidR="00722AB0">
          <w:rPr>
            <w:rStyle w:val="aff0"/>
            <w:color w:val="auto"/>
            <w:sz w:val="24"/>
            <w:szCs w:val="24"/>
            <w:u w:val="none"/>
            <w:lang w:val="ru-RU"/>
          </w:rPr>
          <w:t>2</w:t>
        </w:r>
      </w:hyperlink>
      <w:r w:rsidRPr="00CE4666">
        <w:rPr>
          <w:sz w:val="24"/>
          <w:szCs w:val="24"/>
          <w:lang w:val="ru-RU"/>
        </w:rPr>
        <w:t>,</w:t>
      </w:r>
      <w:r w:rsidRPr="001D2B1E">
        <w:rPr>
          <w:sz w:val="24"/>
          <w:szCs w:val="24"/>
          <w:lang w:val="ru-RU"/>
        </w:rPr>
        <w:t xml:space="preserve"> а также права владения и пользования Объектом Соглашения в сроки, установленные в разделе 9 Соглашения.</w:t>
      </w:r>
    </w:p>
    <w:bookmarkEnd w:id="6"/>
    <w:p w:rsidR="00AC6C33" w:rsidRPr="001D2B1E" w:rsidRDefault="00AC6C33" w:rsidP="00C577CE">
      <w:pPr>
        <w:pStyle w:val="Titre2b"/>
        <w:numPr>
          <w:ilvl w:val="0"/>
          <w:numId w:val="0"/>
        </w:numPr>
        <w:ind w:firstLine="851"/>
        <w:rPr>
          <w:sz w:val="24"/>
          <w:szCs w:val="24"/>
          <w:lang w:val="ru-RU"/>
        </w:rPr>
      </w:pPr>
      <w:r w:rsidRPr="001D2B1E">
        <w:rPr>
          <w:sz w:val="24"/>
          <w:szCs w:val="24"/>
          <w:lang w:val="ru-RU"/>
        </w:rPr>
        <w:t xml:space="preserve">Передача </w:t>
      </w:r>
      <w:proofErr w:type="spellStart"/>
      <w:r w:rsidRPr="001D2B1E">
        <w:rPr>
          <w:sz w:val="24"/>
          <w:szCs w:val="24"/>
          <w:lang w:val="ru-RU"/>
        </w:rPr>
        <w:t>Концедентом</w:t>
      </w:r>
      <w:proofErr w:type="spellEnd"/>
      <w:r w:rsidRPr="001D2B1E">
        <w:rPr>
          <w:sz w:val="24"/>
          <w:szCs w:val="24"/>
          <w:lang w:val="ru-RU"/>
        </w:rPr>
        <w:t xml:space="preserve"> Концессионеру Объекта Соглашения осуществляется по актам приема-передачи, подписывае</w:t>
      </w:r>
      <w:r w:rsidR="00047E2E">
        <w:rPr>
          <w:sz w:val="24"/>
          <w:szCs w:val="24"/>
          <w:lang w:val="ru-RU"/>
        </w:rPr>
        <w:t>мым Сторонами, в соответствии с</w:t>
      </w:r>
      <w:r w:rsidRPr="001D2B1E">
        <w:rPr>
          <w:sz w:val="24"/>
          <w:szCs w:val="24"/>
          <w:lang w:val="ru-RU"/>
        </w:rPr>
        <w:t xml:space="preserve"> </w:t>
      </w:r>
      <w:r w:rsidR="00047E2E">
        <w:rPr>
          <w:sz w:val="24"/>
          <w:szCs w:val="24"/>
          <w:lang w:val="ru-RU"/>
        </w:rPr>
        <w:t>пунктом</w:t>
      </w:r>
      <w:r w:rsidRPr="001D2B1E">
        <w:rPr>
          <w:sz w:val="24"/>
          <w:szCs w:val="24"/>
          <w:lang w:val="ru-RU"/>
        </w:rPr>
        <w:t xml:space="preserve"> 9.</w:t>
      </w:r>
      <w:r w:rsidR="00047E2E">
        <w:rPr>
          <w:sz w:val="24"/>
          <w:szCs w:val="24"/>
          <w:lang w:val="ru-RU"/>
        </w:rPr>
        <w:t xml:space="preserve">9 </w:t>
      </w:r>
      <w:r w:rsidRPr="001D2B1E">
        <w:rPr>
          <w:sz w:val="24"/>
          <w:szCs w:val="24"/>
          <w:lang w:val="ru-RU"/>
        </w:rPr>
        <w:t xml:space="preserve">Соглашения. В случае передачи отдельных объектов имущества, входящих в состав Объекта Соглашения, в разные моменты времени составляется отдельный акт приема-передачи для совокупности единовременно передаваемых объектов имущества. </w:t>
      </w:r>
    </w:p>
    <w:p w:rsidR="00AC6C33" w:rsidRPr="001D2B1E" w:rsidRDefault="00AC6C33" w:rsidP="00C577CE">
      <w:pPr>
        <w:pStyle w:val="Titre2b"/>
        <w:numPr>
          <w:ilvl w:val="0"/>
          <w:numId w:val="0"/>
        </w:numPr>
        <w:ind w:firstLine="851"/>
        <w:rPr>
          <w:sz w:val="24"/>
          <w:szCs w:val="24"/>
          <w:lang w:val="ru-RU"/>
        </w:rPr>
      </w:pPr>
      <w:r w:rsidRPr="001D2B1E">
        <w:rPr>
          <w:sz w:val="24"/>
          <w:szCs w:val="24"/>
          <w:lang w:val="ru-RU"/>
        </w:rPr>
        <w:lastRenderedPageBreak/>
        <w:t xml:space="preserve">Обязанность </w:t>
      </w:r>
      <w:proofErr w:type="spellStart"/>
      <w:r w:rsidRPr="001D2B1E">
        <w:rPr>
          <w:sz w:val="24"/>
          <w:szCs w:val="24"/>
          <w:lang w:val="ru-RU"/>
        </w:rPr>
        <w:t>Концедента</w:t>
      </w:r>
      <w:proofErr w:type="spellEnd"/>
      <w:r w:rsidRPr="001D2B1E">
        <w:rPr>
          <w:sz w:val="24"/>
          <w:szCs w:val="24"/>
          <w:lang w:val="ru-RU"/>
        </w:rPr>
        <w:t xml:space="preserve"> по передаче Объекта Соглашения считается исполненной после принятия Концессионером всего имущества, входящего в состав Объекта Соглашения</w:t>
      </w:r>
      <w:r w:rsidR="00CE4666">
        <w:rPr>
          <w:sz w:val="24"/>
          <w:szCs w:val="24"/>
          <w:lang w:val="ru-RU"/>
        </w:rPr>
        <w:t>,</w:t>
      </w:r>
      <w:r w:rsidRPr="001D2B1E">
        <w:rPr>
          <w:sz w:val="24"/>
          <w:szCs w:val="24"/>
          <w:lang w:val="ru-RU"/>
        </w:rPr>
        <w:t xml:space="preserve"> и подписания Сторонами всех актов приема-передачи, составленных для всех единовременно передаваемых объектов имущества, входящих в Объект Соглашения.</w:t>
      </w:r>
    </w:p>
    <w:p w:rsidR="00AC6C33" w:rsidRPr="001D2B1E" w:rsidRDefault="00AC6C33" w:rsidP="00C577CE">
      <w:pPr>
        <w:pStyle w:val="Titre2b"/>
        <w:numPr>
          <w:ilvl w:val="0"/>
          <w:numId w:val="0"/>
        </w:numPr>
        <w:ind w:firstLine="851"/>
        <w:rPr>
          <w:sz w:val="24"/>
          <w:szCs w:val="24"/>
          <w:lang w:val="ru-RU"/>
        </w:rPr>
      </w:pPr>
      <w:proofErr w:type="spellStart"/>
      <w:r w:rsidRPr="001D2B1E">
        <w:rPr>
          <w:sz w:val="24"/>
          <w:szCs w:val="24"/>
          <w:lang w:val="ru-RU"/>
        </w:rPr>
        <w:t>Концедент</w:t>
      </w:r>
      <w:proofErr w:type="spellEnd"/>
      <w:r w:rsidRPr="001D2B1E">
        <w:rPr>
          <w:sz w:val="24"/>
          <w:szCs w:val="24"/>
          <w:lang w:val="ru-RU"/>
        </w:rPr>
        <w:t xml:space="preserve"> передает Концессионеру </w:t>
      </w:r>
      <w:r w:rsidR="00C1032E">
        <w:rPr>
          <w:sz w:val="24"/>
          <w:szCs w:val="24"/>
          <w:lang w:val="ru-RU"/>
        </w:rPr>
        <w:t xml:space="preserve">имеющиеся в его распоряжении </w:t>
      </w:r>
      <w:r w:rsidRPr="001D2B1E">
        <w:rPr>
          <w:sz w:val="24"/>
          <w:szCs w:val="24"/>
          <w:lang w:val="ru-RU"/>
        </w:rPr>
        <w:t>документы, относящиеся к передаваемому Объекту Соглашения, необходимые для исполнения Соглашения, одновременно с передачей соответствующего Объекта Соглашения.</w:t>
      </w:r>
    </w:p>
    <w:p w:rsidR="00AC6C33" w:rsidRPr="001D2B1E" w:rsidRDefault="00AC6C33" w:rsidP="00C577CE">
      <w:pPr>
        <w:pStyle w:val="Titre2b"/>
        <w:numPr>
          <w:ilvl w:val="0"/>
          <w:numId w:val="0"/>
        </w:numPr>
        <w:ind w:firstLine="851"/>
        <w:rPr>
          <w:sz w:val="24"/>
          <w:szCs w:val="24"/>
          <w:lang w:val="ru-RU"/>
        </w:rPr>
      </w:pPr>
      <w:r w:rsidRPr="001D2B1E">
        <w:rPr>
          <w:sz w:val="24"/>
          <w:szCs w:val="24"/>
          <w:lang w:val="ru-RU"/>
        </w:rPr>
        <w:t xml:space="preserve">Обязанность </w:t>
      </w:r>
      <w:proofErr w:type="spellStart"/>
      <w:r w:rsidRPr="001D2B1E">
        <w:rPr>
          <w:sz w:val="24"/>
          <w:szCs w:val="24"/>
          <w:lang w:val="ru-RU"/>
        </w:rPr>
        <w:t>Концедента</w:t>
      </w:r>
      <w:proofErr w:type="spellEnd"/>
      <w:r w:rsidRPr="001D2B1E">
        <w:rPr>
          <w:sz w:val="24"/>
          <w:szCs w:val="24"/>
          <w:lang w:val="ru-RU"/>
        </w:rPr>
        <w:t xml:space="preserve"> по передаче Концессионеру прав владения и пользования объектами недвижимого имущества, входящими в состав Объекта Соглашения, считается исполненной с даты государственной регистрации указанных прав Концессионера. Обязанность </w:t>
      </w:r>
      <w:proofErr w:type="spellStart"/>
      <w:r w:rsidRPr="001D2B1E">
        <w:rPr>
          <w:sz w:val="24"/>
          <w:szCs w:val="24"/>
          <w:lang w:val="ru-RU"/>
        </w:rPr>
        <w:t>Концедента</w:t>
      </w:r>
      <w:proofErr w:type="spellEnd"/>
      <w:r w:rsidRPr="001D2B1E">
        <w:rPr>
          <w:sz w:val="24"/>
          <w:szCs w:val="24"/>
          <w:lang w:val="ru-RU"/>
        </w:rPr>
        <w:t xml:space="preserve"> по передаче Концессионеру прав владения и пользования движимым имуществом, входящим в состав Объекта Соглашения, считается исполненной после принятия этого имущества Концессионером и подписания Сторонами акта приема-передачи.</w:t>
      </w:r>
    </w:p>
    <w:p w:rsidR="00AC6C33" w:rsidRPr="001D2B1E" w:rsidRDefault="00AC6C33" w:rsidP="00C577CE">
      <w:pPr>
        <w:pStyle w:val="Titre2b"/>
        <w:tabs>
          <w:tab w:val="clear" w:pos="851"/>
        </w:tabs>
        <w:ind w:left="0" w:firstLine="0"/>
        <w:rPr>
          <w:sz w:val="24"/>
          <w:szCs w:val="24"/>
          <w:lang w:val="ru-RU"/>
        </w:rPr>
      </w:pPr>
      <w:bookmarkStart w:id="7" w:name="o3_2"/>
      <w:bookmarkEnd w:id="7"/>
      <w:proofErr w:type="spellStart"/>
      <w:r w:rsidRPr="001D2B1E">
        <w:rPr>
          <w:sz w:val="24"/>
          <w:szCs w:val="24"/>
          <w:lang w:val="ru-RU"/>
        </w:rPr>
        <w:t>Концедент</w:t>
      </w:r>
      <w:proofErr w:type="spellEnd"/>
      <w:r w:rsidRPr="001D2B1E">
        <w:rPr>
          <w:sz w:val="24"/>
          <w:szCs w:val="24"/>
          <w:lang w:val="ru-RU"/>
        </w:rPr>
        <w:t xml:space="preserve"> обязан предоставить Концессионеру во временное владение и пользование имущество, которое образует единое целое с Объектом Соглашения и/или предназначено для использования по общему назначению с Объектом Соглашения, в целях осуществления Концессионером Концессионной Деятельности (далее - "</w:t>
      </w:r>
      <w:r w:rsidRPr="001D2B1E">
        <w:rPr>
          <w:b/>
          <w:sz w:val="24"/>
          <w:szCs w:val="24"/>
          <w:lang w:val="ru-RU"/>
        </w:rPr>
        <w:t>Иное Имущество</w:t>
      </w:r>
      <w:r w:rsidRPr="001D2B1E">
        <w:rPr>
          <w:sz w:val="24"/>
          <w:szCs w:val="24"/>
          <w:lang w:val="ru-RU"/>
        </w:rPr>
        <w:t>").</w:t>
      </w:r>
    </w:p>
    <w:p w:rsidR="00AC6C33" w:rsidRPr="001D2B1E" w:rsidRDefault="00AC6C33" w:rsidP="00C577CE">
      <w:pPr>
        <w:pStyle w:val="Titre2b"/>
        <w:numPr>
          <w:ilvl w:val="0"/>
          <w:numId w:val="0"/>
        </w:numPr>
        <w:ind w:firstLine="851"/>
        <w:rPr>
          <w:sz w:val="24"/>
          <w:szCs w:val="24"/>
          <w:lang w:val="ru-RU"/>
        </w:rPr>
      </w:pPr>
      <w:proofErr w:type="spellStart"/>
      <w:r w:rsidRPr="001D2B1E">
        <w:rPr>
          <w:sz w:val="24"/>
          <w:szCs w:val="24"/>
          <w:lang w:val="ru-RU"/>
        </w:rPr>
        <w:t>Концедент</w:t>
      </w:r>
      <w:proofErr w:type="spellEnd"/>
      <w:r w:rsidRPr="001D2B1E">
        <w:rPr>
          <w:sz w:val="24"/>
          <w:szCs w:val="24"/>
          <w:lang w:val="ru-RU"/>
        </w:rPr>
        <w:t xml:space="preserve"> гарантирует, что он является собственником Иного Имущества, права владения и пользования которым передаются Концессионеру в соответствии с Соглашением.</w:t>
      </w:r>
    </w:p>
    <w:p w:rsidR="00AC6C33" w:rsidRPr="001D2B1E" w:rsidRDefault="00AC6C33" w:rsidP="00C577CE">
      <w:pPr>
        <w:pStyle w:val="Titre2b"/>
        <w:numPr>
          <w:ilvl w:val="0"/>
          <w:numId w:val="0"/>
        </w:numPr>
        <w:ind w:firstLine="851"/>
        <w:rPr>
          <w:sz w:val="24"/>
          <w:szCs w:val="24"/>
          <w:lang w:val="ru-RU"/>
        </w:rPr>
      </w:pPr>
      <w:r w:rsidRPr="001D2B1E">
        <w:rPr>
          <w:sz w:val="24"/>
          <w:szCs w:val="24"/>
          <w:lang w:val="ru-RU"/>
        </w:rPr>
        <w:t xml:space="preserve">Передача </w:t>
      </w:r>
      <w:proofErr w:type="spellStart"/>
      <w:r w:rsidRPr="001D2B1E">
        <w:rPr>
          <w:sz w:val="24"/>
          <w:szCs w:val="24"/>
          <w:lang w:val="ru-RU"/>
        </w:rPr>
        <w:t>Концедентом</w:t>
      </w:r>
      <w:proofErr w:type="spellEnd"/>
      <w:r w:rsidRPr="001D2B1E">
        <w:rPr>
          <w:sz w:val="24"/>
          <w:szCs w:val="24"/>
          <w:lang w:val="ru-RU"/>
        </w:rPr>
        <w:t xml:space="preserve"> Концессионеру Иного Имущества осуществляется по актам приема-передачи, подписывае</w:t>
      </w:r>
      <w:r w:rsidR="00047E2E">
        <w:rPr>
          <w:sz w:val="24"/>
          <w:szCs w:val="24"/>
          <w:lang w:val="ru-RU"/>
        </w:rPr>
        <w:t>мым Сторонами, в соответствии с</w:t>
      </w:r>
      <w:r w:rsidRPr="001D2B1E">
        <w:rPr>
          <w:sz w:val="24"/>
          <w:szCs w:val="24"/>
          <w:lang w:val="ru-RU"/>
        </w:rPr>
        <w:t xml:space="preserve"> </w:t>
      </w:r>
      <w:r w:rsidR="00047E2E">
        <w:rPr>
          <w:sz w:val="24"/>
          <w:szCs w:val="24"/>
          <w:lang w:val="ru-RU"/>
        </w:rPr>
        <w:t>пунктом</w:t>
      </w:r>
      <w:r w:rsidRPr="001D2B1E">
        <w:rPr>
          <w:sz w:val="24"/>
          <w:szCs w:val="24"/>
          <w:lang w:val="ru-RU"/>
        </w:rPr>
        <w:t xml:space="preserve"> 9.9 Соглашения . В случае передачи объектов имущества, входящих в состав Иного Имущества, в разные моменты времени составляется отдельный акт приема-передачи для совокупности передаваемых единовременно объектов имущества, входящих в состав Иного Имущества.</w:t>
      </w:r>
    </w:p>
    <w:p w:rsidR="00AC6C33" w:rsidRPr="001D2B1E" w:rsidRDefault="00AC6C33" w:rsidP="00C577CE">
      <w:pPr>
        <w:pStyle w:val="Titre2b"/>
        <w:numPr>
          <w:ilvl w:val="0"/>
          <w:numId w:val="0"/>
        </w:numPr>
        <w:tabs>
          <w:tab w:val="left" w:pos="0"/>
        </w:tabs>
        <w:ind w:firstLine="851"/>
        <w:rPr>
          <w:sz w:val="24"/>
          <w:szCs w:val="24"/>
          <w:lang w:val="ru-RU"/>
        </w:rPr>
      </w:pPr>
      <w:r w:rsidRPr="001D2B1E">
        <w:rPr>
          <w:sz w:val="24"/>
          <w:szCs w:val="24"/>
          <w:lang w:val="ru-RU"/>
        </w:rPr>
        <w:t xml:space="preserve">Обязанность </w:t>
      </w:r>
      <w:proofErr w:type="spellStart"/>
      <w:r w:rsidRPr="001D2B1E">
        <w:rPr>
          <w:sz w:val="24"/>
          <w:szCs w:val="24"/>
          <w:lang w:val="ru-RU"/>
        </w:rPr>
        <w:t>Концедента</w:t>
      </w:r>
      <w:proofErr w:type="spellEnd"/>
      <w:r w:rsidRPr="001D2B1E">
        <w:rPr>
          <w:sz w:val="24"/>
          <w:szCs w:val="24"/>
          <w:lang w:val="ru-RU"/>
        </w:rPr>
        <w:t xml:space="preserve"> по передач</w:t>
      </w:r>
      <w:r w:rsidRPr="001D2B1E">
        <w:rPr>
          <w:sz w:val="24"/>
          <w:szCs w:val="24"/>
        </w:rPr>
        <w:t>e</w:t>
      </w:r>
      <w:r w:rsidRPr="001D2B1E">
        <w:rPr>
          <w:sz w:val="24"/>
          <w:szCs w:val="24"/>
          <w:lang w:val="ru-RU"/>
        </w:rPr>
        <w:t xml:space="preserve"> недвижимого имущества, необходимого для осуществления Концессионной Деятельности, считается исполненной после принятия Концессионером всех объектов, входящих в состав Иного Имущества, и подписания Сторонами всех актов приема-передачи, составленных для совокупности единовременно передаваемых объектов имущества, входящих в состав Иного Имущества.</w:t>
      </w:r>
    </w:p>
    <w:p w:rsidR="00AC6C33" w:rsidRPr="001D2B1E" w:rsidRDefault="00AC6C33" w:rsidP="00C577CE">
      <w:pPr>
        <w:pStyle w:val="Titre2b"/>
        <w:numPr>
          <w:ilvl w:val="0"/>
          <w:numId w:val="0"/>
        </w:numPr>
        <w:ind w:firstLine="851"/>
        <w:rPr>
          <w:sz w:val="24"/>
          <w:szCs w:val="24"/>
          <w:lang w:val="ru-RU"/>
        </w:rPr>
      </w:pPr>
      <w:r w:rsidRPr="001D2B1E">
        <w:rPr>
          <w:sz w:val="24"/>
          <w:szCs w:val="24"/>
          <w:lang w:val="ru-RU"/>
        </w:rPr>
        <w:t xml:space="preserve">Обязанность </w:t>
      </w:r>
      <w:proofErr w:type="spellStart"/>
      <w:r w:rsidRPr="001D2B1E">
        <w:rPr>
          <w:sz w:val="24"/>
          <w:szCs w:val="24"/>
          <w:lang w:val="ru-RU"/>
        </w:rPr>
        <w:t>Концедента</w:t>
      </w:r>
      <w:proofErr w:type="spellEnd"/>
      <w:r w:rsidRPr="001D2B1E">
        <w:rPr>
          <w:sz w:val="24"/>
          <w:szCs w:val="24"/>
          <w:lang w:val="ru-RU"/>
        </w:rPr>
        <w:t xml:space="preserve"> по передаче Концессионеру прав владения и пользования Иным Имуществом, считается исполненной со дня государственной регистрации указанных прав Концессионера. Обязанность </w:t>
      </w:r>
      <w:proofErr w:type="spellStart"/>
      <w:r w:rsidRPr="001D2B1E">
        <w:rPr>
          <w:sz w:val="24"/>
          <w:szCs w:val="24"/>
          <w:lang w:val="ru-RU"/>
        </w:rPr>
        <w:t>Концедента</w:t>
      </w:r>
      <w:proofErr w:type="spellEnd"/>
      <w:r w:rsidRPr="001D2B1E">
        <w:rPr>
          <w:sz w:val="24"/>
          <w:szCs w:val="24"/>
          <w:lang w:val="ru-RU"/>
        </w:rPr>
        <w:t xml:space="preserve"> по передаче Концессионеру прав владения и пользования Иным Имуществом, считается исполненной после принятия этого имущества Концессионером и подписания Сторонами акта приема-передачи. </w:t>
      </w:r>
    </w:p>
    <w:p w:rsidR="00AC6C33" w:rsidRPr="001D2B1E" w:rsidRDefault="00AC6C33" w:rsidP="00C577CE">
      <w:pPr>
        <w:pStyle w:val="Titre2b"/>
        <w:numPr>
          <w:ilvl w:val="0"/>
          <w:numId w:val="0"/>
        </w:numPr>
        <w:ind w:firstLine="851"/>
        <w:rPr>
          <w:sz w:val="24"/>
          <w:szCs w:val="24"/>
          <w:lang w:val="ru-RU"/>
        </w:rPr>
      </w:pPr>
      <w:r w:rsidRPr="001D2B1E">
        <w:rPr>
          <w:sz w:val="24"/>
          <w:szCs w:val="24"/>
          <w:lang w:val="ru-RU"/>
        </w:rPr>
        <w:t xml:space="preserve">Сроки владения и пользования Концессионером Иным Имуществом не могут превышать срока действия Соглашения, указанного в </w:t>
      </w:r>
      <w:hyperlink w:anchor="o9_1" w:history="1">
        <w:r w:rsidRPr="006C6187">
          <w:rPr>
            <w:rStyle w:val="aff0"/>
            <w:color w:val="auto"/>
            <w:sz w:val="24"/>
            <w:szCs w:val="24"/>
            <w:u w:val="none"/>
            <w:lang w:val="ru-RU"/>
          </w:rPr>
          <w:t>пункте 9.1</w:t>
        </w:r>
      </w:hyperlink>
      <w:r w:rsidRPr="006C6187">
        <w:rPr>
          <w:sz w:val="24"/>
          <w:szCs w:val="24"/>
          <w:lang w:val="ru-RU"/>
        </w:rPr>
        <w:t xml:space="preserve">. </w:t>
      </w:r>
      <w:r w:rsidRPr="001D2B1E">
        <w:rPr>
          <w:sz w:val="24"/>
          <w:szCs w:val="24"/>
          <w:lang w:val="ru-RU"/>
        </w:rPr>
        <w:t>Соглашения.</w:t>
      </w:r>
    </w:p>
    <w:p w:rsidR="00AC6C33" w:rsidRPr="001D2B1E" w:rsidRDefault="00AC6C33" w:rsidP="00C577CE">
      <w:pPr>
        <w:pStyle w:val="Titre2b"/>
        <w:numPr>
          <w:ilvl w:val="0"/>
          <w:numId w:val="0"/>
        </w:numPr>
        <w:ind w:firstLine="851"/>
        <w:rPr>
          <w:sz w:val="24"/>
          <w:szCs w:val="24"/>
          <w:lang w:val="ru-RU"/>
        </w:rPr>
      </w:pPr>
      <w:bookmarkStart w:id="8" w:name="o3_2_9abz"/>
      <w:bookmarkEnd w:id="8"/>
      <w:r w:rsidRPr="001D2B1E">
        <w:rPr>
          <w:sz w:val="24"/>
          <w:szCs w:val="24"/>
          <w:lang w:val="ru-RU"/>
        </w:rPr>
        <w:t>В отношении бесхозяйного недвижимого имущества, обнаруженного Концессионером в ходе Концессионной Деятельности, образующего единое целое с Объектом Соглашения и/или имеющее общее назначение с Объектом Соглашения, не имеющего собственника, не прошедшего государственную регистрацию в муниципальную собственность (далее – "</w:t>
      </w:r>
      <w:r w:rsidRPr="001D2B1E">
        <w:rPr>
          <w:b/>
          <w:sz w:val="24"/>
          <w:szCs w:val="24"/>
          <w:lang w:val="ru-RU"/>
        </w:rPr>
        <w:t>Незарегистрированное Имущество</w:t>
      </w:r>
      <w:r w:rsidRPr="001D2B1E">
        <w:rPr>
          <w:sz w:val="24"/>
          <w:szCs w:val="24"/>
          <w:lang w:val="ru-RU"/>
        </w:rPr>
        <w:t xml:space="preserve">"), </w:t>
      </w:r>
      <w:proofErr w:type="spellStart"/>
      <w:r w:rsidRPr="001D2B1E">
        <w:rPr>
          <w:sz w:val="24"/>
          <w:szCs w:val="24"/>
          <w:lang w:val="ru-RU"/>
        </w:rPr>
        <w:t>Концедент</w:t>
      </w:r>
      <w:proofErr w:type="spellEnd"/>
      <w:r w:rsidRPr="001D2B1E">
        <w:rPr>
          <w:sz w:val="24"/>
          <w:szCs w:val="24"/>
          <w:lang w:val="ru-RU"/>
        </w:rPr>
        <w:t xml:space="preserve"> обязуется в соответствии с законодательством провести государственную регистрацию прав собственности и передать его в качестве Иного Имущества Концессионеру, зарегистрировав его права владения и пользования таким Незарегистрированным Имуществом в течение 24 (двадцати четырех) месяцев с даты уведомления Концессионером </w:t>
      </w:r>
      <w:proofErr w:type="spellStart"/>
      <w:r w:rsidRPr="001D2B1E">
        <w:rPr>
          <w:sz w:val="24"/>
          <w:szCs w:val="24"/>
          <w:lang w:val="ru-RU"/>
        </w:rPr>
        <w:t>Концедента</w:t>
      </w:r>
      <w:proofErr w:type="spellEnd"/>
      <w:r w:rsidRPr="001D2B1E">
        <w:rPr>
          <w:sz w:val="24"/>
          <w:szCs w:val="24"/>
          <w:lang w:val="ru-RU"/>
        </w:rPr>
        <w:t xml:space="preserve"> об обнаружении Незарегистрированного Имущества. Государственная регистрация </w:t>
      </w:r>
      <w:r w:rsidRPr="001D2B1E">
        <w:rPr>
          <w:sz w:val="24"/>
          <w:szCs w:val="24"/>
          <w:lang w:val="ru-RU"/>
        </w:rPr>
        <w:lastRenderedPageBreak/>
        <w:t xml:space="preserve">прав собственности </w:t>
      </w:r>
      <w:proofErr w:type="spellStart"/>
      <w:r w:rsidRPr="001D2B1E">
        <w:rPr>
          <w:sz w:val="24"/>
          <w:szCs w:val="24"/>
          <w:lang w:val="ru-RU"/>
        </w:rPr>
        <w:t>Концедента</w:t>
      </w:r>
      <w:proofErr w:type="spellEnd"/>
      <w:r w:rsidRPr="001D2B1E">
        <w:rPr>
          <w:sz w:val="24"/>
          <w:szCs w:val="24"/>
          <w:lang w:val="ru-RU"/>
        </w:rPr>
        <w:t xml:space="preserve"> на указанные в данном пункте объекты осуществляется за счет </w:t>
      </w:r>
      <w:proofErr w:type="spellStart"/>
      <w:r w:rsidRPr="001D2B1E">
        <w:rPr>
          <w:sz w:val="24"/>
          <w:szCs w:val="24"/>
          <w:lang w:val="ru-RU"/>
        </w:rPr>
        <w:t>Концедента</w:t>
      </w:r>
      <w:proofErr w:type="spellEnd"/>
      <w:r w:rsidRPr="001D2B1E">
        <w:rPr>
          <w:sz w:val="24"/>
          <w:szCs w:val="24"/>
          <w:lang w:val="ru-RU"/>
        </w:rPr>
        <w:t>.</w:t>
      </w:r>
    </w:p>
    <w:p w:rsidR="00AC6C33" w:rsidRPr="001D2B1E" w:rsidRDefault="00AC6C33" w:rsidP="00084431">
      <w:pPr>
        <w:pStyle w:val="Titre2b"/>
        <w:numPr>
          <w:ilvl w:val="0"/>
          <w:numId w:val="0"/>
        </w:numPr>
        <w:ind w:firstLine="851"/>
        <w:rPr>
          <w:sz w:val="24"/>
          <w:szCs w:val="24"/>
          <w:lang w:val="ru-RU"/>
        </w:rPr>
      </w:pPr>
      <w:r w:rsidRPr="001D2B1E">
        <w:rPr>
          <w:sz w:val="24"/>
          <w:szCs w:val="24"/>
          <w:lang w:val="ru-RU"/>
        </w:rPr>
        <w:t xml:space="preserve">В случае если </w:t>
      </w:r>
      <w:proofErr w:type="spellStart"/>
      <w:r w:rsidRPr="001D2B1E">
        <w:rPr>
          <w:sz w:val="24"/>
          <w:szCs w:val="24"/>
          <w:lang w:val="ru-RU"/>
        </w:rPr>
        <w:t>Концедент</w:t>
      </w:r>
      <w:proofErr w:type="spellEnd"/>
      <w:r w:rsidRPr="001D2B1E">
        <w:rPr>
          <w:sz w:val="24"/>
          <w:szCs w:val="24"/>
          <w:lang w:val="ru-RU"/>
        </w:rPr>
        <w:t xml:space="preserve"> по каким-либо причинам не передал Концессионеру </w:t>
      </w:r>
      <w:r w:rsidR="00084431">
        <w:rPr>
          <w:sz w:val="24"/>
          <w:szCs w:val="24"/>
          <w:lang w:val="ru-RU"/>
        </w:rPr>
        <w:t>(</w:t>
      </w:r>
      <w:r w:rsidRPr="001D2B1E">
        <w:rPr>
          <w:sz w:val="24"/>
          <w:szCs w:val="24"/>
          <w:lang w:val="ru-RU"/>
        </w:rPr>
        <w:t>как</w:t>
      </w:r>
      <w:r w:rsidR="00084431">
        <w:rPr>
          <w:sz w:val="24"/>
          <w:szCs w:val="24"/>
          <w:lang w:val="ru-RU"/>
        </w:rPr>
        <w:t>ие-либо объекты Иного Имущества)</w:t>
      </w:r>
      <w:r w:rsidRPr="001D2B1E">
        <w:rPr>
          <w:sz w:val="24"/>
          <w:szCs w:val="24"/>
          <w:lang w:val="ru-RU"/>
        </w:rPr>
        <w:t>/</w:t>
      </w:r>
      <w:r w:rsidR="00084431">
        <w:rPr>
          <w:sz w:val="24"/>
          <w:szCs w:val="24"/>
          <w:lang w:val="ru-RU"/>
        </w:rPr>
        <w:t>(</w:t>
      </w:r>
      <w:r w:rsidRPr="001D2B1E">
        <w:rPr>
          <w:sz w:val="24"/>
          <w:szCs w:val="24"/>
          <w:lang w:val="ru-RU"/>
        </w:rPr>
        <w:t>имущество, относящееся к системам теплоснабжения</w:t>
      </w:r>
      <w:r w:rsidR="00084431">
        <w:rPr>
          <w:sz w:val="24"/>
          <w:szCs w:val="24"/>
          <w:lang w:val="ru-RU"/>
        </w:rPr>
        <w:t>, водоснабжения и водоотведения</w:t>
      </w:r>
      <w:r w:rsidRPr="001D2B1E">
        <w:rPr>
          <w:sz w:val="24"/>
          <w:szCs w:val="24"/>
          <w:lang w:val="ru-RU"/>
        </w:rPr>
        <w:t xml:space="preserve"> Муниципалитета и являющееся неотъемлемой частью </w:t>
      </w:r>
      <w:r w:rsidR="00084431">
        <w:rPr>
          <w:sz w:val="24"/>
          <w:szCs w:val="24"/>
          <w:lang w:val="ru-RU"/>
        </w:rPr>
        <w:t xml:space="preserve">таких </w:t>
      </w:r>
      <w:r w:rsidRPr="001D2B1E">
        <w:rPr>
          <w:sz w:val="24"/>
          <w:szCs w:val="24"/>
          <w:lang w:val="ru-RU"/>
        </w:rPr>
        <w:t>систем</w:t>
      </w:r>
      <w:r w:rsidR="00084431">
        <w:rPr>
          <w:sz w:val="24"/>
          <w:szCs w:val="24"/>
          <w:lang w:val="ru-RU"/>
        </w:rPr>
        <w:t>)</w:t>
      </w:r>
      <w:r w:rsidRPr="001D2B1E">
        <w:rPr>
          <w:sz w:val="24"/>
          <w:szCs w:val="24"/>
          <w:lang w:val="ru-RU"/>
        </w:rPr>
        <w:t xml:space="preserve">, о чем Концессионер узнал в ходе исполнения Соглашения, </w:t>
      </w:r>
      <w:proofErr w:type="spellStart"/>
      <w:r w:rsidRPr="001D2B1E">
        <w:rPr>
          <w:sz w:val="24"/>
          <w:szCs w:val="24"/>
          <w:lang w:val="ru-RU"/>
        </w:rPr>
        <w:t>Концедент</w:t>
      </w:r>
      <w:proofErr w:type="spellEnd"/>
      <w:r w:rsidRPr="001D2B1E">
        <w:rPr>
          <w:sz w:val="24"/>
          <w:szCs w:val="24"/>
          <w:lang w:val="ru-RU"/>
        </w:rPr>
        <w:t xml:space="preserve"> по требованию Концессионера обязан передать такое имущество в соответствии с Соглашением в срок не более 6 (шести) месяцев с момента обнаружения такого имущества. Указанные объекты Иного Имущества подлежат внесению в список Иного Имущества.</w:t>
      </w:r>
    </w:p>
    <w:p w:rsidR="00AC6C33" w:rsidRDefault="00AC6C33" w:rsidP="00C1032E">
      <w:pPr>
        <w:pStyle w:val="Titre2b"/>
        <w:tabs>
          <w:tab w:val="clear" w:pos="851"/>
        </w:tabs>
        <w:spacing w:after="0"/>
        <w:ind w:left="0" w:firstLine="0"/>
        <w:rPr>
          <w:sz w:val="24"/>
          <w:szCs w:val="24"/>
          <w:lang w:val="ru-RU"/>
        </w:rPr>
      </w:pPr>
      <w:bookmarkStart w:id="9" w:name="o3_3"/>
      <w:bookmarkEnd w:id="9"/>
      <w:r w:rsidRPr="001D2B1E">
        <w:rPr>
          <w:sz w:val="24"/>
          <w:szCs w:val="24"/>
          <w:lang w:val="ru-RU"/>
        </w:rPr>
        <w:t xml:space="preserve">Стороны обязуются осуществить действия, необходимые для государственной регистрации прав Концессионера на владение и пользование недвижимым имуществом, входящим в состав Объекта Соглашения и в состав Иного Имущества. </w:t>
      </w:r>
    </w:p>
    <w:p w:rsidR="00C1032E" w:rsidRPr="00C1032E" w:rsidRDefault="00C1032E" w:rsidP="00C1032E">
      <w:pPr>
        <w:pStyle w:val="a8"/>
        <w:rPr>
          <w:lang w:val="ru-RU" w:eastAsia="ru-RU"/>
        </w:rPr>
      </w:pPr>
    </w:p>
    <w:p w:rsidR="00AC6C33" w:rsidRPr="00B907B6" w:rsidRDefault="00AC6C33" w:rsidP="00084431">
      <w:pPr>
        <w:pStyle w:val="Titre2b"/>
        <w:tabs>
          <w:tab w:val="clear" w:pos="851"/>
          <w:tab w:val="num" w:pos="0"/>
        </w:tabs>
        <w:ind w:left="0" w:firstLine="0"/>
        <w:rPr>
          <w:color w:val="FF0000"/>
          <w:sz w:val="24"/>
          <w:szCs w:val="24"/>
          <w:lang w:val="ru-RU"/>
        </w:rPr>
      </w:pPr>
      <w:bookmarkStart w:id="10" w:name="o3_4"/>
      <w:bookmarkStart w:id="11" w:name="o3_6"/>
      <w:bookmarkEnd w:id="10"/>
      <w:bookmarkEnd w:id="11"/>
      <w:r w:rsidRPr="00B907B6">
        <w:rPr>
          <w:color w:val="FF0000"/>
          <w:sz w:val="24"/>
          <w:szCs w:val="24"/>
          <w:lang w:val="ru-RU"/>
        </w:rPr>
        <w:t xml:space="preserve">Если </w:t>
      </w:r>
      <w:proofErr w:type="spellStart"/>
      <w:r w:rsidRPr="00B907B6">
        <w:rPr>
          <w:color w:val="FF0000"/>
          <w:sz w:val="24"/>
          <w:szCs w:val="24"/>
          <w:lang w:val="ru-RU"/>
        </w:rPr>
        <w:t>Концедент</w:t>
      </w:r>
      <w:proofErr w:type="spellEnd"/>
      <w:r w:rsidRPr="00B907B6">
        <w:rPr>
          <w:color w:val="FF0000"/>
          <w:sz w:val="24"/>
          <w:szCs w:val="24"/>
          <w:lang w:val="ru-RU"/>
        </w:rPr>
        <w:t xml:space="preserve"> передал Концессионеру Объект Соглашения и/или Иное Имущество в состоянии, не позволяющем обеспечить надежное и безопасное функционирование Объекта Соглашения, составляющего системы </w:t>
      </w:r>
      <w:r w:rsidR="00084431" w:rsidRPr="00B907B6">
        <w:rPr>
          <w:color w:val="FF0000"/>
          <w:sz w:val="24"/>
          <w:szCs w:val="24"/>
          <w:lang w:val="ru-RU"/>
        </w:rPr>
        <w:t xml:space="preserve">водоснабжения и водоотведения, </w:t>
      </w:r>
      <w:r w:rsidRPr="00B907B6">
        <w:rPr>
          <w:color w:val="FF0000"/>
          <w:sz w:val="24"/>
          <w:szCs w:val="24"/>
          <w:lang w:val="ru-RU"/>
        </w:rPr>
        <w:t xml:space="preserve">что может причинить вред жизни, здоровью, имуществу третьих лиц и/или Концессионера, то </w:t>
      </w:r>
      <w:proofErr w:type="spellStart"/>
      <w:r w:rsidRPr="00B907B6">
        <w:rPr>
          <w:color w:val="FF0000"/>
          <w:sz w:val="24"/>
          <w:szCs w:val="24"/>
          <w:lang w:val="ru-RU"/>
        </w:rPr>
        <w:t>Концедент</w:t>
      </w:r>
      <w:proofErr w:type="spellEnd"/>
      <w:r w:rsidRPr="00B907B6">
        <w:rPr>
          <w:color w:val="FF0000"/>
          <w:sz w:val="24"/>
          <w:szCs w:val="24"/>
          <w:lang w:val="ru-RU"/>
        </w:rPr>
        <w:t xml:space="preserve"> обязан за свой счет осуществить приведение такого имущества в надлежащее состояние. Определение ненадлежащего состояния имущества подтверждается Технической Комиссией. В случае если </w:t>
      </w:r>
      <w:proofErr w:type="spellStart"/>
      <w:r w:rsidRPr="00B907B6">
        <w:rPr>
          <w:color w:val="FF0000"/>
          <w:sz w:val="24"/>
          <w:szCs w:val="24"/>
          <w:lang w:val="ru-RU"/>
        </w:rPr>
        <w:t>Концедент</w:t>
      </w:r>
      <w:proofErr w:type="spellEnd"/>
      <w:r w:rsidRPr="00B907B6">
        <w:rPr>
          <w:color w:val="FF0000"/>
          <w:sz w:val="24"/>
          <w:szCs w:val="24"/>
          <w:lang w:val="ru-RU"/>
        </w:rPr>
        <w:t xml:space="preserve"> не может за свой счет привести имущество в надлежащее состояние, то указанные действия выполняет Концессионер, а </w:t>
      </w:r>
      <w:proofErr w:type="spellStart"/>
      <w:r w:rsidRPr="00B907B6">
        <w:rPr>
          <w:color w:val="FF0000"/>
          <w:sz w:val="24"/>
          <w:szCs w:val="24"/>
          <w:lang w:val="ru-RU"/>
        </w:rPr>
        <w:t>Концедент</w:t>
      </w:r>
      <w:proofErr w:type="spellEnd"/>
      <w:r w:rsidRPr="00B907B6">
        <w:rPr>
          <w:color w:val="FF0000"/>
          <w:sz w:val="24"/>
          <w:szCs w:val="24"/>
          <w:lang w:val="ru-RU"/>
        </w:rPr>
        <w:t xml:space="preserve"> обязуется согласовать включение стоимости данных работ, материалов и оборудования в Инвестиционную Программу, в том числе, если Концессионер осуществил такие мероприятия до момента согласования Инвестиционной Программы. В случае, если данные мероприятия не были включены в Инвестиционную Программу, то они включаются в размер Накопленного Капитала, подлежащего возврату по окончании срока Соглашения. На эти суммы начисляется доходность в течение всего срока Соглашения в размере, равном утвержденной Органом Регулирования норме доходности на капитал для долгосрочного периода, в котором были сделаны такие инвестиции.</w:t>
      </w:r>
    </w:p>
    <w:p w:rsidR="00AC6C33" w:rsidRPr="00B907B6" w:rsidRDefault="00AC6C33" w:rsidP="00084431">
      <w:pPr>
        <w:pStyle w:val="Titre2b"/>
        <w:tabs>
          <w:tab w:val="clear" w:pos="851"/>
        </w:tabs>
        <w:ind w:left="0" w:firstLine="0"/>
        <w:rPr>
          <w:color w:val="FF0000"/>
          <w:sz w:val="24"/>
          <w:szCs w:val="24"/>
          <w:lang w:val="ru-RU"/>
        </w:rPr>
      </w:pPr>
      <w:r w:rsidRPr="00B907B6">
        <w:rPr>
          <w:color w:val="FF0000"/>
          <w:sz w:val="24"/>
          <w:szCs w:val="24"/>
          <w:lang w:val="ru-RU"/>
        </w:rPr>
        <w:t xml:space="preserve">При изменении инвестиционной программы объем инвестиций, которые Концессионер обязуется привлечь для финансирования инвестиционной программы, изменению не подлежит. При прекращении действия Соглашения </w:t>
      </w:r>
      <w:proofErr w:type="spellStart"/>
      <w:r w:rsidRPr="00B907B6">
        <w:rPr>
          <w:color w:val="FF0000"/>
          <w:sz w:val="24"/>
          <w:szCs w:val="24"/>
          <w:lang w:val="ru-RU"/>
        </w:rPr>
        <w:t>Концедент</w:t>
      </w:r>
      <w:proofErr w:type="spellEnd"/>
      <w:r w:rsidRPr="00B907B6">
        <w:rPr>
          <w:color w:val="FF0000"/>
          <w:sz w:val="24"/>
          <w:szCs w:val="24"/>
          <w:lang w:val="ru-RU"/>
        </w:rPr>
        <w:t xml:space="preserve"> обеспечивает возврат Концессионеру инвестированного капитала, входящего в состав Накопленного капитала, определенного Соглашением, в течение 3 лет, за исключением инвестированного капитала, возврат которого учтен при установлении тарифов на товары (работы, услуги) организации, осуществляющей холодное водоснабжение и (или) водоотведение.</w:t>
      </w:r>
    </w:p>
    <w:p w:rsidR="00AC6C33" w:rsidRPr="001D2B1E" w:rsidRDefault="00AC6C33" w:rsidP="00084431">
      <w:pPr>
        <w:pStyle w:val="Titre2b"/>
        <w:tabs>
          <w:tab w:val="clear" w:pos="851"/>
        </w:tabs>
        <w:ind w:left="0" w:firstLine="0"/>
        <w:rPr>
          <w:sz w:val="24"/>
          <w:szCs w:val="24"/>
          <w:lang w:val="ru-RU"/>
        </w:rPr>
      </w:pPr>
      <w:r w:rsidRPr="001D2B1E">
        <w:rPr>
          <w:sz w:val="24"/>
          <w:szCs w:val="24"/>
          <w:lang w:val="ru-RU"/>
        </w:rPr>
        <w:t xml:space="preserve">Выявленное в течение одного года с момента подписания Сторонами акта приема-передачи объекта Соглашения Концессионеру несоответствие показателей Объекта Соглашения, объектов недвижимого и движимого имущества, входящих в состав объекта Соглашения, технико-экономическим показателям, установленным в решении </w:t>
      </w:r>
      <w:proofErr w:type="spellStart"/>
      <w:r w:rsidRPr="001D2B1E">
        <w:rPr>
          <w:sz w:val="24"/>
          <w:szCs w:val="24"/>
          <w:lang w:val="ru-RU"/>
        </w:rPr>
        <w:t>Концедента</w:t>
      </w:r>
      <w:proofErr w:type="spellEnd"/>
      <w:r w:rsidRPr="001D2B1E">
        <w:rPr>
          <w:sz w:val="24"/>
          <w:szCs w:val="24"/>
          <w:lang w:val="ru-RU"/>
        </w:rPr>
        <w:t xml:space="preserve"> о заключении настоящего Соглашения, является основанием не только для предъявления Концессионером </w:t>
      </w:r>
      <w:proofErr w:type="spellStart"/>
      <w:r w:rsidRPr="001D2B1E">
        <w:rPr>
          <w:sz w:val="24"/>
          <w:szCs w:val="24"/>
          <w:lang w:val="ru-RU"/>
        </w:rPr>
        <w:t>Концеденту</w:t>
      </w:r>
      <w:proofErr w:type="spellEnd"/>
      <w:r w:rsidRPr="001D2B1E">
        <w:rPr>
          <w:sz w:val="24"/>
          <w:szCs w:val="24"/>
          <w:lang w:val="ru-RU"/>
        </w:rPr>
        <w:t xml:space="preserve"> требования о безвозмездном устранении выявленных недостатков, но и для изменения условий настоящего Соглашения, либо для его расторжения  в судебном порядке по выбору Концессионера.</w:t>
      </w:r>
    </w:p>
    <w:p w:rsidR="00AC6C33" w:rsidRPr="001D2B1E" w:rsidRDefault="00AC6C33" w:rsidP="00AC6C33">
      <w:pPr>
        <w:pStyle w:val="10"/>
        <w:ind w:hanging="850"/>
        <w:rPr>
          <w:sz w:val="24"/>
          <w:szCs w:val="24"/>
          <w:lang w:val="ru-RU"/>
        </w:rPr>
      </w:pPr>
      <w:bookmarkStart w:id="12" w:name="_Toc323145438"/>
      <w:r w:rsidRPr="001D2B1E">
        <w:rPr>
          <w:sz w:val="24"/>
          <w:szCs w:val="24"/>
          <w:lang w:val="ru-RU"/>
        </w:rPr>
        <w:t>Создание и (или) реконструкция Объекта Соглашения</w:t>
      </w:r>
      <w:bookmarkEnd w:id="12"/>
    </w:p>
    <w:p w:rsidR="00AC6C33" w:rsidRPr="001D2B1E" w:rsidRDefault="00AC6C33" w:rsidP="004A0C7D">
      <w:pPr>
        <w:pStyle w:val="Titre2b"/>
        <w:tabs>
          <w:tab w:val="clear" w:pos="851"/>
        </w:tabs>
        <w:ind w:left="0" w:firstLine="0"/>
        <w:rPr>
          <w:sz w:val="24"/>
          <w:szCs w:val="24"/>
          <w:lang w:val="ru-RU"/>
        </w:rPr>
      </w:pPr>
      <w:r w:rsidRPr="001D2B1E">
        <w:rPr>
          <w:sz w:val="24"/>
          <w:szCs w:val="24"/>
          <w:lang w:val="ru-RU"/>
        </w:rPr>
        <w:t xml:space="preserve">Концессионер обязан за свой счет создать новое имущество, которое будет входить в Объект Соглашения, если Стороны не договорились об ином, и/или реконструировать имущество, входящее в Объект Соглашения. Перечень, состав, описание, технико-экономические показатели создаваемого и/или реконструируемого имущества и объектов, входящих в состав Объекта </w:t>
      </w:r>
      <w:r w:rsidRPr="001D2B1E">
        <w:rPr>
          <w:sz w:val="24"/>
          <w:szCs w:val="24"/>
          <w:lang w:val="ru-RU"/>
        </w:rPr>
        <w:lastRenderedPageBreak/>
        <w:t xml:space="preserve">Соглашения,  установлены в </w:t>
      </w:r>
      <w:hyperlink w:anchor="pr6" w:history="1">
        <w:r w:rsidRPr="00FE2522">
          <w:rPr>
            <w:rStyle w:val="aff0"/>
            <w:color w:val="auto"/>
            <w:sz w:val="24"/>
            <w:szCs w:val="24"/>
            <w:u w:val="none"/>
            <w:lang w:val="ru-RU"/>
          </w:rPr>
          <w:t xml:space="preserve">Приложении № </w:t>
        </w:r>
        <w:r w:rsidR="00A512F7" w:rsidRPr="00A512F7">
          <w:rPr>
            <w:rStyle w:val="aff0"/>
            <w:color w:val="auto"/>
            <w:sz w:val="24"/>
            <w:szCs w:val="24"/>
            <w:u w:val="none"/>
            <w:lang w:val="ru-RU"/>
          </w:rPr>
          <w:t>3</w:t>
        </w:r>
      </w:hyperlink>
      <w:r w:rsidRPr="001D2B1E">
        <w:rPr>
          <w:sz w:val="24"/>
          <w:szCs w:val="24"/>
          <w:lang w:val="ru-RU"/>
        </w:rPr>
        <w:t xml:space="preserve"> к Соглашению</w:t>
      </w:r>
      <w:r w:rsidR="00FE2522">
        <w:rPr>
          <w:sz w:val="24"/>
          <w:szCs w:val="24"/>
          <w:lang w:val="ru-RU"/>
        </w:rPr>
        <w:t xml:space="preserve">. </w:t>
      </w:r>
      <w:r w:rsidRPr="001D2B1E">
        <w:rPr>
          <w:sz w:val="24"/>
          <w:szCs w:val="24"/>
          <w:lang w:val="ru-RU"/>
        </w:rPr>
        <w:t xml:space="preserve">Для целей создания и реконструкции имущества, входящего в состав Объекта Соглашения и/или Иного имущества </w:t>
      </w:r>
      <w:proofErr w:type="spellStart"/>
      <w:r w:rsidRPr="001D2B1E">
        <w:rPr>
          <w:sz w:val="24"/>
          <w:szCs w:val="24"/>
          <w:lang w:val="ru-RU"/>
        </w:rPr>
        <w:t>Концедент</w:t>
      </w:r>
      <w:proofErr w:type="spellEnd"/>
      <w:r w:rsidRPr="001D2B1E">
        <w:rPr>
          <w:sz w:val="24"/>
          <w:szCs w:val="24"/>
          <w:lang w:val="ru-RU"/>
        </w:rPr>
        <w:t xml:space="preserve"> в соответствии с условиями Соглашения обязуется предоставить Концессионеру права аренды в отношении земельных участков, которые потребуются Концессионеру для целей создания и/или реконструкции такого объекта недвижимого имущества, а также градостроительный план каждого соответствующего земельного участка.</w:t>
      </w:r>
    </w:p>
    <w:p w:rsidR="00AC6C33" w:rsidRPr="001B7AFD" w:rsidRDefault="00AC6C33" w:rsidP="004A0C7D">
      <w:pPr>
        <w:pStyle w:val="Titre2b"/>
        <w:tabs>
          <w:tab w:val="clear" w:pos="851"/>
          <w:tab w:val="num" w:pos="0"/>
        </w:tabs>
        <w:ind w:left="0" w:firstLine="1"/>
        <w:rPr>
          <w:i/>
          <w:iCs/>
          <w:sz w:val="24"/>
          <w:szCs w:val="24"/>
          <w:lang w:val="ru-RU"/>
        </w:rPr>
      </w:pPr>
      <w:bookmarkStart w:id="13" w:name="o4_2"/>
      <w:bookmarkEnd w:id="13"/>
      <w:r w:rsidRPr="001B7AFD">
        <w:rPr>
          <w:sz w:val="24"/>
          <w:szCs w:val="24"/>
          <w:lang w:val="ru-RU"/>
        </w:rPr>
        <w:t xml:space="preserve">Перечень создаваемых и реконструируемых объектов, входящих в состав Объекта Соглашения, устанавливается в соответствии с Инвестиционными Программами, утверждаемыми в порядке, установленном законодательством Российской Федерации в сфере регулирования цен (тарифов) по </w:t>
      </w:r>
      <w:r w:rsidR="004A0C7D">
        <w:rPr>
          <w:sz w:val="24"/>
          <w:szCs w:val="24"/>
          <w:lang w:val="ru-RU"/>
        </w:rPr>
        <w:t>водоснабжению и водоотведению</w:t>
      </w:r>
      <w:r w:rsidR="00FE2522">
        <w:rPr>
          <w:sz w:val="24"/>
          <w:szCs w:val="24"/>
          <w:lang w:val="ru-RU"/>
        </w:rPr>
        <w:t>.</w:t>
      </w:r>
      <w:r w:rsidRPr="001B7AFD">
        <w:rPr>
          <w:sz w:val="24"/>
          <w:szCs w:val="24"/>
          <w:lang w:val="ru-RU"/>
        </w:rPr>
        <w:t xml:space="preserve"> Перечень земельных участков, которые потребуются Концессионеру для целей создания и/или реконструкции недвижимого имущества, входящего в Объект соглашения и/или Иного имущества, с указанием характеристик таких земельных участков приводится в соответствующей Инвестиционной Программе. Порядок предоставления земельных участков устанавливается Соглашением</w:t>
      </w:r>
      <w:r w:rsidRPr="001B7AFD">
        <w:rPr>
          <w:i/>
          <w:iCs/>
          <w:sz w:val="24"/>
          <w:szCs w:val="24"/>
          <w:lang w:val="ru-RU"/>
        </w:rPr>
        <w:t xml:space="preserve">. </w:t>
      </w:r>
    </w:p>
    <w:p w:rsidR="00AC6C33" w:rsidRPr="001B7AFD" w:rsidRDefault="00AC6C33" w:rsidP="004A0C7D">
      <w:pPr>
        <w:pStyle w:val="Titre2b"/>
        <w:tabs>
          <w:tab w:val="clear" w:pos="851"/>
          <w:tab w:val="left" w:pos="0"/>
        </w:tabs>
        <w:ind w:left="0" w:firstLine="1"/>
        <w:rPr>
          <w:sz w:val="24"/>
          <w:szCs w:val="24"/>
          <w:lang w:val="ru-RU"/>
        </w:rPr>
      </w:pPr>
      <w:bookmarkStart w:id="14" w:name="o4_3"/>
      <w:bookmarkEnd w:id="14"/>
      <w:r w:rsidRPr="001B7AFD">
        <w:rPr>
          <w:sz w:val="24"/>
          <w:szCs w:val="24"/>
          <w:lang w:val="ru-RU"/>
        </w:rPr>
        <w:t xml:space="preserve">Стороны обязуются осуществить действия, необходимые для государственной регистрации права собственности </w:t>
      </w:r>
      <w:proofErr w:type="spellStart"/>
      <w:r w:rsidRPr="001B7AFD">
        <w:rPr>
          <w:sz w:val="24"/>
          <w:szCs w:val="24"/>
          <w:lang w:val="ru-RU"/>
        </w:rPr>
        <w:t>Концедента</w:t>
      </w:r>
      <w:proofErr w:type="spellEnd"/>
      <w:r w:rsidRPr="001B7AFD">
        <w:rPr>
          <w:sz w:val="24"/>
          <w:szCs w:val="24"/>
          <w:lang w:val="ru-RU"/>
        </w:rPr>
        <w:t xml:space="preserve"> на создаваемое имущество, а также прав Концессионера на владение и пользование данным имуществом, в том числе:</w:t>
      </w:r>
    </w:p>
    <w:p w:rsidR="00AC6C33" w:rsidRPr="001B7AFD" w:rsidRDefault="00AC6C33" w:rsidP="004A0C7D">
      <w:pPr>
        <w:pStyle w:val="52"/>
        <w:keepNext/>
        <w:tabs>
          <w:tab w:val="num" w:pos="0"/>
        </w:tabs>
        <w:ind w:firstLine="709"/>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обязуется осуществить государственную регистрацию прав собственности на созданное имущество, являющееся Объектом Соглашения в течение 6 месяцев с даты получения Концессионером разрешения на ввод соответствующего объекта имущества в эксплуатацию и предоставления Концессионером </w:t>
      </w:r>
      <w:proofErr w:type="spellStart"/>
      <w:r w:rsidRPr="001B7AFD">
        <w:rPr>
          <w:sz w:val="24"/>
          <w:szCs w:val="24"/>
          <w:lang w:val="ru-RU"/>
        </w:rPr>
        <w:t>Концеденту</w:t>
      </w:r>
      <w:proofErr w:type="spellEnd"/>
      <w:r w:rsidRPr="001B7AFD">
        <w:rPr>
          <w:sz w:val="24"/>
          <w:szCs w:val="24"/>
          <w:lang w:val="ru-RU"/>
        </w:rPr>
        <w:t xml:space="preserve"> всех документов, необходимых для такой регистрации, за исключением документов, которые должны в соответствии с действующим законодательством предоставляться </w:t>
      </w:r>
      <w:proofErr w:type="spellStart"/>
      <w:r w:rsidRPr="001B7AFD">
        <w:rPr>
          <w:sz w:val="24"/>
          <w:szCs w:val="24"/>
          <w:lang w:val="ru-RU"/>
        </w:rPr>
        <w:t>Концедентом</w:t>
      </w:r>
      <w:proofErr w:type="spellEnd"/>
      <w:r w:rsidRPr="001B7AFD">
        <w:rPr>
          <w:sz w:val="24"/>
          <w:szCs w:val="24"/>
          <w:lang w:val="ru-RU"/>
        </w:rPr>
        <w:t>;</w:t>
      </w:r>
    </w:p>
    <w:p w:rsidR="00AC6C33" w:rsidRPr="001B7AFD" w:rsidRDefault="00AC6C33" w:rsidP="004A0C7D">
      <w:pPr>
        <w:pStyle w:val="52"/>
        <w:keepNext/>
        <w:tabs>
          <w:tab w:val="num" w:pos="0"/>
        </w:tabs>
        <w:ind w:firstLine="709"/>
        <w:rPr>
          <w:sz w:val="24"/>
          <w:szCs w:val="24"/>
          <w:lang w:val="ru-RU"/>
        </w:rPr>
      </w:pPr>
      <w:r w:rsidRPr="001B7AFD">
        <w:rPr>
          <w:sz w:val="24"/>
          <w:szCs w:val="24"/>
          <w:lang w:val="ru-RU"/>
        </w:rPr>
        <w:t xml:space="preserve">Стороны обязаны осуществить передачу создаваемого имущества, входящего в состав Объекта Соглашения, в соответствии с </w:t>
      </w:r>
      <w:hyperlink w:anchor="o3_1" w:history="1">
        <w:r w:rsidRPr="006C6187">
          <w:rPr>
            <w:rStyle w:val="aff0"/>
            <w:color w:val="auto"/>
            <w:sz w:val="24"/>
            <w:szCs w:val="24"/>
            <w:u w:val="none"/>
            <w:lang w:val="ru-RU"/>
          </w:rPr>
          <w:t>пунктом. 3.1</w:t>
        </w:r>
      </w:hyperlink>
      <w:r w:rsidRPr="001B7AFD">
        <w:rPr>
          <w:sz w:val="24"/>
          <w:szCs w:val="24"/>
          <w:lang w:val="ru-RU"/>
        </w:rPr>
        <w:t xml:space="preserve"> Соглашения.</w:t>
      </w:r>
    </w:p>
    <w:p w:rsidR="00AC6C33" w:rsidRPr="001B7AFD" w:rsidRDefault="00AC6C33" w:rsidP="004A0C7D">
      <w:pPr>
        <w:pStyle w:val="Titre2b"/>
        <w:numPr>
          <w:ilvl w:val="0"/>
          <w:numId w:val="0"/>
        </w:numPr>
        <w:ind w:firstLine="709"/>
        <w:rPr>
          <w:sz w:val="24"/>
          <w:szCs w:val="24"/>
          <w:lang w:val="ru-RU"/>
        </w:rPr>
      </w:pPr>
      <w:bookmarkStart w:id="15" w:name="OLE_LINK2"/>
      <w:r w:rsidRPr="001B7AFD">
        <w:rPr>
          <w:sz w:val="24"/>
          <w:szCs w:val="24"/>
          <w:lang w:val="ru-RU"/>
        </w:rPr>
        <w:t>Государственная регистрация указанных в настоящем пункте прав, осуществляется за счет Концессионера.</w:t>
      </w:r>
    </w:p>
    <w:p w:rsidR="00AC6C33" w:rsidRPr="001B7AFD" w:rsidRDefault="00AC6C33" w:rsidP="004A0C7D">
      <w:pPr>
        <w:pStyle w:val="Titre2b"/>
        <w:tabs>
          <w:tab w:val="clear" w:pos="851"/>
          <w:tab w:val="num" w:pos="0"/>
        </w:tabs>
        <w:ind w:left="0" w:firstLine="0"/>
        <w:rPr>
          <w:iCs/>
          <w:sz w:val="24"/>
          <w:szCs w:val="24"/>
          <w:lang w:val="ru-RU"/>
        </w:rPr>
      </w:pPr>
      <w:bookmarkStart w:id="16" w:name="o4_4"/>
      <w:bookmarkEnd w:id="15"/>
      <w:bookmarkEnd w:id="16"/>
      <w:r w:rsidRPr="001B7AFD">
        <w:rPr>
          <w:sz w:val="24"/>
          <w:szCs w:val="24"/>
          <w:lang w:val="ru-RU"/>
        </w:rPr>
        <w:t>Концессионер обязан за свой счет осуществить в отношении объектов имущества, входящего в Объект Соглашения, подлежащих реконструкции, комплекс мероприятий, включая модернизацию, замену морально устаревшего и физически изношенного оборудования новым, более производительным оборудованием, мероприятия по улучшению характеристик и эксплуатационных свойств имущества</w:t>
      </w:r>
      <w:r w:rsidR="00FE2522">
        <w:rPr>
          <w:sz w:val="24"/>
          <w:szCs w:val="24"/>
          <w:lang w:val="ru-RU"/>
        </w:rPr>
        <w:t xml:space="preserve">. </w:t>
      </w:r>
      <w:r w:rsidRPr="001B7AFD">
        <w:rPr>
          <w:sz w:val="24"/>
          <w:szCs w:val="24"/>
          <w:lang w:val="ru-RU"/>
        </w:rPr>
        <w:t>Изменение целевого назначения реконструируемого Объекта Соглашения или его отчуждение не допускается.</w:t>
      </w:r>
    </w:p>
    <w:p w:rsidR="00AC6C33" w:rsidRPr="001B7AFD" w:rsidRDefault="00AC6C33" w:rsidP="004A0C7D">
      <w:pPr>
        <w:pStyle w:val="Titre2b"/>
        <w:tabs>
          <w:tab w:val="clear" w:pos="851"/>
        </w:tabs>
        <w:ind w:left="0" w:firstLine="0"/>
        <w:rPr>
          <w:sz w:val="24"/>
          <w:szCs w:val="24"/>
          <w:lang w:val="ru-RU"/>
        </w:rPr>
      </w:pPr>
      <w:r w:rsidRPr="001B7AFD">
        <w:rPr>
          <w:sz w:val="24"/>
          <w:szCs w:val="24"/>
          <w:lang w:val="ru-RU"/>
        </w:rPr>
        <w:t>Концессионер вправе по своему усмотрению привлекать к выполнению работ по созданию и реконструкции Объекта Соглашения третьих лиц, за действия которых он отвечает как за свои собственные.</w:t>
      </w:r>
    </w:p>
    <w:p w:rsidR="00AC6C33" w:rsidRPr="001B7AFD" w:rsidRDefault="00AC6C33" w:rsidP="004A0C7D">
      <w:pPr>
        <w:pStyle w:val="Titre2b"/>
        <w:tabs>
          <w:tab w:val="clear" w:pos="851"/>
        </w:tabs>
        <w:ind w:left="0" w:firstLine="0"/>
        <w:rPr>
          <w:sz w:val="24"/>
          <w:szCs w:val="24"/>
          <w:lang w:val="ru-RU"/>
        </w:rPr>
      </w:pPr>
      <w:bookmarkStart w:id="17" w:name="o4_6"/>
      <w:r w:rsidRPr="001B7AFD">
        <w:rPr>
          <w:sz w:val="24"/>
          <w:szCs w:val="24"/>
          <w:lang w:val="ru-RU"/>
        </w:rPr>
        <w:t xml:space="preserve">Если для создания/реконструкции недвижимого имущества, входящего в Объект Соглашения / Иного Имущества, требуется проектная документация в соответствии с действующим законодательством, Концессионер обязан за свой счет разработать и согласовать с </w:t>
      </w:r>
      <w:proofErr w:type="spellStart"/>
      <w:r w:rsidRPr="001B7AFD">
        <w:rPr>
          <w:sz w:val="24"/>
          <w:szCs w:val="24"/>
          <w:lang w:val="ru-RU"/>
        </w:rPr>
        <w:t>Концедентом</w:t>
      </w:r>
      <w:proofErr w:type="spellEnd"/>
      <w:r w:rsidRPr="001B7AFD">
        <w:rPr>
          <w:sz w:val="24"/>
          <w:szCs w:val="24"/>
          <w:lang w:val="ru-RU"/>
        </w:rPr>
        <w:t xml:space="preserve"> такую проектную документацию, необходимую для создания и реконструкции имущества, а также для реализации иных инвестиционных проектов в рамках Соглашения до 1 апреля первого года каждого долгосрочного периода регулирования тарифов</w:t>
      </w:r>
      <w:bookmarkEnd w:id="17"/>
      <w:r w:rsidRPr="001B7AFD">
        <w:rPr>
          <w:sz w:val="24"/>
          <w:szCs w:val="24"/>
          <w:lang w:val="ru-RU"/>
        </w:rPr>
        <w:t>.</w:t>
      </w:r>
    </w:p>
    <w:p w:rsidR="00AC6C33" w:rsidRPr="001B7AFD" w:rsidRDefault="00AC6C33" w:rsidP="004A0C7D">
      <w:pPr>
        <w:pStyle w:val="Titre2b"/>
        <w:numPr>
          <w:ilvl w:val="0"/>
          <w:numId w:val="0"/>
        </w:numPr>
        <w:ind w:firstLine="851"/>
        <w:rPr>
          <w:sz w:val="24"/>
          <w:szCs w:val="24"/>
          <w:lang w:val="ru-RU"/>
        </w:rPr>
      </w:pPr>
      <w:r w:rsidRPr="001B7AFD">
        <w:rPr>
          <w:sz w:val="24"/>
          <w:szCs w:val="24"/>
          <w:lang w:val="ru-RU"/>
        </w:rPr>
        <w:t xml:space="preserve">Проектная документация должна соответствовать требованиям, предъявляемым к Объекту Соглашения и Иному Имуществу, в соответствии с решением </w:t>
      </w:r>
      <w:proofErr w:type="spellStart"/>
      <w:r w:rsidRPr="001B7AFD">
        <w:rPr>
          <w:sz w:val="24"/>
          <w:szCs w:val="24"/>
          <w:lang w:val="ru-RU"/>
        </w:rPr>
        <w:t>Концедента</w:t>
      </w:r>
      <w:proofErr w:type="spellEnd"/>
      <w:r w:rsidRPr="001B7AFD">
        <w:rPr>
          <w:sz w:val="24"/>
          <w:szCs w:val="24"/>
          <w:lang w:val="ru-RU"/>
        </w:rPr>
        <w:t xml:space="preserve"> о заключении Соглашения и в соответствии с Инвестиционными Программами.</w:t>
      </w:r>
    </w:p>
    <w:p w:rsidR="00AC6C33" w:rsidRPr="001B7AFD" w:rsidRDefault="00AC6C33" w:rsidP="004A0C7D">
      <w:pPr>
        <w:pStyle w:val="Titre2b"/>
        <w:tabs>
          <w:tab w:val="clear" w:pos="851"/>
          <w:tab w:val="num" w:pos="0"/>
        </w:tabs>
        <w:ind w:left="0" w:firstLine="0"/>
        <w:rPr>
          <w:sz w:val="24"/>
          <w:szCs w:val="24"/>
          <w:lang w:val="ru-RU"/>
        </w:rPr>
      </w:pPr>
      <w:bookmarkStart w:id="18" w:name="o4_7"/>
      <w:bookmarkEnd w:id="18"/>
      <w:proofErr w:type="spellStart"/>
      <w:r w:rsidRPr="001B7AFD">
        <w:rPr>
          <w:sz w:val="24"/>
          <w:szCs w:val="24"/>
          <w:lang w:val="ru-RU"/>
        </w:rPr>
        <w:lastRenderedPageBreak/>
        <w:t>Концедент</w:t>
      </w:r>
      <w:proofErr w:type="spellEnd"/>
      <w:r w:rsidRPr="001B7AFD">
        <w:rPr>
          <w:sz w:val="24"/>
          <w:szCs w:val="24"/>
          <w:lang w:val="ru-RU"/>
        </w:rPr>
        <w:t xml:space="preserve"> обязуется обеспечить Концессионеру необходимые условия для выполнения работ по созданию и реконструкции Объекта Соглашения, в том числе:</w:t>
      </w:r>
    </w:p>
    <w:p w:rsidR="004A0C7D" w:rsidRDefault="00AC6C33" w:rsidP="004A0C7D">
      <w:pPr>
        <w:pStyle w:val="52"/>
        <w:keepNext/>
        <w:ind w:firstLine="708"/>
        <w:rPr>
          <w:sz w:val="24"/>
          <w:szCs w:val="24"/>
          <w:lang w:val="ru-RU"/>
        </w:rPr>
      </w:pPr>
      <w:r w:rsidRPr="001B7AFD">
        <w:rPr>
          <w:sz w:val="24"/>
          <w:szCs w:val="24"/>
          <w:lang w:val="ru-RU"/>
        </w:rPr>
        <w:t>принять необходимые меры по обеспечению свободного доступа Концессионера и уполномоченных им лиц к Объекту Соглашения;</w:t>
      </w:r>
    </w:p>
    <w:p w:rsidR="00AC6C33" w:rsidRPr="001B7AFD" w:rsidRDefault="00AC6C33" w:rsidP="004A0C7D">
      <w:pPr>
        <w:pStyle w:val="52"/>
        <w:keepNext/>
        <w:ind w:firstLine="708"/>
        <w:rPr>
          <w:sz w:val="24"/>
          <w:szCs w:val="24"/>
          <w:lang w:val="ru-RU"/>
        </w:rPr>
      </w:pPr>
      <w:r w:rsidRPr="001B7AFD">
        <w:rPr>
          <w:sz w:val="24"/>
          <w:szCs w:val="24"/>
          <w:lang w:val="ru-RU"/>
        </w:rPr>
        <w:t>не приостанавливать вывод объектов, входящих в состав Объекта Соглашения, для осуществления работ по Инвестиционным Программам.</w:t>
      </w:r>
    </w:p>
    <w:p w:rsidR="00AC6C33" w:rsidRPr="00B907B6" w:rsidRDefault="001D5999" w:rsidP="004A0C7D">
      <w:pPr>
        <w:pStyle w:val="Titre2b"/>
        <w:tabs>
          <w:tab w:val="clear" w:pos="851"/>
          <w:tab w:val="num" w:pos="0"/>
        </w:tabs>
        <w:ind w:left="0" w:firstLine="0"/>
        <w:rPr>
          <w:color w:val="FF0000"/>
          <w:sz w:val="24"/>
          <w:szCs w:val="24"/>
          <w:lang w:val="ru-RU"/>
        </w:rPr>
      </w:pPr>
      <w:r w:rsidRPr="00B907B6">
        <w:rPr>
          <w:color w:val="FF0000"/>
          <w:sz w:val="24"/>
          <w:szCs w:val="24"/>
          <w:lang w:val="ru-RU"/>
        </w:rPr>
        <w:t>В случае</w:t>
      </w:r>
      <w:r w:rsidR="00AC6C33" w:rsidRPr="00B907B6">
        <w:rPr>
          <w:color w:val="FF0000"/>
          <w:sz w:val="24"/>
          <w:szCs w:val="24"/>
          <w:lang w:val="ru-RU"/>
        </w:rPr>
        <w:t xml:space="preserve"> если по вине </w:t>
      </w:r>
      <w:proofErr w:type="spellStart"/>
      <w:r w:rsidR="00AC6C33" w:rsidRPr="00B907B6">
        <w:rPr>
          <w:color w:val="FF0000"/>
          <w:sz w:val="24"/>
          <w:szCs w:val="24"/>
          <w:lang w:val="ru-RU"/>
        </w:rPr>
        <w:t>Концедента</w:t>
      </w:r>
      <w:proofErr w:type="spellEnd"/>
      <w:r w:rsidR="00AC6C33" w:rsidRPr="00B907B6">
        <w:rPr>
          <w:color w:val="FF0000"/>
          <w:sz w:val="24"/>
          <w:szCs w:val="24"/>
          <w:lang w:val="ru-RU"/>
        </w:rPr>
        <w:t xml:space="preserve"> существуют препятствия для реализации Инвестиционной Программы Концессионером, в том числе приостановка вывода объектов в ремонт и из эксплуатации, </w:t>
      </w:r>
      <w:proofErr w:type="spellStart"/>
      <w:r w:rsidR="00AC6C33" w:rsidRPr="00B907B6">
        <w:rPr>
          <w:color w:val="FF0000"/>
          <w:sz w:val="24"/>
          <w:szCs w:val="24"/>
          <w:lang w:val="ru-RU"/>
        </w:rPr>
        <w:t>Концедент</w:t>
      </w:r>
      <w:proofErr w:type="spellEnd"/>
      <w:r w:rsidR="00AC6C33" w:rsidRPr="00B907B6">
        <w:rPr>
          <w:color w:val="FF0000"/>
          <w:sz w:val="24"/>
          <w:szCs w:val="24"/>
          <w:lang w:val="ru-RU"/>
        </w:rPr>
        <w:t xml:space="preserve"> обязан выплатить Концессионеру сумму выпадающих доходов, равную недополученным доходам, которые Концессионер получил бы при реализации утвержденной Инвестиционной Программы.</w:t>
      </w:r>
      <w:bookmarkStart w:id="19" w:name="o4_8"/>
      <w:bookmarkEnd w:id="19"/>
    </w:p>
    <w:p w:rsidR="00AC6C33" w:rsidRPr="001B7AFD" w:rsidRDefault="00AC6C33" w:rsidP="004A0C7D">
      <w:pPr>
        <w:pStyle w:val="Titre2b"/>
        <w:tabs>
          <w:tab w:val="clear" w:pos="851"/>
          <w:tab w:val="num" w:pos="0"/>
        </w:tabs>
        <w:ind w:left="0" w:firstLine="0"/>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обязуется обеспечить Концессионеру необходимые условия для выполнения работ по созданию и/или реконструкции объекта Соглашения, оказывать Концессионеру содействие при выполнении работ по созданию и/или реконструкции Объекта Соглашения и Иного Имущества путем осуществления следующих действий:</w:t>
      </w:r>
    </w:p>
    <w:p w:rsidR="00AC6C33" w:rsidRPr="001B7AFD" w:rsidRDefault="00AC6C33" w:rsidP="007E4B7B">
      <w:pPr>
        <w:pStyle w:val="52"/>
        <w:keepNext/>
        <w:numPr>
          <w:ilvl w:val="0"/>
          <w:numId w:val="12"/>
        </w:numPr>
        <w:tabs>
          <w:tab w:val="clear" w:pos="1841"/>
          <w:tab w:val="num" w:pos="0"/>
        </w:tabs>
        <w:ind w:left="0" w:firstLine="0"/>
        <w:rPr>
          <w:sz w:val="24"/>
          <w:szCs w:val="24"/>
          <w:lang w:val="ru-RU"/>
        </w:rPr>
      </w:pPr>
      <w:r w:rsidRPr="001B7AFD">
        <w:rPr>
          <w:sz w:val="24"/>
          <w:szCs w:val="24"/>
          <w:lang w:val="ru-RU"/>
        </w:rPr>
        <w:t xml:space="preserve">После утверждения Инвестиционной Программы </w:t>
      </w:r>
      <w:proofErr w:type="spellStart"/>
      <w:r w:rsidRPr="001B7AFD">
        <w:rPr>
          <w:sz w:val="24"/>
          <w:szCs w:val="24"/>
          <w:lang w:val="ru-RU"/>
        </w:rPr>
        <w:t>Концедент</w:t>
      </w:r>
      <w:proofErr w:type="spellEnd"/>
      <w:r w:rsidRPr="001B7AFD">
        <w:rPr>
          <w:sz w:val="24"/>
          <w:szCs w:val="24"/>
          <w:lang w:val="ru-RU"/>
        </w:rPr>
        <w:t xml:space="preserve"> и Концессионер согласовывают план получения Концессионером сервитутов или прав аренды на земельные участки, необходимые для реализации Инвестиционной Программы на следующий год, ежегодно в срок 20 (двадцать) рабочих дней с момента утверждения Инвестиционной Программы, но не позднее 1 апреля года реализации Инвестиционной Программы при условии предоставления Концессионером всей необходимой информации в соответствии с соглашением (-</w:t>
      </w:r>
      <w:proofErr w:type="spellStart"/>
      <w:r w:rsidRPr="001B7AFD">
        <w:rPr>
          <w:sz w:val="24"/>
          <w:szCs w:val="24"/>
          <w:lang w:val="ru-RU"/>
        </w:rPr>
        <w:t>ями</w:t>
      </w:r>
      <w:proofErr w:type="spellEnd"/>
      <w:r w:rsidRPr="001B7AFD">
        <w:rPr>
          <w:sz w:val="24"/>
          <w:szCs w:val="24"/>
          <w:lang w:val="ru-RU"/>
        </w:rPr>
        <w:t>) о предоставлении сервитутов, подлежащих заключен</w:t>
      </w:r>
      <w:r w:rsidR="001D5999">
        <w:rPr>
          <w:sz w:val="24"/>
          <w:szCs w:val="24"/>
          <w:lang w:val="ru-RU"/>
        </w:rPr>
        <w:t xml:space="preserve">ию </w:t>
      </w:r>
      <w:proofErr w:type="spellStart"/>
      <w:r w:rsidR="001D5999">
        <w:rPr>
          <w:sz w:val="24"/>
          <w:szCs w:val="24"/>
          <w:lang w:val="ru-RU"/>
        </w:rPr>
        <w:t>Концедентом</w:t>
      </w:r>
      <w:proofErr w:type="spellEnd"/>
      <w:r w:rsidR="001D5999">
        <w:rPr>
          <w:sz w:val="24"/>
          <w:szCs w:val="24"/>
          <w:lang w:val="ru-RU"/>
        </w:rPr>
        <w:t xml:space="preserve"> и Концессионером,</w:t>
      </w:r>
      <w:r w:rsidRPr="001B7AFD">
        <w:rPr>
          <w:sz w:val="24"/>
          <w:szCs w:val="24"/>
          <w:lang w:val="ru-RU"/>
        </w:rPr>
        <w:t xml:space="preserve"> </w:t>
      </w:r>
      <w:proofErr w:type="spellStart"/>
      <w:r w:rsidRPr="001B7AFD">
        <w:rPr>
          <w:sz w:val="24"/>
          <w:szCs w:val="24"/>
          <w:lang w:val="ru-RU"/>
        </w:rPr>
        <w:t>Концедент</w:t>
      </w:r>
      <w:proofErr w:type="spellEnd"/>
      <w:r w:rsidRPr="001B7AFD">
        <w:rPr>
          <w:sz w:val="24"/>
          <w:szCs w:val="24"/>
          <w:lang w:val="ru-RU"/>
        </w:rPr>
        <w:t xml:space="preserve"> обязуется зарегистрировать такие соглашения о предоставлении сервитутов.</w:t>
      </w:r>
    </w:p>
    <w:p w:rsidR="00AC6C33" w:rsidRPr="001B7AFD" w:rsidRDefault="00AC6C33" w:rsidP="004A0C7D">
      <w:pPr>
        <w:pStyle w:val="52"/>
        <w:keepNext/>
        <w:ind w:firstLine="708"/>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обязан предоставлять сервитуты или права аренды на землю, необходимые для проведения работ, предусмотренных Инвестиционной Программой на текущий год, не позднее 1 апреля текущего года. Разовые платежи собственнику земли, возникающие при предоставлении сервитутов на землю</w:t>
      </w:r>
      <w:r w:rsidR="001D5999">
        <w:rPr>
          <w:sz w:val="24"/>
          <w:szCs w:val="24"/>
          <w:lang w:val="ru-RU"/>
        </w:rPr>
        <w:t>,</w:t>
      </w:r>
      <w:r w:rsidRPr="001B7AFD">
        <w:rPr>
          <w:sz w:val="24"/>
          <w:szCs w:val="24"/>
          <w:lang w:val="ru-RU"/>
        </w:rPr>
        <w:t xml:space="preserve"> оплачивает Концессионер. Плату за сервитут собственнику земли оплачивает Концессионер.</w:t>
      </w:r>
    </w:p>
    <w:p w:rsidR="00AC6C33" w:rsidRPr="001B7AFD" w:rsidRDefault="004A0C7D" w:rsidP="004A0C7D">
      <w:pPr>
        <w:pStyle w:val="52"/>
        <w:keepNext/>
        <w:tabs>
          <w:tab w:val="num" w:pos="709"/>
        </w:tabs>
        <w:rPr>
          <w:sz w:val="24"/>
          <w:szCs w:val="24"/>
          <w:lang w:val="ru-RU"/>
        </w:rPr>
      </w:pPr>
      <w:r>
        <w:rPr>
          <w:sz w:val="24"/>
          <w:szCs w:val="24"/>
          <w:lang w:val="ru-RU"/>
        </w:rPr>
        <w:tab/>
      </w:r>
      <w:r w:rsidR="00AC6C33" w:rsidRPr="001B7AFD">
        <w:rPr>
          <w:sz w:val="24"/>
          <w:szCs w:val="24"/>
          <w:lang w:val="ru-RU"/>
        </w:rPr>
        <w:t xml:space="preserve">Содействие </w:t>
      </w:r>
      <w:proofErr w:type="spellStart"/>
      <w:r w:rsidR="00AC6C33" w:rsidRPr="001B7AFD">
        <w:rPr>
          <w:sz w:val="24"/>
          <w:szCs w:val="24"/>
          <w:lang w:val="ru-RU"/>
        </w:rPr>
        <w:t>Концедента</w:t>
      </w:r>
      <w:proofErr w:type="spellEnd"/>
      <w:r w:rsidR="00AC6C33" w:rsidRPr="001B7AFD">
        <w:rPr>
          <w:sz w:val="24"/>
          <w:szCs w:val="24"/>
          <w:lang w:val="ru-RU"/>
        </w:rPr>
        <w:t>, предусмотренное настоящим пунктом (а), осуществляется в соответствии с земельным законодательством Российской Федерации;</w:t>
      </w:r>
    </w:p>
    <w:p w:rsidR="00AC6C33" w:rsidRPr="001B7AFD" w:rsidRDefault="00AC6C33" w:rsidP="007E4B7B">
      <w:pPr>
        <w:pStyle w:val="52"/>
        <w:keepNext/>
        <w:numPr>
          <w:ilvl w:val="0"/>
          <w:numId w:val="12"/>
        </w:numPr>
        <w:tabs>
          <w:tab w:val="clear" w:pos="1841"/>
          <w:tab w:val="num" w:pos="0"/>
        </w:tabs>
        <w:ind w:left="0" w:firstLine="0"/>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обязан предоставить иные допуски и разрешения, необходимые для проведения работ, предусмотренных Инвестиционной Программой на текущий год, в срок до 1 апреля текущего года;</w:t>
      </w:r>
    </w:p>
    <w:p w:rsidR="00AC6C33" w:rsidRPr="001B7AFD" w:rsidRDefault="00AC6C33" w:rsidP="007E4B7B">
      <w:pPr>
        <w:pStyle w:val="52"/>
        <w:keepNext/>
        <w:numPr>
          <w:ilvl w:val="0"/>
          <w:numId w:val="12"/>
        </w:numPr>
        <w:tabs>
          <w:tab w:val="clear" w:pos="1841"/>
          <w:tab w:val="num" w:pos="0"/>
        </w:tabs>
        <w:ind w:left="0" w:firstLine="0"/>
        <w:rPr>
          <w:sz w:val="24"/>
          <w:szCs w:val="24"/>
          <w:lang w:val="ru-RU"/>
        </w:rPr>
      </w:pPr>
      <w:r w:rsidRPr="001B7AFD">
        <w:rPr>
          <w:sz w:val="24"/>
          <w:szCs w:val="24"/>
          <w:lang w:val="ru-RU"/>
        </w:rPr>
        <w:t xml:space="preserve">До начала осуществления эксплуатации Объекта соглашения </w:t>
      </w:r>
      <w:proofErr w:type="spellStart"/>
      <w:r w:rsidRPr="001B7AFD">
        <w:rPr>
          <w:sz w:val="24"/>
          <w:szCs w:val="24"/>
          <w:lang w:val="ru-RU"/>
        </w:rPr>
        <w:t>Концедент</w:t>
      </w:r>
      <w:proofErr w:type="spellEnd"/>
      <w:r w:rsidRPr="001B7AFD">
        <w:rPr>
          <w:sz w:val="24"/>
          <w:szCs w:val="24"/>
          <w:lang w:val="ru-RU"/>
        </w:rPr>
        <w:t xml:space="preserve"> обязуется оказать Концессионеру содействие  в заключении договор</w:t>
      </w:r>
      <w:r w:rsidR="004A0C7D">
        <w:rPr>
          <w:sz w:val="24"/>
          <w:szCs w:val="24"/>
          <w:lang w:val="ru-RU"/>
        </w:rPr>
        <w:t>ов</w:t>
      </w:r>
      <w:r w:rsidRPr="001B7AFD">
        <w:rPr>
          <w:sz w:val="24"/>
          <w:szCs w:val="24"/>
          <w:lang w:val="ru-RU"/>
        </w:rPr>
        <w:t xml:space="preserve"> на поставку </w:t>
      </w:r>
      <w:r w:rsidR="004A0C7D">
        <w:rPr>
          <w:sz w:val="24"/>
          <w:szCs w:val="24"/>
          <w:lang w:val="ru-RU"/>
        </w:rPr>
        <w:t>топлива для котельных н</w:t>
      </w:r>
      <w:r w:rsidRPr="001B7AFD">
        <w:rPr>
          <w:sz w:val="24"/>
          <w:szCs w:val="24"/>
          <w:lang w:val="ru-RU"/>
        </w:rPr>
        <w:t>а условиях, аналогичных условиям действующего на момент заключения концессионного соглашения договор</w:t>
      </w:r>
      <w:r w:rsidR="004A0C7D">
        <w:rPr>
          <w:sz w:val="24"/>
          <w:szCs w:val="24"/>
          <w:lang w:val="ru-RU"/>
        </w:rPr>
        <w:t>ов</w:t>
      </w:r>
      <w:r w:rsidRPr="001B7AFD">
        <w:rPr>
          <w:sz w:val="24"/>
          <w:szCs w:val="24"/>
          <w:lang w:val="ru-RU"/>
        </w:rPr>
        <w:t xml:space="preserve"> поставки </w:t>
      </w:r>
      <w:r w:rsidR="004A0C7D">
        <w:rPr>
          <w:sz w:val="24"/>
          <w:szCs w:val="24"/>
          <w:lang w:val="ru-RU"/>
        </w:rPr>
        <w:t>топлива</w:t>
      </w:r>
      <w:r w:rsidRPr="001B7AFD">
        <w:rPr>
          <w:sz w:val="24"/>
          <w:szCs w:val="24"/>
          <w:lang w:val="ru-RU"/>
        </w:rPr>
        <w:t>.</w:t>
      </w:r>
    </w:p>
    <w:p w:rsidR="00AC6C33" w:rsidRPr="001B7AFD" w:rsidRDefault="00AC6C33" w:rsidP="004A0C7D">
      <w:pPr>
        <w:pStyle w:val="Titre2b"/>
        <w:numPr>
          <w:ilvl w:val="0"/>
          <w:numId w:val="0"/>
        </w:numPr>
        <w:ind w:firstLine="900"/>
        <w:rPr>
          <w:sz w:val="24"/>
          <w:szCs w:val="24"/>
          <w:lang w:val="ru-RU"/>
        </w:rPr>
      </w:pPr>
      <w:r w:rsidRPr="001B7AFD">
        <w:rPr>
          <w:sz w:val="24"/>
          <w:szCs w:val="24"/>
          <w:lang w:val="ru-RU"/>
        </w:rPr>
        <w:t>Концессионер вправе по своему усмотрению привлекать к выполнению работ в рамках реализации соответствующих Инвестиционных Программ третьих лиц, за действия которых он отвечает, как за свои собственные.</w:t>
      </w:r>
    </w:p>
    <w:p w:rsidR="00AC6C33" w:rsidRPr="001B7AFD" w:rsidRDefault="00AC6C33" w:rsidP="004A0C7D">
      <w:pPr>
        <w:pStyle w:val="Titre2b"/>
        <w:numPr>
          <w:ilvl w:val="0"/>
          <w:numId w:val="0"/>
        </w:numPr>
        <w:ind w:firstLine="851"/>
        <w:rPr>
          <w:sz w:val="24"/>
          <w:szCs w:val="24"/>
          <w:lang w:val="ru-RU"/>
        </w:rPr>
      </w:pPr>
      <w:r w:rsidRPr="001B7AFD">
        <w:rPr>
          <w:sz w:val="24"/>
          <w:szCs w:val="24"/>
          <w:lang w:val="ru-RU"/>
        </w:rPr>
        <w:t xml:space="preserve">В случае возникновения не зависящих от </w:t>
      </w:r>
      <w:proofErr w:type="spellStart"/>
      <w:r w:rsidRPr="001B7AFD">
        <w:rPr>
          <w:sz w:val="24"/>
          <w:szCs w:val="24"/>
          <w:lang w:val="ru-RU"/>
        </w:rPr>
        <w:t>Концедента</w:t>
      </w:r>
      <w:proofErr w:type="spellEnd"/>
      <w:r w:rsidRPr="001B7AFD">
        <w:rPr>
          <w:sz w:val="24"/>
          <w:szCs w:val="24"/>
          <w:lang w:val="ru-RU"/>
        </w:rPr>
        <w:t xml:space="preserve"> обстоятельств, являющихся причиной задержки или невозможности выполнения обязательств по данному пункту, Стороны обязаны согласовать и внести изменения в Соглашение. Все дополнительные расходы в случае </w:t>
      </w:r>
      <w:r w:rsidRPr="001B7AFD">
        <w:rPr>
          <w:sz w:val="24"/>
          <w:szCs w:val="24"/>
          <w:lang w:val="ru-RU"/>
        </w:rPr>
        <w:lastRenderedPageBreak/>
        <w:t xml:space="preserve">возникновения не зависящих от </w:t>
      </w:r>
      <w:proofErr w:type="spellStart"/>
      <w:r w:rsidRPr="001B7AFD">
        <w:rPr>
          <w:sz w:val="24"/>
          <w:szCs w:val="24"/>
          <w:lang w:val="ru-RU"/>
        </w:rPr>
        <w:t>Концедента</w:t>
      </w:r>
      <w:proofErr w:type="spellEnd"/>
      <w:r w:rsidRPr="001B7AFD">
        <w:rPr>
          <w:sz w:val="24"/>
          <w:szCs w:val="24"/>
          <w:lang w:val="ru-RU"/>
        </w:rPr>
        <w:t xml:space="preserve"> обстоятельств, являющихся причиной задержки или невозможности выполнения обязательств по данному пункту, несет Концессионер.</w:t>
      </w:r>
    </w:p>
    <w:p w:rsidR="00AC6C33" w:rsidRPr="001B7AFD" w:rsidRDefault="00AC6C33" w:rsidP="00B37809">
      <w:pPr>
        <w:pStyle w:val="Titre2b"/>
        <w:tabs>
          <w:tab w:val="clear" w:pos="851"/>
          <w:tab w:val="num" w:pos="0"/>
        </w:tabs>
        <w:ind w:left="0" w:firstLine="0"/>
        <w:rPr>
          <w:sz w:val="24"/>
          <w:szCs w:val="24"/>
          <w:lang w:val="ru-RU"/>
        </w:rPr>
      </w:pPr>
      <w:bookmarkStart w:id="20" w:name="o4_9"/>
      <w:bookmarkStart w:id="21" w:name="o4_10"/>
      <w:bookmarkEnd w:id="20"/>
      <w:bookmarkEnd w:id="21"/>
      <w:proofErr w:type="spellStart"/>
      <w:r w:rsidRPr="00B37809">
        <w:rPr>
          <w:sz w:val="24"/>
          <w:szCs w:val="24"/>
          <w:lang w:val="ru-RU"/>
        </w:rPr>
        <w:t>Концедент</w:t>
      </w:r>
      <w:proofErr w:type="spellEnd"/>
      <w:r w:rsidRPr="00B37809">
        <w:rPr>
          <w:sz w:val="24"/>
          <w:szCs w:val="24"/>
          <w:lang w:val="ru-RU"/>
        </w:rPr>
        <w:t xml:space="preserve"> вправе предоставить Концессионеру средства, необходимые для частичного финансирования расходов на реконструкцию Объекта Соглашения</w:t>
      </w:r>
      <w:r w:rsidR="00B37809" w:rsidRPr="00B37809">
        <w:rPr>
          <w:sz w:val="24"/>
          <w:szCs w:val="24"/>
          <w:lang w:val="ru-RU"/>
        </w:rPr>
        <w:t>,</w:t>
      </w:r>
      <w:r w:rsidRPr="00B37809">
        <w:rPr>
          <w:sz w:val="24"/>
          <w:szCs w:val="24"/>
          <w:lang w:val="ru-RU"/>
        </w:rPr>
        <w:t xml:space="preserve"> </w:t>
      </w:r>
      <w:r w:rsidR="00B37809" w:rsidRPr="00B37809">
        <w:rPr>
          <w:sz w:val="24"/>
          <w:szCs w:val="24"/>
          <w:lang w:val="ru-RU"/>
        </w:rPr>
        <w:t>на частичное финансирование расходов на содержание, эксплуатацию, текущий и капитальный ремонт Объекта Соглашения,</w:t>
      </w:r>
      <w:r w:rsidR="00B37809">
        <w:rPr>
          <w:sz w:val="24"/>
          <w:szCs w:val="24"/>
          <w:lang w:val="ru-RU"/>
        </w:rPr>
        <w:t xml:space="preserve"> определяемые дополнением к Соглашению в соответствии с муниципальными программами </w:t>
      </w:r>
      <w:proofErr w:type="spellStart"/>
      <w:r w:rsidR="00B37809">
        <w:rPr>
          <w:sz w:val="24"/>
          <w:szCs w:val="24"/>
          <w:lang w:val="ru-RU"/>
        </w:rPr>
        <w:t>Концедента</w:t>
      </w:r>
      <w:proofErr w:type="spellEnd"/>
      <w:r w:rsidR="00B37809">
        <w:rPr>
          <w:sz w:val="24"/>
          <w:szCs w:val="24"/>
          <w:lang w:val="ru-RU"/>
        </w:rPr>
        <w:t>.</w:t>
      </w:r>
    </w:p>
    <w:p w:rsidR="00AC6C33" w:rsidRPr="001B7AFD" w:rsidRDefault="00AC6C33" w:rsidP="00950F8D">
      <w:pPr>
        <w:pStyle w:val="Titre2b"/>
        <w:tabs>
          <w:tab w:val="clear" w:pos="851"/>
          <w:tab w:val="num" w:pos="0"/>
        </w:tabs>
        <w:ind w:left="0" w:firstLine="0"/>
        <w:rPr>
          <w:sz w:val="24"/>
          <w:szCs w:val="24"/>
          <w:lang w:val="ru-RU"/>
        </w:rPr>
      </w:pPr>
      <w:r w:rsidRPr="001B7AFD">
        <w:rPr>
          <w:sz w:val="24"/>
          <w:szCs w:val="24"/>
          <w:lang w:val="ru-RU"/>
        </w:rPr>
        <w:t xml:space="preserve">При обнаружении Концессионером несоответствия проектной документации требованиям, установленным Соглашением, требованиям технических регламентов и иных нормативных правовых актов Российской Федерации Концессионер обязуется немедленно предупредить об этом </w:t>
      </w:r>
      <w:proofErr w:type="spellStart"/>
      <w:r w:rsidRPr="001B7AFD">
        <w:rPr>
          <w:sz w:val="24"/>
          <w:szCs w:val="24"/>
          <w:lang w:val="ru-RU"/>
        </w:rPr>
        <w:t>Концедента</w:t>
      </w:r>
      <w:proofErr w:type="spellEnd"/>
      <w:r w:rsidRPr="001B7AFD">
        <w:rPr>
          <w:sz w:val="24"/>
          <w:szCs w:val="24"/>
          <w:lang w:val="ru-RU"/>
        </w:rPr>
        <w:t xml:space="preserve"> и на основании решения </w:t>
      </w:r>
      <w:proofErr w:type="spellStart"/>
      <w:r w:rsidRPr="001B7AFD">
        <w:rPr>
          <w:sz w:val="24"/>
          <w:szCs w:val="24"/>
          <w:lang w:val="ru-RU"/>
        </w:rPr>
        <w:t>Концедента</w:t>
      </w:r>
      <w:proofErr w:type="spellEnd"/>
      <w:r w:rsidRPr="001B7AFD">
        <w:rPr>
          <w:sz w:val="24"/>
          <w:szCs w:val="24"/>
          <w:lang w:val="ru-RU"/>
        </w:rPr>
        <w:t xml:space="preserve"> до момента внесения необходимых изменений в проектную документацию приостановить работу по созданию и/или реконструкции Объекта Соглашения.</w:t>
      </w:r>
    </w:p>
    <w:p w:rsidR="00AC6C33" w:rsidRPr="006C6187" w:rsidRDefault="00AC6C33" w:rsidP="00950F8D">
      <w:pPr>
        <w:pStyle w:val="Titre2b"/>
        <w:numPr>
          <w:ilvl w:val="0"/>
          <w:numId w:val="0"/>
        </w:numPr>
        <w:ind w:firstLine="850"/>
        <w:rPr>
          <w:sz w:val="24"/>
          <w:szCs w:val="24"/>
          <w:lang w:val="ru-RU"/>
        </w:rPr>
      </w:pPr>
      <w:r w:rsidRPr="001B7AFD">
        <w:rPr>
          <w:sz w:val="24"/>
          <w:szCs w:val="24"/>
          <w:lang w:val="ru-RU"/>
        </w:rPr>
        <w:t xml:space="preserve">При обнаружении несоответствия проектной документации </w:t>
      </w:r>
      <w:r w:rsidR="00B37809">
        <w:rPr>
          <w:sz w:val="24"/>
          <w:szCs w:val="24"/>
          <w:lang w:val="ru-RU"/>
        </w:rPr>
        <w:t xml:space="preserve">установленным </w:t>
      </w:r>
      <w:r w:rsidRPr="001B7AFD">
        <w:rPr>
          <w:sz w:val="24"/>
          <w:szCs w:val="24"/>
          <w:lang w:val="ru-RU"/>
        </w:rPr>
        <w:t xml:space="preserve">требованиям, установленным Соглашением, в случае разработки проектной документации Концессионером, Концессионер несет ответственность перед </w:t>
      </w:r>
      <w:proofErr w:type="spellStart"/>
      <w:r w:rsidRPr="001B7AFD">
        <w:rPr>
          <w:sz w:val="24"/>
          <w:szCs w:val="24"/>
          <w:lang w:val="ru-RU"/>
        </w:rPr>
        <w:t>Концедентом</w:t>
      </w:r>
      <w:proofErr w:type="spellEnd"/>
      <w:r w:rsidRPr="001B7AFD">
        <w:rPr>
          <w:sz w:val="24"/>
          <w:szCs w:val="24"/>
          <w:lang w:val="ru-RU"/>
        </w:rPr>
        <w:t xml:space="preserve"> в порядке и размерах, указанных в </w:t>
      </w:r>
      <w:hyperlink w:anchor="o13_1" w:history="1">
        <w:r w:rsidRPr="006C6187">
          <w:rPr>
            <w:rStyle w:val="aff0"/>
            <w:color w:val="auto"/>
            <w:sz w:val="24"/>
            <w:szCs w:val="24"/>
            <w:u w:val="none"/>
            <w:lang w:val="ru-RU"/>
          </w:rPr>
          <w:t>пунктах 13.1</w:t>
        </w:r>
      </w:hyperlink>
      <w:r w:rsidRPr="006C6187">
        <w:rPr>
          <w:sz w:val="24"/>
          <w:szCs w:val="24"/>
          <w:lang w:val="ru-RU"/>
        </w:rPr>
        <w:t xml:space="preserve">., </w:t>
      </w:r>
      <w:hyperlink w:anchor="o13_3" w:history="1">
        <w:r w:rsidRPr="006C6187">
          <w:rPr>
            <w:rStyle w:val="aff0"/>
            <w:color w:val="auto"/>
            <w:sz w:val="24"/>
            <w:szCs w:val="24"/>
            <w:u w:val="none"/>
            <w:lang w:val="ru-RU"/>
          </w:rPr>
          <w:t>13.3</w:t>
        </w:r>
      </w:hyperlink>
      <w:r w:rsidRPr="006C6187">
        <w:rPr>
          <w:sz w:val="24"/>
          <w:szCs w:val="24"/>
          <w:lang w:val="ru-RU"/>
        </w:rPr>
        <w:t xml:space="preserve">., </w:t>
      </w:r>
      <w:hyperlink w:anchor="o13_7" w:history="1">
        <w:r w:rsidRPr="006C6187">
          <w:rPr>
            <w:rStyle w:val="aff0"/>
            <w:color w:val="auto"/>
            <w:sz w:val="24"/>
            <w:szCs w:val="24"/>
            <w:u w:val="none"/>
            <w:lang w:val="ru-RU"/>
          </w:rPr>
          <w:t>13.7</w:t>
        </w:r>
      </w:hyperlink>
      <w:r w:rsidRPr="006C6187">
        <w:rPr>
          <w:sz w:val="24"/>
          <w:szCs w:val="24"/>
          <w:lang w:val="ru-RU"/>
        </w:rPr>
        <w:t>. Соглашения.</w:t>
      </w:r>
    </w:p>
    <w:p w:rsidR="00AC6C33" w:rsidRPr="006C6187" w:rsidRDefault="00AC6C33" w:rsidP="00950F8D">
      <w:pPr>
        <w:pStyle w:val="Titre2b"/>
        <w:tabs>
          <w:tab w:val="clear" w:pos="851"/>
          <w:tab w:val="num" w:pos="0"/>
        </w:tabs>
        <w:spacing w:after="120"/>
        <w:ind w:left="0" w:firstLine="0"/>
        <w:rPr>
          <w:sz w:val="24"/>
          <w:szCs w:val="24"/>
          <w:lang w:val="ru-RU"/>
        </w:rPr>
      </w:pPr>
      <w:r w:rsidRPr="006C6187">
        <w:rPr>
          <w:sz w:val="24"/>
          <w:szCs w:val="24"/>
          <w:lang w:val="ru-RU"/>
        </w:rPr>
        <w:t xml:space="preserve">При обнаружении Концессионером не зависящих от Сторон обстоятельств, делающих невозможным создание и/или реконструкцию и/или ввод в эксплуатацию Объекта Соглашения в сроки, установленные Соглашением, и/или использование (эксплуатацию) Объекта Соглашения, Концессионер обязуется немедленно уведомить </w:t>
      </w:r>
      <w:proofErr w:type="spellStart"/>
      <w:r w:rsidRPr="006C6187">
        <w:rPr>
          <w:sz w:val="24"/>
          <w:szCs w:val="24"/>
          <w:lang w:val="ru-RU"/>
        </w:rPr>
        <w:t>Концедента</w:t>
      </w:r>
      <w:proofErr w:type="spellEnd"/>
      <w:r w:rsidRPr="006C6187">
        <w:rPr>
          <w:sz w:val="24"/>
          <w:szCs w:val="24"/>
          <w:lang w:val="ru-RU"/>
        </w:rPr>
        <w:t xml:space="preserve"> об указанных обстоятельствах в целях согласования дальнейших действий Сторон по исполнению Соглашения.</w:t>
      </w:r>
    </w:p>
    <w:p w:rsidR="00FE2522" w:rsidRPr="006C6187" w:rsidRDefault="00AC6C33" w:rsidP="00950F8D">
      <w:pPr>
        <w:pStyle w:val="Titre2b"/>
        <w:tabs>
          <w:tab w:val="clear" w:pos="851"/>
        </w:tabs>
        <w:ind w:left="0" w:firstLine="0"/>
        <w:rPr>
          <w:sz w:val="24"/>
          <w:szCs w:val="24"/>
          <w:lang w:val="ru-RU"/>
        </w:rPr>
      </w:pPr>
      <w:bookmarkStart w:id="22" w:name="o4_13"/>
      <w:bookmarkEnd w:id="22"/>
      <w:r w:rsidRPr="006C6187">
        <w:rPr>
          <w:sz w:val="24"/>
          <w:szCs w:val="24"/>
          <w:lang w:val="ru-RU"/>
        </w:rPr>
        <w:t>Концессионер обязан обеспечить ввод в эксплуатацию объектов недвижимого имущества, входя</w:t>
      </w:r>
      <w:r w:rsidR="00FE2522" w:rsidRPr="006C6187">
        <w:rPr>
          <w:sz w:val="24"/>
          <w:szCs w:val="24"/>
          <w:lang w:val="ru-RU"/>
        </w:rPr>
        <w:t>щих в состав Объекта Соглашения</w:t>
      </w:r>
      <w:r w:rsidRPr="006C6187">
        <w:rPr>
          <w:sz w:val="24"/>
          <w:szCs w:val="24"/>
          <w:lang w:val="ru-RU"/>
        </w:rPr>
        <w:t xml:space="preserve"> в порядке, установленном законод</w:t>
      </w:r>
      <w:r w:rsidR="00FE2522" w:rsidRPr="006C6187">
        <w:rPr>
          <w:sz w:val="24"/>
          <w:szCs w:val="24"/>
          <w:lang w:val="ru-RU"/>
        </w:rPr>
        <w:t>ательством Российской Федерации.</w:t>
      </w:r>
      <w:r w:rsidRPr="006C6187">
        <w:rPr>
          <w:sz w:val="24"/>
          <w:szCs w:val="24"/>
          <w:lang w:val="ru-RU"/>
        </w:rPr>
        <w:t xml:space="preserve"> </w:t>
      </w:r>
      <w:bookmarkStart w:id="23" w:name="o4_14"/>
      <w:bookmarkEnd w:id="23"/>
    </w:p>
    <w:p w:rsidR="00FE2522" w:rsidRPr="006C6187" w:rsidRDefault="00AC6C33" w:rsidP="00950F8D">
      <w:pPr>
        <w:pStyle w:val="Titre2b"/>
        <w:tabs>
          <w:tab w:val="clear" w:pos="851"/>
        </w:tabs>
        <w:ind w:left="0" w:firstLine="0"/>
        <w:rPr>
          <w:sz w:val="24"/>
          <w:szCs w:val="24"/>
          <w:lang w:val="ru-RU"/>
        </w:rPr>
      </w:pPr>
      <w:r w:rsidRPr="006C6187">
        <w:rPr>
          <w:sz w:val="24"/>
          <w:szCs w:val="24"/>
          <w:lang w:val="ru-RU"/>
        </w:rPr>
        <w:t>Концессионер обязан обеспечить ввод в эксплуатацию объектов недвижимого имущества, вх</w:t>
      </w:r>
      <w:r w:rsidR="00FE2522" w:rsidRPr="006C6187">
        <w:rPr>
          <w:sz w:val="24"/>
          <w:szCs w:val="24"/>
          <w:lang w:val="ru-RU"/>
        </w:rPr>
        <w:t>одящих в состав Иного Имущества</w:t>
      </w:r>
      <w:r w:rsidRPr="006C6187">
        <w:rPr>
          <w:sz w:val="24"/>
          <w:szCs w:val="24"/>
          <w:lang w:val="ru-RU"/>
        </w:rPr>
        <w:t xml:space="preserve"> в порядке, установленном законод</w:t>
      </w:r>
      <w:r w:rsidR="00FE2522" w:rsidRPr="006C6187">
        <w:rPr>
          <w:sz w:val="24"/>
          <w:szCs w:val="24"/>
          <w:lang w:val="ru-RU"/>
        </w:rPr>
        <w:t>ательством Российской Федерации.</w:t>
      </w:r>
      <w:r w:rsidRPr="006C6187">
        <w:rPr>
          <w:sz w:val="24"/>
          <w:szCs w:val="24"/>
          <w:lang w:val="ru-RU"/>
        </w:rPr>
        <w:t xml:space="preserve"> </w:t>
      </w:r>
      <w:bookmarkStart w:id="24" w:name="o4_15"/>
      <w:bookmarkEnd w:id="24"/>
    </w:p>
    <w:p w:rsidR="00AC6C33" w:rsidRPr="00FE2522" w:rsidRDefault="00AC6C33" w:rsidP="00950F8D">
      <w:pPr>
        <w:pStyle w:val="Titre2b"/>
        <w:tabs>
          <w:tab w:val="clear" w:pos="851"/>
        </w:tabs>
        <w:ind w:left="0" w:firstLine="0"/>
        <w:rPr>
          <w:sz w:val="24"/>
          <w:szCs w:val="24"/>
          <w:lang w:val="ru-RU"/>
        </w:rPr>
      </w:pPr>
      <w:r w:rsidRPr="006C6187">
        <w:rPr>
          <w:sz w:val="24"/>
          <w:szCs w:val="24"/>
          <w:lang w:val="ru-RU"/>
        </w:rPr>
        <w:t xml:space="preserve">Концессионер обязан приступить к использованию (эксплуатации) Объекта Соглашения в срок, установленный </w:t>
      </w:r>
      <w:hyperlink w:anchor="o9_4" w:history="1">
        <w:r w:rsidRPr="006C6187">
          <w:rPr>
            <w:rStyle w:val="aff0"/>
            <w:color w:val="auto"/>
            <w:sz w:val="24"/>
            <w:szCs w:val="24"/>
            <w:u w:val="none"/>
            <w:lang w:val="ru-RU"/>
          </w:rPr>
          <w:t>пунктом 9.4</w:t>
        </w:r>
      </w:hyperlink>
      <w:r w:rsidRPr="006C6187">
        <w:rPr>
          <w:sz w:val="24"/>
          <w:szCs w:val="24"/>
          <w:lang w:val="ru-RU"/>
        </w:rPr>
        <w:t xml:space="preserve"> Со</w:t>
      </w:r>
      <w:r w:rsidRPr="00FE2522">
        <w:rPr>
          <w:sz w:val="24"/>
          <w:szCs w:val="24"/>
          <w:lang w:val="ru-RU"/>
        </w:rPr>
        <w:t>глашения. Концессионер обязан приступить к использованию (эксплуатации) создаваемых объектов, входящих в состав Объекта Соглашения не позднее месяца после ввода объектов в эксплуатацию.</w:t>
      </w:r>
    </w:p>
    <w:p w:rsidR="00AC6C33" w:rsidRPr="00B907B6" w:rsidRDefault="00AC6C33" w:rsidP="00950F8D">
      <w:pPr>
        <w:pStyle w:val="Titre2b"/>
        <w:tabs>
          <w:tab w:val="clear" w:pos="851"/>
          <w:tab w:val="num" w:pos="0"/>
        </w:tabs>
        <w:ind w:left="0" w:firstLine="0"/>
        <w:rPr>
          <w:color w:val="FF0000"/>
          <w:sz w:val="24"/>
          <w:szCs w:val="24"/>
          <w:lang w:val="ru-RU"/>
        </w:rPr>
      </w:pPr>
      <w:r w:rsidRPr="00B907B6">
        <w:rPr>
          <w:color w:val="FF0000"/>
          <w:sz w:val="24"/>
          <w:szCs w:val="24"/>
          <w:lang w:val="ru-RU"/>
        </w:rPr>
        <w:t xml:space="preserve">Предельный размер расходов на создание и (или) реконструкцию Объекта Соглашения и на работы в отношении Иного Имущества, осуществляемых в течение всего срока действия Соглашения Концессионером, равен </w:t>
      </w:r>
      <w:r w:rsidR="00B907B6" w:rsidRPr="00B907B6">
        <w:rPr>
          <w:color w:val="FF0000"/>
          <w:sz w:val="24"/>
          <w:szCs w:val="24"/>
          <w:lang w:val="ru-RU"/>
        </w:rPr>
        <w:t>________________</w:t>
      </w:r>
      <w:r w:rsidRPr="00B907B6">
        <w:rPr>
          <w:color w:val="FF0000"/>
          <w:sz w:val="24"/>
          <w:szCs w:val="24"/>
          <w:lang w:val="ru-RU"/>
        </w:rPr>
        <w:t xml:space="preserve"> Задание и основные мероприятия, приведены в </w:t>
      </w:r>
      <w:hyperlink w:anchor="pr7" w:history="1">
        <w:r w:rsidRPr="00B907B6">
          <w:rPr>
            <w:rStyle w:val="aff0"/>
            <w:color w:val="FF0000"/>
            <w:sz w:val="24"/>
            <w:szCs w:val="24"/>
            <w:u w:val="none"/>
            <w:lang w:val="ru-RU"/>
          </w:rPr>
          <w:t xml:space="preserve">Приложении № </w:t>
        </w:r>
        <w:r w:rsidR="00A512F7" w:rsidRPr="00B907B6">
          <w:rPr>
            <w:rStyle w:val="aff0"/>
            <w:color w:val="FF0000"/>
            <w:sz w:val="24"/>
            <w:szCs w:val="24"/>
            <w:u w:val="none"/>
            <w:lang w:val="ru-RU"/>
          </w:rPr>
          <w:t>4</w:t>
        </w:r>
      </w:hyperlink>
      <w:r w:rsidRPr="00B907B6">
        <w:rPr>
          <w:color w:val="FF0000"/>
          <w:sz w:val="24"/>
          <w:szCs w:val="24"/>
          <w:lang w:val="ru-RU"/>
        </w:rPr>
        <w:t xml:space="preserve"> </w:t>
      </w:r>
      <w:r w:rsidR="00FE2522" w:rsidRPr="00B907B6">
        <w:rPr>
          <w:color w:val="FF0000"/>
          <w:sz w:val="24"/>
          <w:szCs w:val="24"/>
          <w:lang w:val="ru-RU"/>
        </w:rPr>
        <w:t>к Соглашению.</w:t>
      </w:r>
    </w:p>
    <w:p w:rsidR="00AC6C33" w:rsidRPr="001B7AFD" w:rsidRDefault="00AC6C33" w:rsidP="00950F8D">
      <w:pPr>
        <w:pStyle w:val="Titre2b"/>
        <w:tabs>
          <w:tab w:val="clear" w:pos="851"/>
          <w:tab w:val="num" w:pos="0"/>
        </w:tabs>
        <w:ind w:left="0" w:firstLine="0"/>
        <w:rPr>
          <w:sz w:val="24"/>
          <w:szCs w:val="24"/>
          <w:lang w:val="ru-RU"/>
        </w:rPr>
      </w:pPr>
      <w:bookmarkStart w:id="25" w:name="o4_17"/>
      <w:bookmarkEnd w:id="25"/>
      <w:r w:rsidRPr="001B7AFD">
        <w:rPr>
          <w:sz w:val="24"/>
          <w:szCs w:val="24"/>
          <w:lang w:val="ru-RU"/>
        </w:rPr>
        <w:t>Объем и источники инвестиций, привлекаемых Концессионером в целях создания и реконструкции Объекта Соглашения, определяются в соответствии с Инвестиционными Программами на каждый долгосрочный период</w:t>
      </w:r>
      <w:r w:rsidRPr="001B7AFD">
        <w:rPr>
          <w:iCs/>
          <w:sz w:val="24"/>
          <w:szCs w:val="24"/>
          <w:lang w:val="ru-RU"/>
        </w:rPr>
        <w:t xml:space="preserve"> регулирования тарифов</w:t>
      </w:r>
      <w:r w:rsidRPr="001B7AFD">
        <w:rPr>
          <w:sz w:val="24"/>
          <w:szCs w:val="24"/>
          <w:lang w:val="ru-RU"/>
        </w:rPr>
        <w:t xml:space="preserve">. </w:t>
      </w:r>
    </w:p>
    <w:p w:rsidR="00AC6C33" w:rsidRPr="001B7AFD" w:rsidRDefault="00AC6C33" w:rsidP="00950F8D">
      <w:pPr>
        <w:pStyle w:val="Titre2b"/>
        <w:tabs>
          <w:tab w:val="clear" w:pos="851"/>
          <w:tab w:val="num" w:pos="0"/>
        </w:tabs>
        <w:ind w:left="0" w:firstLine="0"/>
        <w:rPr>
          <w:sz w:val="24"/>
          <w:szCs w:val="24"/>
          <w:lang w:val="ru-RU"/>
        </w:rPr>
      </w:pPr>
      <w:r w:rsidRPr="001B7AFD">
        <w:rPr>
          <w:sz w:val="24"/>
          <w:szCs w:val="24"/>
          <w:lang w:val="ru-RU"/>
        </w:rPr>
        <w:t>Работы по созданию и реконструкции недвижимого имущества, входящего в Объект Соглашения, считаются завершенными Концессионером в дату получения разрешения на ввод в эксплуатацию, что оформляется подписываемым Сторонами актом об исполнении Концессионером своих обязательств по созданию и реконструкции объектов, входящих в состав Объекта Соглашения. Акт должен быть подписан не позднее, чем через 10 дней с даты получения разрешения на ввод объекта в эксплуатацию.</w:t>
      </w:r>
    </w:p>
    <w:p w:rsidR="00AC6C33" w:rsidRPr="001B7AFD" w:rsidRDefault="00AC6C33" w:rsidP="00950F8D">
      <w:pPr>
        <w:pStyle w:val="Titre2b"/>
        <w:tabs>
          <w:tab w:val="clear" w:pos="851"/>
          <w:tab w:val="num" w:pos="0"/>
        </w:tabs>
        <w:ind w:left="0" w:firstLine="0"/>
        <w:rPr>
          <w:sz w:val="24"/>
          <w:szCs w:val="24"/>
          <w:lang w:val="ru-RU"/>
        </w:rPr>
      </w:pPr>
      <w:r w:rsidRPr="001B7AFD">
        <w:rPr>
          <w:sz w:val="24"/>
          <w:szCs w:val="24"/>
          <w:lang w:val="ru-RU"/>
        </w:rPr>
        <w:lastRenderedPageBreak/>
        <w:t xml:space="preserve">Завершение Концессионером работ по созданию и реконструкции недвижимого имущества, входящего в состав Иного Имущества, оформляется подписываемым Сторонами актом об исполнении Концессионером своих соответствующих обязательств. </w:t>
      </w:r>
    </w:p>
    <w:p w:rsidR="00AC6C33" w:rsidRPr="001B7AFD" w:rsidRDefault="00AC6C33" w:rsidP="00AC6C33">
      <w:pPr>
        <w:pStyle w:val="10"/>
        <w:jc w:val="both"/>
        <w:rPr>
          <w:sz w:val="24"/>
          <w:szCs w:val="24"/>
          <w:lang w:val="ru-RU"/>
        </w:rPr>
      </w:pPr>
      <w:bookmarkStart w:id="26" w:name="_Toc323145439"/>
      <w:r w:rsidRPr="001B7AFD">
        <w:rPr>
          <w:sz w:val="24"/>
          <w:szCs w:val="24"/>
          <w:lang w:val="ru-RU"/>
        </w:rPr>
        <w:t>Порядок предоставления Концессионеру земельных участков</w:t>
      </w:r>
      <w:bookmarkEnd w:id="26"/>
    </w:p>
    <w:p w:rsidR="00AC6C33" w:rsidRPr="001B7AFD" w:rsidRDefault="00AC6C33" w:rsidP="00950F8D">
      <w:pPr>
        <w:pStyle w:val="Titre2b"/>
        <w:tabs>
          <w:tab w:val="clear" w:pos="851"/>
          <w:tab w:val="num" w:pos="0"/>
        </w:tabs>
        <w:ind w:left="0" w:firstLine="0"/>
        <w:rPr>
          <w:sz w:val="24"/>
          <w:szCs w:val="24"/>
          <w:lang w:val="ru-RU"/>
        </w:rPr>
      </w:pPr>
      <w:bookmarkStart w:id="27" w:name="o5_1"/>
      <w:bookmarkEnd w:id="27"/>
      <w:proofErr w:type="spellStart"/>
      <w:r w:rsidRPr="001B7AFD">
        <w:rPr>
          <w:sz w:val="24"/>
          <w:szCs w:val="24"/>
          <w:lang w:val="ru-RU"/>
        </w:rPr>
        <w:t>Концедент</w:t>
      </w:r>
      <w:proofErr w:type="spellEnd"/>
      <w:r w:rsidRPr="001B7AFD">
        <w:rPr>
          <w:sz w:val="24"/>
          <w:szCs w:val="24"/>
          <w:lang w:val="ru-RU"/>
        </w:rPr>
        <w:t xml:space="preserve"> обязуется заключить с Концессионером договоры аренды (субаренды) земельных участков, которые необходимы для осуществления Концессионером Концессионной Деятельности:</w:t>
      </w:r>
    </w:p>
    <w:p w:rsidR="00AC6C33" w:rsidRPr="001B7AFD" w:rsidRDefault="00AC6C33" w:rsidP="00950F8D">
      <w:pPr>
        <w:pStyle w:val="Titre2b"/>
        <w:numPr>
          <w:ilvl w:val="0"/>
          <w:numId w:val="0"/>
        </w:numPr>
        <w:ind w:firstLine="851"/>
        <w:rPr>
          <w:sz w:val="24"/>
          <w:szCs w:val="24"/>
          <w:lang w:val="ru-RU"/>
        </w:rPr>
      </w:pPr>
      <w:r w:rsidRPr="001B7AFD">
        <w:rPr>
          <w:sz w:val="24"/>
          <w:szCs w:val="24"/>
          <w:lang w:val="ru-RU"/>
        </w:rPr>
        <w:t>(а)</w:t>
      </w:r>
      <w:r w:rsidRPr="001B7AFD">
        <w:rPr>
          <w:sz w:val="24"/>
          <w:szCs w:val="24"/>
          <w:lang w:val="ru-RU"/>
        </w:rPr>
        <w:tab/>
      </w:r>
      <w:bookmarkStart w:id="28" w:name="o5_1a"/>
      <w:r w:rsidRPr="001B7AFD">
        <w:rPr>
          <w:sz w:val="24"/>
          <w:szCs w:val="24"/>
          <w:lang w:val="ru-RU"/>
        </w:rPr>
        <w:t>в течение 60 (шестидесяти) календарных дней с даты подписания Соглашения или в течение 90 календарных дней с даты получения заявки Концессионера и включения в Инвестиционную Программу - в отношении земельных участков, расположенных под недвижимым имуществом, являющимся Объектом Соглашения, если такое недвижимое имущество подлежит реконструкции;</w:t>
      </w:r>
    </w:p>
    <w:bookmarkEnd w:id="28"/>
    <w:p w:rsidR="00AC6C33" w:rsidRPr="001B7AFD" w:rsidRDefault="00AC6C33" w:rsidP="00950F8D">
      <w:pPr>
        <w:pStyle w:val="Titre2b"/>
        <w:numPr>
          <w:ilvl w:val="0"/>
          <w:numId w:val="0"/>
        </w:numPr>
        <w:ind w:firstLine="851"/>
        <w:rPr>
          <w:sz w:val="24"/>
          <w:szCs w:val="24"/>
          <w:lang w:val="ru-RU"/>
        </w:rPr>
      </w:pPr>
      <w:r w:rsidRPr="001B7AFD">
        <w:rPr>
          <w:sz w:val="24"/>
          <w:szCs w:val="24"/>
          <w:lang w:val="ru-RU"/>
        </w:rPr>
        <w:t>(б)</w:t>
      </w:r>
      <w:r w:rsidRPr="001B7AFD">
        <w:rPr>
          <w:sz w:val="24"/>
          <w:szCs w:val="24"/>
          <w:lang w:val="ru-RU"/>
        </w:rPr>
        <w:tab/>
      </w:r>
      <w:bookmarkStart w:id="29" w:name="o5_1b"/>
      <w:r w:rsidRPr="001B7AFD">
        <w:rPr>
          <w:sz w:val="24"/>
          <w:szCs w:val="24"/>
          <w:lang w:val="ru-RU"/>
        </w:rPr>
        <w:t>в течение 90 календарных дней со дня получения заявки Концессионера и включения в Инвестиционную Программу - в отношении земельных участков, необходимых для строительства недвижимого имущества или создания движимого имущества, входящего в Объект Соглашения</w:t>
      </w:r>
      <w:bookmarkEnd w:id="29"/>
      <w:r w:rsidRPr="001B7AFD">
        <w:rPr>
          <w:sz w:val="24"/>
          <w:szCs w:val="24"/>
          <w:lang w:val="ru-RU"/>
        </w:rPr>
        <w:t>;</w:t>
      </w:r>
    </w:p>
    <w:p w:rsidR="00AC6C33" w:rsidRPr="001B7AFD" w:rsidRDefault="00AC6C33" w:rsidP="00950F8D">
      <w:pPr>
        <w:pStyle w:val="Titre2b"/>
        <w:numPr>
          <w:ilvl w:val="0"/>
          <w:numId w:val="0"/>
        </w:numPr>
        <w:ind w:firstLine="851"/>
        <w:rPr>
          <w:sz w:val="24"/>
          <w:szCs w:val="24"/>
          <w:lang w:val="ru-RU"/>
        </w:rPr>
      </w:pPr>
      <w:r w:rsidRPr="001B7AFD">
        <w:rPr>
          <w:sz w:val="24"/>
          <w:szCs w:val="24"/>
          <w:lang w:val="ru-RU"/>
        </w:rPr>
        <w:t>(в)</w:t>
      </w:r>
      <w:r w:rsidRPr="001B7AFD">
        <w:rPr>
          <w:sz w:val="24"/>
          <w:szCs w:val="24"/>
          <w:lang w:val="ru-RU"/>
        </w:rPr>
        <w:tab/>
        <w:t>по мере постановки на кадастровый учет, но не позднее 60 календарных дней с даты подписания Соглашения - в отношении земельных участков, расположенных под Иным имуществом.</w:t>
      </w:r>
    </w:p>
    <w:p w:rsidR="00AC6C33" w:rsidRPr="001B7AFD" w:rsidRDefault="00AC6C33" w:rsidP="00950F8D">
      <w:pPr>
        <w:pStyle w:val="Titre2b"/>
        <w:tabs>
          <w:tab w:val="clear" w:pos="851"/>
          <w:tab w:val="num" w:pos="0"/>
        </w:tabs>
        <w:ind w:left="0" w:firstLine="0"/>
        <w:rPr>
          <w:sz w:val="24"/>
          <w:szCs w:val="24"/>
          <w:lang w:val="ru-RU"/>
        </w:rPr>
      </w:pPr>
      <w:r w:rsidRPr="001B7AFD">
        <w:rPr>
          <w:sz w:val="24"/>
          <w:szCs w:val="24"/>
          <w:lang w:val="ru-RU"/>
        </w:rPr>
        <w:t xml:space="preserve">Договор аренды/субаренды земельного участка заключается на срок, указанный в </w:t>
      </w:r>
      <w:hyperlink w:anchor="o9_1" w:history="1">
        <w:r w:rsidRPr="006C6187">
          <w:rPr>
            <w:rStyle w:val="aff0"/>
            <w:color w:val="auto"/>
            <w:sz w:val="24"/>
            <w:szCs w:val="24"/>
            <w:u w:val="none"/>
            <w:lang w:val="ru-RU"/>
          </w:rPr>
          <w:t>пункте 9.1</w:t>
        </w:r>
      </w:hyperlink>
      <w:r w:rsidRPr="006C6187">
        <w:rPr>
          <w:sz w:val="24"/>
          <w:szCs w:val="24"/>
          <w:lang w:val="ru-RU"/>
        </w:rPr>
        <w:t>. Соглашения, либо на срок ведения строительства и реконструкции соответствующ</w:t>
      </w:r>
      <w:r w:rsidRPr="001B7AFD">
        <w:rPr>
          <w:sz w:val="24"/>
          <w:szCs w:val="24"/>
          <w:lang w:val="ru-RU"/>
        </w:rPr>
        <w:t>его недвижимого имущества.</w:t>
      </w:r>
    </w:p>
    <w:p w:rsidR="00AC6C33" w:rsidRPr="001B7AFD" w:rsidRDefault="00AC6C33" w:rsidP="00950F8D">
      <w:pPr>
        <w:pStyle w:val="Titre2b"/>
        <w:numPr>
          <w:ilvl w:val="0"/>
          <w:numId w:val="0"/>
        </w:numPr>
        <w:ind w:firstLine="851"/>
        <w:rPr>
          <w:sz w:val="24"/>
          <w:szCs w:val="24"/>
        </w:rPr>
      </w:pPr>
      <w:r w:rsidRPr="001B7AFD">
        <w:rPr>
          <w:sz w:val="24"/>
          <w:szCs w:val="24"/>
          <w:lang w:val="ru-RU"/>
        </w:rPr>
        <w:t xml:space="preserve">Договор аренды/субаренды подлежит государственной регистрации в установленном законодательством Российской Федерации порядке и вступает в силу с момента этой регистрации. </w:t>
      </w:r>
      <w:r w:rsidRPr="001B7AFD">
        <w:rPr>
          <w:sz w:val="24"/>
          <w:szCs w:val="24"/>
        </w:rPr>
        <w:t xml:space="preserve">Государственная регистрация договора </w:t>
      </w:r>
      <w:r w:rsidRPr="001B7AFD">
        <w:rPr>
          <w:sz w:val="24"/>
          <w:szCs w:val="24"/>
          <w:lang w:val="ru-RU"/>
        </w:rPr>
        <w:t xml:space="preserve">аренды/субаренды </w:t>
      </w:r>
      <w:r w:rsidRPr="001B7AFD">
        <w:rPr>
          <w:sz w:val="24"/>
          <w:szCs w:val="24"/>
        </w:rPr>
        <w:t>осуществляется за счет Концессионера.</w:t>
      </w:r>
    </w:p>
    <w:p w:rsidR="00AC6C33" w:rsidRPr="001B7AFD" w:rsidRDefault="00AC6C33" w:rsidP="00950F8D">
      <w:pPr>
        <w:pStyle w:val="Titre2b"/>
        <w:ind w:left="0" w:firstLine="0"/>
        <w:rPr>
          <w:sz w:val="24"/>
          <w:szCs w:val="24"/>
          <w:lang w:val="ru-RU"/>
        </w:rPr>
      </w:pPr>
      <w:r w:rsidRPr="001B7AFD">
        <w:rPr>
          <w:sz w:val="24"/>
          <w:szCs w:val="24"/>
          <w:lang w:val="ru-RU"/>
        </w:rPr>
        <w:t>Концессионер не вправе передавать свои права по договору аренды /субаренды земельного участка другим  лицам и сдавать земельный участок в субаренду, если иное не предусмотрено соответствующим договором.</w:t>
      </w:r>
    </w:p>
    <w:p w:rsidR="00AC6C33" w:rsidRPr="001B7AFD" w:rsidRDefault="00AC6C33" w:rsidP="00950F8D">
      <w:pPr>
        <w:pStyle w:val="Titre2b"/>
        <w:tabs>
          <w:tab w:val="clear" w:pos="851"/>
          <w:tab w:val="num" w:pos="0"/>
        </w:tabs>
        <w:ind w:left="0" w:firstLine="0"/>
        <w:rPr>
          <w:sz w:val="24"/>
          <w:szCs w:val="24"/>
          <w:lang w:val="ru-RU"/>
        </w:rPr>
      </w:pPr>
      <w:r w:rsidRPr="001B7AFD">
        <w:rPr>
          <w:sz w:val="24"/>
          <w:szCs w:val="24"/>
          <w:lang w:val="ru-RU"/>
        </w:rPr>
        <w:t>Прекращение Соглашения является основанием для прекращения договора аренды/субаренды земельного участка.</w:t>
      </w:r>
    </w:p>
    <w:p w:rsidR="00AC6C33" w:rsidRPr="001B7AFD" w:rsidRDefault="00AC6C33" w:rsidP="00950F8D">
      <w:pPr>
        <w:pStyle w:val="Titre2b"/>
        <w:numPr>
          <w:ilvl w:val="0"/>
          <w:numId w:val="0"/>
        </w:numPr>
        <w:ind w:firstLine="851"/>
        <w:rPr>
          <w:sz w:val="24"/>
          <w:szCs w:val="24"/>
          <w:lang w:val="ru-RU"/>
        </w:rPr>
      </w:pPr>
      <w:r w:rsidRPr="001B7AFD">
        <w:rPr>
          <w:sz w:val="24"/>
          <w:szCs w:val="24"/>
          <w:lang w:val="ru-RU"/>
        </w:rPr>
        <w:t>Государственная регистрация прекращения договора аренды/субаренды осуществляется за счет Концессионера.</w:t>
      </w:r>
    </w:p>
    <w:p w:rsidR="00AC6C33" w:rsidRPr="001B7AFD" w:rsidRDefault="00AC6C33" w:rsidP="00950F8D">
      <w:pPr>
        <w:pStyle w:val="Titre2b"/>
        <w:tabs>
          <w:tab w:val="clear" w:pos="851"/>
          <w:tab w:val="num" w:pos="0"/>
        </w:tabs>
        <w:ind w:left="0" w:firstLine="0"/>
        <w:rPr>
          <w:sz w:val="24"/>
          <w:szCs w:val="24"/>
          <w:lang w:val="ru-RU"/>
        </w:rPr>
      </w:pPr>
      <w:r w:rsidRPr="001B7AFD">
        <w:rPr>
          <w:sz w:val="24"/>
          <w:szCs w:val="24"/>
          <w:lang w:val="ru-RU"/>
        </w:rPr>
        <w:t xml:space="preserve">Концессионер вправе с согласия </w:t>
      </w:r>
      <w:proofErr w:type="spellStart"/>
      <w:r w:rsidRPr="001B7AFD">
        <w:rPr>
          <w:sz w:val="24"/>
          <w:szCs w:val="24"/>
          <w:lang w:val="ru-RU"/>
        </w:rPr>
        <w:t>Концедента</w:t>
      </w:r>
      <w:proofErr w:type="spellEnd"/>
      <w:r w:rsidRPr="001B7AFD">
        <w:rPr>
          <w:sz w:val="24"/>
          <w:szCs w:val="24"/>
          <w:lang w:val="ru-RU"/>
        </w:rPr>
        <w:t xml:space="preserve"> возводить на земельном участке, находящемся в собственности </w:t>
      </w:r>
      <w:proofErr w:type="spellStart"/>
      <w:r w:rsidRPr="001B7AFD">
        <w:rPr>
          <w:sz w:val="24"/>
          <w:szCs w:val="24"/>
          <w:lang w:val="ru-RU"/>
        </w:rPr>
        <w:t>Концедента</w:t>
      </w:r>
      <w:proofErr w:type="spellEnd"/>
      <w:r w:rsidRPr="001B7AFD">
        <w:rPr>
          <w:sz w:val="24"/>
          <w:szCs w:val="24"/>
          <w:lang w:val="ru-RU"/>
        </w:rPr>
        <w:t>, объекты недвижимого имущества, не входящие в состав Объекта Соглашения, предназначенные для использования при осуществлении Концессионной Деятельности по Соглашению.</w:t>
      </w:r>
    </w:p>
    <w:p w:rsidR="00AC6C33" w:rsidRPr="001B7AFD" w:rsidRDefault="00AC6C33" w:rsidP="00950F8D">
      <w:pPr>
        <w:pStyle w:val="Titre2b"/>
        <w:tabs>
          <w:tab w:val="clear" w:pos="851"/>
          <w:tab w:val="num" w:pos="0"/>
        </w:tabs>
        <w:ind w:left="0" w:firstLine="0"/>
        <w:rPr>
          <w:sz w:val="24"/>
          <w:szCs w:val="24"/>
          <w:lang w:val="ru-RU"/>
        </w:rPr>
      </w:pPr>
      <w:r w:rsidRPr="001B7AFD">
        <w:rPr>
          <w:sz w:val="24"/>
          <w:szCs w:val="24"/>
          <w:lang w:val="ru-RU"/>
        </w:rPr>
        <w:t>Размер арендной платы за предоставленный земельный участок устанавливается в соответствии с принципами, установленными действующим законодательством.</w:t>
      </w:r>
    </w:p>
    <w:p w:rsidR="00AC6C33" w:rsidRPr="001B7AFD" w:rsidRDefault="00AC6C33" w:rsidP="00AC6C33">
      <w:pPr>
        <w:pStyle w:val="10"/>
        <w:ind w:left="850" w:hanging="850"/>
        <w:rPr>
          <w:sz w:val="24"/>
          <w:szCs w:val="24"/>
          <w:lang w:val="ru-RU"/>
        </w:rPr>
      </w:pPr>
      <w:bookmarkStart w:id="30" w:name="_Toc323145440"/>
      <w:r w:rsidRPr="001B7AFD">
        <w:rPr>
          <w:sz w:val="24"/>
          <w:szCs w:val="24"/>
          <w:lang w:val="ru-RU"/>
        </w:rPr>
        <w:t>Владение, пользование и распоряжение объектами имущества, предоставляемыми Концессионеру</w:t>
      </w:r>
      <w:bookmarkEnd w:id="30"/>
    </w:p>
    <w:p w:rsidR="00AC6C33" w:rsidRPr="001B7AFD" w:rsidRDefault="00AC6C33" w:rsidP="00950F8D">
      <w:pPr>
        <w:pStyle w:val="Titre2b"/>
        <w:tabs>
          <w:tab w:val="clear" w:pos="851"/>
          <w:tab w:val="num" w:pos="0"/>
        </w:tabs>
        <w:ind w:left="0" w:firstLine="0"/>
        <w:rPr>
          <w:iCs/>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обязан предоставить Концессионеру права владения и пользования в отношении</w:t>
      </w:r>
      <w:r w:rsidRPr="001B7AFD">
        <w:rPr>
          <w:iCs/>
          <w:sz w:val="24"/>
          <w:szCs w:val="24"/>
          <w:lang w:val="ru-RU"/>
        </w:rPr>
        <w:t xml:space="preserve"> Объекта Соглашения и </w:t>
      </w:r>
      <w:r w:rsidRPr="001B7AFD">
        <w:rPr>
          <w:sz w:val="24"/>
          <w:szCs w:val="24"/>
          <w:lang w:val="ru-RU"/>
        </w:rPr>
        <w:t>И</w:t>
      </w:r>
      <w:r w:rsidRPr="001B7AFD">
        <w:rPr>
          <w:iCs/>
          <w:sz w:val="24"/>
          <w:szCs w:val="24"/>
          <w:lang w:val="ru-RU"/>
        </w:rPr>
        <w:t>ного Имущества.</w:t>
      </w:r>
    </w:p>
    <w:p w:rsidR="00AC6C33" w:rsidRPr="001B7AFD" w:rsidRDefault="00AC6C33" w:rsidP="00950F8D">
      <w:pPr>
        <w:pStyle w:val="Titre2b"/>
        <w:tabs>
          <w:tab w:val="clear" w:pos="851"/>
          <w:tab w:val="num" w:pos="0"/>
        </w:tabs>
        <w:ind w:left="0" w:firstLine="0"/>
        <w:rPr>
          <w:sz w:val="24"/>
          <w:szCs w:val="24"/>
          <w:lang w:val="ru-RU"/>
        </w:rPr>
      </w:pPr>
      <w:r w:rsidRPr="001B7AFD">
        <w:rPr>
          <w:sz w:val="24"/>
          <w:szCs w:val="24"/>
          <w:lang w:val="ru-RU"/>
        </w:rPr>
        <w:lastRenderedPageBreak/>
        <w:t>Концессионер обязан использовать (эксплуатировать) Объект Соглашения в установленном Соглашением порядке в целях осуществления Концессионной Деятельности.</w:t>
      </w:r>
    </w:p>
    <w:p w:rsidR="00AC6C33" w:rsidRPr="006C6187" w:rsidRDefault="00AC6C33" w:rsidP="00950F8D">
      <w:pPr>
        <w:pStyle w:val="Titre2b"/>
        <w:tabs>
          <w:tab w:val="clear" w:pos="851"/>
        </w:tabs>
        <w:ind w:left="0" w:firstLine="0"/>
        <w:rPr>
          <w:sz w:val="24"/>
          <w:szCs w:val="24"/>
          <w:lang w:val="ru-RU"/>
        </w:rPr>
      </w:pPr>
      <w:r w:rsidRPr="001B7AFD">
        <w:rPr>
          <w:sz w:val="24"/>
          <w:szCs w:val="24"/>
          <w:lang w:val="ru-RU"/>
        </w:rPr>
        <w:t xml:space="preserve">Концессионер обязан поддерживать Объект Соглашения в исправном состоянии, производить за свой счет текущий и капитальный ремонт, нести расходы на содержание Объекта Соглашения за исключением случаев, когда указанные действия осуществляются </w:t>
      </w:r>
      <w:proofErr w:type="spellStart"/>
      <w:r w:rsidRPr="001B7AFD">
        <w:rPr>
          <w:sz w:val="24"/>
          <w:szCs w:val="24"/>
          <w:lang w:val="ru-RU"/>
        </w:rPr>
        <w:t>Концедентом</w:t>
      </w:r>
      <w:proofErr w:type="spellEnd"/>
      <w:r w:rsidRPr="001B7AFD">
        <w:rPr>
          <w:sz w:val="24"/>
          <w:szCs w:val="24"/>
          <w:lang w:val="ru-RU"/>
        </w:rPr>
        <w:t xml:space="preserve"> в соответствии с </w:t>
      </w:r>
      <w:hyperlink w:anchor="o6_5" w:history="1">
        <w:r w:rsidRPr="006C6187">
          <w:rPr>
            <w:rStyle w:val="aff0"/>
            <w:color w:val="auto"/>
            <w:sz w:val="24"/>
            <w:szCs w:val="24"/>
            <w:u w:val="none"/>
            <w:lang w:val="ru-RU"/>
          </w:rPr>
          <w:t>пунктом 6.5</w:t>
        </w:r>
      </w:hyperlink>
      <w:r w:rsidRPr="006C6187">
        <w:rPr>
          <w:sz w:val="24"/>
          <w:szCs w:val="24"/>
          <w:lang w:val="ru-RU"/>
        </w:rPr>
        <w:t xml:space="preserve">. Соглашения. </w:t>
      </w:r>
    </w:p>
    <w:p w:rsidR="00AC6C33" w:rsidRPr="006C6187" w:rsidRDefault="00AC6C33" w:rsidP="00950F8D">
      <w:pPr>
        <w:pStyle w:val="Titre2b"/>
        <w:tabs>
          <w:tab w:val="clear" w:pos="851"/>
        </w:tabs>
        <w:ind w:left="0" w:firstLine="0"/>
        <w:rPr>
          <w:sz w:val="24"/>
          <w:szCs w:val="24"/>
          <w:lang w:val="ru-RU"/>
        </w:rPr>
      </w:pPr>
      <w:bookmarkStart w:id="31" w:name="o6_4"/>
      <w:bookmarkEnd w:id="31"/>
      <w:r w:rsidRPr="006C6187">
        <w:rPr>
          <w:sz w:val="24"/>
          <w:szCs w:val="24"/>
          <w:lang w:val="ru-RU"/>
        </w:rPr>
        <w:t xml:space="preserve">Концессионер обязан согласовывать вывод объектов, входящих в состав Объекта Соглашения и Иного Имущества, в ремонт и из эксплуатации с уполномоченными в соответствии с законодательством Российской Федерации органами </w:t>
      </w:r>
      <w:r w:rsidR="007C34F8">
        <w:rPr>
          <w:sz w:val="24"/>
          <w:szCs w:val="24"/>
          <w:lang w:val="ru-RU"/>
        </w:rPr>
        <w:t>местного самоуправления</w:t>
      </w:r>
      <w:r w:rsidRPr="006C6187">
        <w:rPr>
          <w:sz w:val="24"/>
          <w:szCs w:val="24"/>
          <w:lang w:val="ru-RU"/>
        </w:rPr>
        <w:t>.</w:t>
      </w:r>
    </w:p>
    <w:p w:rsidR="00AC6C33" w:rsidRPr="006C6187" w:rsidRDefault="00AC6C33" w:rsidP="00950F8D">
      <w:pPr>
        <w:pStyle w:val="Titre2b"/>
        <w:tabs>
          <w:tab w:val="clear" w:pos="851"/>
          <w:tab w:val="num" w:pos="0"/>
        </w:tabs>
        <w:ind w:left="0" w:firstLine="0"/>
        <w:rPr>
          <w:sz w:val="24"/>
          <w:szCs w:val="24"/>
          <w:lang w:val="ru-RU"/>
        </w:rPr>
      </w:pPr>
      <w:bookmarkStart w:id="32" w:name="o6_5"/>
      <w:r w:rsidRPr="006C6187">
        <w:rPr>
          <w:sz w:val="24"/>
          <w:szCs w:val="24"/>
          <w:lang w:val="ru-RU"/>
        </w:rPr>
        <w:t xml:space="preserve">В соответствии с программами капитального и текущего ремонта, которые могут быть согласованы Сторонами в дополнительном приложении к Соглашению в течение срока действия Соглашения, </w:t>
      </w:r>
      <w:proofErr w:type="spellStart"/>
      <w:r w:rsidRPr="006C6187">
        <w:rPr>
          <w:sz w:val="24"/>
          <w:szCs w:val="24"/>
          <w:lang w:val="ru-RU"/>
        </w:rPr>
        <w:t>Концедент</w:t>
      </w:r>
      <w:proofErr w:type="spellEnd"/>
      <w:r w:rsidRPr="006C6187">
        <w:rPr>
          <w:sz w:val="24"/>
          <w:szCs w:val="24"/>
          <w:lang w:val="ru-RU"/>
        </w:rPr>
        <w:t xml:space="preserve"> вправе принимать на себя обязательства по осуществлению действий и расходов по поддержанию Объекта Соглашения и Иного Имущества в исправном состоянии, его содержанию, текущему и капитальному ремонту в размерах и в сроки, согласованные Сторонами в таком дополнительном приложении к настоящему Соглашению.</w:t>
      </w:r>
    </w:p>
    <w:bookmarkEnd w:id="32"/>
    <w:p w:rsidR="00AC6C33" w:rsidRPr="006C6187" w:rsidRDefault="00AC6C33" w:rsidP="00950F8D">
      <w:pPr>
        <w:pStyle w:val="Titre2b"/>
        <w:tabs>
          <w:tab w:val="clear" w:pos="851"/>
          <w:tab w:val="num" w:pos="0"/>
        </w:tabs>
        <w:ind w:left="0" w:firstLine="0"/>
        <w:rPr>
          <w:sz w:val="24"/>
          <w:szCs w:val="24"/>
          <w:lang w:val="ru-RU"/>
        </w:rPr>
      </w:pPr>
      <w:r w:rsidRPr="006C6187">
        <w:rPr>
          <w:sz w:val="24"/>
          <w:szCs w:val="24"/>
          <w:lang w:val="ru-RU"/>
        </w:rPr>
        <w:t xml:space="preserve">Концессионер имеет право с согласия </w:t>
      </w:r>
      <w:proofErr w:type="spellStart"/>
      <w:r w:rsidRPr="006C6187">
        <w:rPr>
          <w:sz w:val="24"/>
          <w:szCs w:val="24"/>
          <w:lang w:val="ru-RU"/>
        </w:rPr>
        <w:t>Концедента</w:t>
      </w:r>
      <w:proofErr w:type="spellEnd"/>
      <w:r w:rsidRPr="006C6187">
        <w:rPr>
          <w:sz w:val="24"/>
          <w:szCs w:val="24"/>
          <w:lang w:val="ru-RU"/>
        </w:rPr>
        <w:t xml:space="preserve"> передавать Объект Соглашения в пользование третьим лицам на срок, не превышающий срока действия Соглашения, указанного в </w:t>
      </w:r>
      <w:hyperlink w:anchor="o9_1" w:history="1">
        <w:r w:rsidRPr="006C6187">
          <w:rPr>
            <w:rStyle w:val="aff0"/>
            <w:color w:val="auto"/>
            <w:sz w:val="24"/>
            <w:szCs w:val="24"/>
            <w:u w:val="none"/>
            <w:lang w:val="ru-RU"/>
          </w:rPr>
          <w:t>пункте 9.1</w:t>
        </w:r>
      </w:hyperlink>
      <w:r w:rsidRPr="006C6187">
        <w:rPr>
          <w:sz w:val="24"/>
          <w:szCs w:val="24"/>
          <w:lang w:val="ru-RU"/>
        </w:rPr>
        <w:t>. Соглашения, при условии соблюдения обязательств Концессионера, предусмотренных Соглашением. Прекращение Соглашения является основанием для прекращения прав пользования третьих лиц Объектом Соглашения.</w:t>
      </w:r>
    </w:p>
    <w:p w:rsidR="00AC6C33" w:rsidRPr="001B7AFD" w:rsidRDefault="00AC6C33" w:rsidP="00950F8D">
      <w:pPr>
        <w:pStyle w:val="Titre2b"/>
        <w:tabs>
          <w:tab w:val="clear" w:pos="851"/>
          <w:tab w:val="num" w:pos="0"/>
        </w:tabs>
        <w:ind w:left="0" w:firstLine="0"/>
        <w:rPr>
          <w:sz w:val="24"/>
          <w:szCs w:val="24"/>
          <w:lang w:val="ru-RU"/>
        </w:rPr>
      </w:pPr>
      <w:r w:rsidRPr="006C6187">
        <w:rPr>
          <w:sz w:val="24"/>
          <w:szCs w:val="24"/>
          <w:lang w:val="ru-RU"/>
        </w:rPr>
        <w:t xml:space="preserve">Концессионер имеет право с согласия </w:t>
      </w:r>
      <w:proofErr w:type="spellStart"/>
      <w:r w:rsidRPr="006C6187">
        <w:rPr>
          <w:sz w:val="24"/>
          <w:szCs w:val="24"/>
          <w:lang w:val="ru-RU"/>
        </w:rPr>
        <w:t>Концедента</w:t>
      </w:r>
      <w:proofErr w:type="spellEnd"/>
      <w:r w:rsidRPr="006C6187">
        <w:rPr>
          <w:sz w:val="24"/>
          <w:szCs w:val="24"/>
          <w:lang w:val="ru-RU"/>
        </w:rPr>
        <w:t xml:space="preserve"> передавать Иное Имущество в пользование третьим лицам на срок, не превышающий срока действия Соглашения, указанного в </w:t>
      </w:r>
      <w:hyperlink w:anchor="o9_1" w:history="1">
        <w:r w:rsidRPr="006C6187">
          <w:rPr>
            <w:rStyle w:val="aff0"/>
            <w:color w:val="auto"/>
            <w:sz w:val="24"/>
            <w:szCs w:val="24"/>
            <w:u w:val="none"/>
            <w:lang w:val="ru-RU"/>
          </w:rPr>
          <w:t>пункте 9.1</w:t>
        </w:r>
      </w:hyperlink>
      <w:r w:rsidRPr="006C6187">
        <w:rPr>
          <w:sz w:val="24"/>
          <w:szCs w:val="24"/>
          <w:lang w:val="ru-RU"/>
        </w:rPr>
        <w:t>. Соглашения, при условии соб</w:t>
      </w:r>
      <w:r w:rsidRPr="001B7AFD">
        <w:rPr>
          <w:sz w:val="24"/>
          <w:szCs w:val="24"/>
          <w:lang w:val="ru-RU"/>
        </w:rPr>
        <w:t>людения обязательств Концессионера, предусмотренных Соглашением. Прекращение Соглашения является основанием для прекращения прав пользования третьих лиц иным имуществом.</w:t>
      </w:r>
    </w:p>
    <w:p w:rsidR="00AC6C33" w:rsidRPr="00B37809" w:rsidRDefault="00AC6C33" w:rsidP="00950F8D">
      <w:pPr>
        <w:pStyle w:val="Titre2b"/>
        <w:tabs>
          <w:tab w:val="clear" w:pos="851"/>
          <w:tab w:val="num" w:pos="0"/>
        </w:tabs>
        <w:ind w:left="0" w:firstLine="0"/>
        <w:rPr>
          <w:sz w:val="24"/>
          <w:szCs w:val="24"/>
          <w:lang w:val="ru-RU"/>
        </w:rPr>
      </w:pPr>
      <w:r w:rsidRPr="00B37809">
        <w:rPr>
          <w:sz w:val="24"/>
          <w:szCs w:val="24"/>
          <w:lang w:val="ru-RU"/>
        </w:rPr>
        <w:t xml:space="preserve">Передача Концессионером в залог или отчуждение Объекта Соглашения </w:t>
      </w:r>
      <w:r w:rsidR="00B37809" w:rsidRPr="00B37809">
        <w:rPr>
          <w:sz w:val="24"/>
          <w:szCs w:val="24"/>
          <w:lang w:val="ru-RU"/>
        </w:rPr>
        <w:t xml:space="preserve">и Иного имущества </w:t>
      </w:r>
      <w:r w:rsidRPr="00B37809">
        <w:rPr>
          <w:sz w:val="24"/>
          <w:szCs w:val="24"/>
          <w:lang w:val="ru-RU"/>
        </w:rPr>
        <w:t xml:space="preserve">не допускается. </w:t>
      </w:r>
    </w:p>
    <w:p w:rsidR="00AC6C33" w:rsidRPr="001B7AFD" w:rsidRDefault="00AC6C33" w:rsidP="00950F8D">
      <w:pPr>
        <w:pStyle w:val="Titre2b"/>
        <w:tabs>
          <w:tab w:val="clear" w:pos="851"/>
          <w:tab w:val="num" w:pos="0"/>
        </w:tabs>
        <w:ind w:left="0" w:firstLine="0"/>
        <w:rPr>
          <w:i/>
          <w:iCs/>
          <w:sz w:val="24"/>
          <w:szCs w:val="24"/>
          <w:lang w:val="ru-RU"/>
        </w:rPr>
      </w:pPr>
      <w:r w:rsidRPr="00B37809">
        <w:rPr>
          <w:sz w:val="24"/>
          <w:szCs w:val="24"/>
          <w:lang w:val="ru-RU"/>
        </w:rPr>
        <w:t>Продукция и доходы, полученные Концессионером в результате осуществления Концессионной деятельности, являются собственностью Концессионера или третьих лиц, привлекаемых Концессионером в соответствии с законодательством о концессионных соглашениях</w:t>
      </w:r>
      <w:r w:rsidRPr="00B37809">
        <w:rPr>
          <w:i/>
          <w:iCs/>
          <w:sz w:val="24"/>
          <w:szCs w:val="24"/>
          <w:lang w:val="ru-RU"/>
        </w:rPr>
        <w:t>.</w:t>
      </w:r>
    </w:p>
    <w:p w:rsidR="00AC6C33" w:rsidRPr="001B7AFD" w:rsidRDefault="00AC6C33" w:rsidP="00950F8D">
      <w:pPr>
        <w:pStyle w:val="Titre2b"/>
        <w:tabs>
          <w:tab w:val="clear" w:pos="851"/>
          <w:tab w:val="num" w:pos="0"/>
        </w:tabs>
        <w:ind w:left="0" w:firstLine="0"/>
        <w:rPr>
          <w:sz w:val="24"/>
          <w:szCs w:val="24"/>
        </w:rPr>
      </w:pPr>
      <w:r w:rsidRPr="001B7AFD">
        <w:rPr>
          <w:sz w:val="24"/>
          <w:szCs w:val="24"/>
          <w:lang w:val="ru-RU"/>
        </w:rPr>
        <w:t xml:space="preserve">Недвижимое имущество, которое создано Концессионером с согласия </w:t>
      </w:r>
      <w:proofErr w:type="spellStart"/>
      <w:r w:rsidRPr="001B7AFD">
        <w:rPr>
          <w:sz w:val="24"/>
          <w:szCs w:val="24"/>
          <w:lang w:val="ru-RU"/>
        </w:rPr>
        <w:t>Концедента</w:t>
      </w:r>
      <w:proofErr w:type="spellEnd"/>
      <w:r w:rsidRPr="001B7AFD">
        <w:rPr>
          <w:sz w:val="24"/>
          <w:szCs w:val="24"/>
          <w:lang w:val="ru-RU"/>
        </w:rPr>
        <w:t xml:space="preserve"> при осуществлении Концессионной Деятельности, и не относится к Объекту Соглашения и не входит в состав Иного Имущества, является собственностью </w:t>
      </w:r>
      <w:r w:rsidRPr="001B7AFD">
        <w:rPr>
          <w:sz w:val="24"/>
          <w:szCs w:val="24"/>
        </w:rPr>
        <w:t>Концессионера.</w:t>
      </w:r>
    </w:p>
    <w:p w:rsidR="00AC6C33" w:rsidRPr="001B7AFD" w:rsidRDefault="00AC6C33" w:rsidP="00950F8D">
      <w:pPr>
        <w:pStyle w:val="Titre2b"/>
        <w:tabs>
          <w:tab w:val="clear" w:pos="851"/>
          <w:tab w:val="num" w:pos="0"/>
        </w:tabs>
        <w:ind w:left="0" w:firstLine="0"/>
        <w:rPr>
          <w:sz w:val="24"/>
          <w:szCs w:val="24"/>
        </w:rPr>
      </w:pPr>
      <w:r w:rsidRPr="001B7AFD">
        <w:rPr>
          <w:sz w:val="24"/>
          <w:szCs w:val="24"/>
          <w:lang w:val="ru-RU"/>
        </w:rPr>
        <w:t xml:space="preserve">Недвижимое имущество, которое создано Концессионером без согласия </w:t>
      </w:r>
      <w:proofErr w:type="spellStart"/>
      <w:r w:rsidRPr="001B7AFD">
        <w:rPr>
          <w:sz w:val="24"/>
          <w:szCs w:val="24"/>
          <w:lang w:val="ru-RU"/>
        </w:rPr>
        <w:t>Концедента</w:t>
      </w:r>
      <w:proofErr w:type="spellEnd"/>
      <w:r w:rsidRPr="001B7AFD">
        <w:rPr>
          <w:sz w:val="24"/>
          <w:szCs w:val="24"/>
          <w:lang w:val="ru-RU"/>
        </w:rPr>
        <w:t xml:space="preserve"> при осуществлении Концессионной Деятельности, и не относится к Объекту Соглашения, и не входит в состав Иного Имущества является собственностью </w:t>
      </w:r>
      <w:r w:rsidRPr="001B7AFD">
        <w:rPr>
          <w:sz w:val="24"/>
          <w:szCs w:val="24"/>
        </w:rPr>
        <w:t>Концедента, и стоимость такого имущества возмещению не подлежит.</w:t>
      </w:r>
    </w:p>
    <w:p w:rsidR="00AC6C33" w:rsidRPr="001B7AFD" w:rsidRDefault="00AC6C33" w:rsidP="00950F8D">
      <w:pPr>
        <w:pStyle w:val="Titre2b"/>
        <w:tabs>
          <w:tab w:val="clear" w:pos="851"/>
          <w:tab w:val="num" w:pos="0"/>
        </w:tabs>
        <w:ind w:left="0" w:firstLine="1"/>
        <w:rPr>
          <w:sz w:val="24"/>
          <w:szCs w:val="24"/>
          <w:lang w:val="ru-RU"/>
        </w:rPr>
      </w:pPr>
      <w:r w:rsidRPr="001B7AFD">
        <w:rPr>
          <w:sz w:val="24"/>
          <w:szCs w:val="24"/>
          <w:lang w:val="ru-RU"/>
        </w:rPr>
        <w:t xml:space="preserve">Движимое имущество, созданное (приобретенное) Концессионером в рамках Соглашения взамен движимого имущества </w:t>
      </w:r>
      <w:proofErr w:type="spellStart"/>
      <w:r w:rsidRPr="001B7AFD">
        <w:rPr>
          <w:sz w:val="24"/>
          <w:szCs w:val="24"/>
          <w:lang w:val="ru-RU"/>
        </w:rPr>
        <w:t>Концедента</w:t>
      </w:r>
      <w:proofErr w:type="spellEnd"/>
      <w:r w:rsidRPr="001B7AFD">
        <w:rPr>
          <w:sz w:val="24"/>
          <w:szCs w:val="24"/>
          <w:lang w:val="ru-RU"/>
        </w:rPr>
        <w:t>, переданного в качестве Объекта Соглашения или Иного Имущества и/или движимое имущество, созданное исключительно для целей эксплуатации системы теплоснабжения,</w:t>
      </w:r>
      <w:r w:rsidR="00950F8D">
        <w:rPr>
          <w:sz w:val="24"/>
          <w:szCs w:val="24"/>
          <w:lang w:val="ru-RU"/>
        </w:rPr>
        <w:t xml:space="preserve"> водоснабжения и водоотведения</w:t>
      </w:r>
      <w:r w:rsidRPr="001B7AFD">
        <w:rPr>
          <w:sz w:val="24"/>
          <w:szCs w:val="24"/>
          <w:lang w:val="ru-RU"/>
        </w:rPr>
        <w:t xml:space="preserve"> передается в собственность </w:t>
      </w:r>
      <w:proofErr w:type="spellStart"/>
      <w:r w:rsidRPr="001B7AFD">
        <w:rPr>
          <w:sz w:val="24"/>
          <w:szCs w:val="24"/>
          <w:lang w:val="ru-RU"/>
        </w:rPr>
        <w:t>Концедента</w:t>
      </w:r>
      <w:proofErr w:type="spellEnd"/>
      <w:r w:rsidRPr="001B7AFD">
        <w:rPr>
          <w:sz w:val="24"/>
          <w:szCs w:val="24"/>
          <w:lang w:val="ru-RU"/>
        </w:rPr>
        <w:t xml:space="preserve"> по окончании срока действия Соглашения.</w:t>
      </w:r>
    </w:p>
    <w:p w:rsidR="00AC6C33" w:rsidRPr="001B7AFD" w:rsidRDefault="00AC6C33" w:rsidP="00950F8D">
      <w:pPr>
        <w:pStyle w:val="Titre2b"/>
        <w:tabs>
          <w:tab w:val="clear" w:pos="851"/>
          <w:tab w:val="num" w:pos="0"/>
        </w:tabs>
        <w:ind w:left="0" w:hanging="1"/>
        <w:rPr>
          <w:sz w:val="24"/>
          <w:szCs w:val="24"/>
        </w:rPr>
      </w:pPr>
      <w:r w:rsidRPr="001B7AFD">
        <w:rPr>
          <w:sz w:val="24"/>
          <w:szCs w:val="24"/>
          <w:lang w:val="ru-RU"/>
        </w:rPr>
        <w:lastRenderedPageBreak/>
        <w:t xml:space="preserve">Движимое имущество, которое создано и (или) приобретено Концессионером при осуществлении Концессионной Деятельности, и не входит в состав Иного Имущества, является собственностью </w:t>
      </w:r>
      <w:r w:rsidRPr="001B7AFD">
        <w:rPr>
          <w:sz w:val="24"/>
          <w:szCs w:val="24"/>
        </w:rPr>
        <w:t>Концессионера.</w:t>
      </w:r>
    </w:p>
    <w:p w:rsidR="00AC6C33" w:rsidRPr="001B7AFD" w:rsidRDefault="00AC6C33" w:rsidP="00064DE0">
      <w:pPr>
        <w:pStyle w:val="Titre2b"/>
        <w:tabs>
          <w:tab w:val="clear" w:pos="851"/>
          <w:tab w:val="num" w:pos="0"/>
        </w:tabs>
        <w:ind w:left="0" w:hanging="1"/>
        <w:rPr>
          <w:sz w:val="24"/>
          <w:szCs w:val="24"/>
          <w:lang w:val="ru-RU"/>
        </w:rPr>
      </w:pPr>
      <w:r w:rsidRPr="001B7AFD">
        <w:rPr>
          <w:sz w:val="24"/>
          <w:szCs w:val="24"/>
          <w:lang w:val="ru-RU"/>
        </w:rPr>
        <w:t xml:space="preserve">Недвижимое и движимое имущество, созданное Концессионером для подключения потребителей по свободным договорам, т.е. договорам, расчеты между сторонами по которым осуществляются по свободным (нерегулируемым) ценам, по окончании срока действия Соглашения передается в собственность </w:t>
      </w:r>
      <w:proofErr w:type="spellStart"/>
      <w:r w:rsidRPr="001B7AFD">
        <w:rPr>
          <w:sz w:val="24"/>
          <w:szCs w:val="24"/>
          <w:lang w:val="ru-RU"/>
        </w:rPr>
        <w:t>Концедента</w:t>
      </w:r>
      <w:proofErr w:type="spellEnd"/>
      <w:r w:rsidRPr="001B7AFD">
        <w:rPr>
          <w:sz w:val="24"/>
          <w:szCs w:val="24"/>
          <w:lang w:val="ru-RU"/>
        </w:rPr>
        <w:t xml:space="preserve">. Потребитель имеет преимущественное право выкупа данного имущества, если эксплуатация данного имущества не оказывает существенного влияния на эксплуатацию всей системы теплоснабжения, </w:t>
      </w:r>
      <w:r w:rsidR="00950F8D">
        <w:rPr>
          <w:sz w:val="24"/>
          <w:szCs w:val="24"/>
          <w:lang w:val="ru-RU"/>
        </w:rPr>
        <w:t xml:space="preserve">водоснабжения и водоотведения </w:t>
      </w:r>
      <w:r w:rsidRPr="001B7AFD">
        <w:rPr>
          <w:sz w:val="24"/>
          <w:szCs w:val="24"/>
          <w:lang w:val="ru-RU"/>
        </w:rPr>
        <w:t xml:space="preserve">и при согласии потребителя подписать договор поставки </w:t>
      </w:r>
      <w:r w:rsidR="00950F8D">
        <w:rPr>
          <w:sz w:val="24"/>
          <w:szCs w:val="24"/>
          <w:lang w:val="ru-RU"/>
        </w:rPr>
        <w:t>коммунальной услуги</w:t>
      </w:r>
      <w:r w:rsidRPr="001B7AFD">
        <w:rPr>
          <w:sz w:val="24"/>
          <w:szCs w:val="24"/>
          <w:lang w:val="ru-RU"/>
        </w:rPr>
        <w:t xml:space="preserve"> с преемником Концессионера, на условиях не худших, чем условия свободного договора с Концессионером.</w:t>
      </w:r>
    </w:p>
    <w:p w:rsidR="00AC6C33" w:rsidRPr="001B7AFD" w:rsidRDefault="00AC6C33" w:rsidP="00064DE0">
      <w:pPr>
        <w:pStyle w:val="Titre2b"/>
        <w:tabs>
          <w:tab w:val="clear" w:pos="851"/>
          <w:tab w:val="num" w:pos="0"/>
        </w:tabs>
        <w:ind w:left="0" w:hanging="1"/>
        <w:rPr>
          <w:sz w:val="24"/>
          <w:szCs w:val="24"/>
          <w:lang w:val="ru-RU"/>
        </w:rPr>
      </w:pPr>
      <w:bookmarkStart w:id="33" w:name="o6_15"/>
      <w:bookmarkEnd w:id="33"/>
      <w:r w:rsidRPr="001B7AFD">
        <w:rPr>
          <w:sz w:val="24"/>
          <w:szCs w:val="24"/>
          <w:lang w:val="ru-RU"/>
        </w:rPr>
        <w:t xml:space="preserve">Концессионер обязан учитывать Объект Соглашения и Иное Имущество на своем балансе отдельно от своего имущества. На основании данного учета формируются ежегодные отчеты Концессионера </w:t>
      </w:r>
      <w:proofErr w:type="spellStart"/>
      <w:r w:rsidRPr="001B7AFD">
        <w:rPr>
          <w:sz w:val="24"/>
          <w:szCs w:val="24"/>
          <w:lang w:val="ru-RU"/>
        </w:rPr>
        <w:t>Концеденту</w:t>
      </w:r>
      <w:proofErr w:type="spellEnd"/>
      <w:r w:rsidRPr="001B7AFD">
        <w:rPr>
          <w:sz w:val="24"/>
          <w:szCs w:val="24"/>
          <w:lang w:val="ru-RU"/>
        </w:rPr>
        <w:t xml:space="preserve"> об изменениях в составе активов </w:t>
      </w:r>
      <w:proofErr w:type="spellStart"/>
      <w:r w:rsidRPr="001B7AFD">
        <w:rPr>
          <w:sz w:val="24"/>
          <w:szCs w:val="24"/>
          <w:lang w:val="ru-RU"/>
        </w:rPr>
        <w:t>Концедента</w:t>
      </w:r>
      <w:proofErr w:type="spellEnd"/>
      <w:r w:rsidRPr="001B7AFD">
        <w:rPr>
          <w:sz w:val="24"/>
          <w:szCs w:val="24"/>
          <w:lang w:val="ru-RU"/>
        </w:rPr>
        <w:t>.</w:t>
      </w:r>
    </w:p>
    <w:p w:rsidR="00AC6C33" w:rsidRPr="001B7AFD" w:rsidRDefault="00AC6C33" w:rsidP="00064DE0">
      <w:pPr>
        <w:pStyle w:val="Titre2b"/>
        <w:tabs>
          <w:tab w:val="clear" w:pos="851"/>
          <w:tab w:val="num" w:pos="0"/>
        </w:tabs>
        <w:ind w:left="0" w:hanging="1"/>
        <w:rPr>
          <w:sz w:val="24"/>
          <w:szCs w:val="24"/>
          <w:lang w:val="ru-RU"/>
        </w:rPr>
      </w:pPr>
      <w:r w:rsidRPr="001B7AFD">
        <w:rPr>
          <w:sz w:val="24"/>
          <w:szCs w:val="24"/>
          <w:lang w:val="ru-RU"/>
        </w:rPr>
        <w:t>Концессионер ведет самостоятельный учет Объекта соглашения и Иного имущества, осуществляемый в связи с исполнением обязательств по Концессионному соглашению, а также производит начисление амортизации таких объектов и имущества</w:t>
      </w:r>
      <w:r w:rsidRPr="001B7AFD">
        <w:rPr>
          <w:rFonts w:ascii="Helvetica" w:hAnsi="Helvetica" w:cs="Helvetica"/>
          <w:sz w:val="24"/>
          <w:szCs w:val="24"/>
          <w:lang w:val="ru-RU"/>
        </w:rPr>
        <w:t>.</w:t>
      </w:r>
    </w:p>
    <w:p w:rsidR="00AC6C33" w:rsidRPr="001B7AFD" w:rsidRDefault="00AC6C33" w:rsidP="00064DE0">
      <w:pPr>
        <w:pStyle w:val="Titre2b"/>
        <w:tabs>
          <w:tab w:val="clear" w:pos="851"/>
          <w:tab w:val="num" w:pos="0"/>
        </w:tabs>
        <w:ind w:left="0" w:hanging="1"/>
        <w:rPr>
          <w:sz w:val="24"/>
          <w:szCs w:val="24"/>
          <w:lang w:val="ru-RU"/>
        </w:rPr>
      </w:pPr>
      <w:r w:rsidRPr="001B7AFD">
        <w:rPr>
          <w:sz w:val="24"/>
          <w:szCs w:val="24"/>
          <w:lang w:val="ru-RU"/>
        </w:rPr>
        <w:t xml:space="preserve">Риск случайной гибели или случайного повреждения объектов, входящих в состав Объекта Соглашения, несет Концессионер в период с даты подписания актов приема-передачи объектов, входящих в состав Объекта Соглашения, от </w:t>
      </w:r>
      <w:proofErr w:type="spellStart"/>
      <w:r w:rsidRPr="001B7AFD">
        <w:rPr>
          <w:sz w:val="24"/>
          <w:szCs w:val="24"/>
          <w:lang w:val="ru-RU"/>
        </w:rPr>
        <w:t>Концедента</w:t>
      </w:r>
      <w:proofErr w:type="spellEnd"/>
      <w:r w:rsidRPr="001B7AFD">
        <w:rPr>
          <w:sz w:val="24"/>
          <w:szCs w:val="24"/>
          <w:lang w:val="ru-RU"/>
        </w:rPr>
        <w:t xml:space="preserve"> Концессионеру до даты подписания актов приема-передачи объектов, входящих в состав Объекта Соглашения, от Концессионера </w:t>
      </w:r>
      <w:proofErr w:type="spellStart"/>
      <w:r w:rsidRPr="001B7AFD">
        <w:rPr>
          <w:sz w:val="24"/>
          <w:szCs w:val="24"/>
          <w:lang w:val="ru-RU"/>
        </w:rPr>
        <w:t>Концеденту</w:t>
      </w:r>
      <w:proofErr w:type="spellEnd"/>
      <w:r w:rsidRPr="001B7AFD">
        <w:rPr>
          <w:sz w:val="24"/>
          <w:szCs w:val="24"/>
          <w:lang w:val="ru-RU"/>
        </w:rPr>
        <w:t>.</w:t>
      </w:r>
    </w:p>
    <w:p w:rsidR="00AC6C33" w:rsidRPr="001B7AFD" w:rsidRDefault="00AC6C33" w:rsidP="00064DE0">
      <w:pPr>
        <w:pStyle w:val="Titre2b"/>
        <w:numPr>
          <w:ilvl w:val="0"/>
          <w:numId w:val="0"/>
        </w:numPr>
        <w:ind w:firstLine="850"/>
        <w:rPr>
          <w:sz w:val="24"/>
          <w:szCs w:val="24"/>
          <w:lang w:val="ru-RU"/>
        </w:rPr>
      </w:pPr>
      <w:r w:rsidRPr="001B7AFD">
        <w:rPr>
          <w:sz w:val="24"/>
          <w:szCs w:val="24"/>
          <w:lang w:val="ru-RU"/>
        </w:rPr>
        <w:t xml:space="preserve">Риск случайной гибели или случайного повреждения объектов, входящих в состав Иного Имущества несет Концессионер в период с момента подписания актов приема-передачи объектов, входящих в состав Иного Имущества, от </w:t>
      </w:r>
      <w:proofErr w:type="spellStart"/>
      <w:r w:rsidRPr="001B7AFD">
        <w:rPr>
          <w:sz w:val="24"/>
          <w:szCs w:val="24"/>
          <w:lang w:val="ru-RU"/>
        </w:rPr>
        <w:t>Концедента</w:t>
      </w:r>
      <w:proofErr w:type="spellEnd"/>
      <w:r w:rsidRPr="001B7AFD">
        <w:rPr>
          <w:sz w:val="24"/>
          <w:szCs w:val="24"/>
          <w:lang w:val="ru-RU"/>
        </w:rPr>
        <w:t xml:space="preserve"> Концессионеру до момента подписания актов приема-передачи объектов, входящих в состав Иного Имущества, от Концессионера </w:t>
      </w:r>
      <w:proofErr w:type="spellStart"/>
      <w:r w:rsidRPr="001B7AFD">
        <w:rPr>
          <w:sz w:val="24"/>
          <w:szCs w:val="24"/>
          <w:lang w:val="ru-RU"/>
        </w:rPr>
        <w:t>Концеденту</w:t>
      </w:r>
      <w:proofErr w:type="spellEnd"/>
      <w:r w:rsidRPr="001B7AFD">
        <w:rPr>
          <w:sz w:val="24"/>
          <w:szCs w:val="24"/>
          <w:lang w:val="ru-RU"/>
        </w:rPr>
        <w:t>.</w:t>
      </w:r>
    </w:p>
    <w:p w:rsidR="00AC6C33" w:rsidRPr="007C34F8" w:rsidRDefault="00AC6C33" w:rsidP="00064DE0">
      <w:pPr>
        <w:pStyle w:val="Titre2b"/>
        <w:tabs>
          <w:tab w:val="clear" w:pos="851"/>
        </w:tabs>
        <w:ind w:left="0" w:hanging="1"/>
        <w:rPr>
          <w:color w:val="FF0000"/>
          <w:sz w:val="24"/>
          <w:szCs w:val="24"/>
          <w:lang w:val="ru-RU"/>
        </w:rPr>
      </w:pPr>
      <w:bookmarkStart w:id="34" w:name="o6_18"/>
      <w:bookmarkEnd w:id="34"/>
      <w:r w:rsidRPr="007C34F8">
        <w:rPr>
          <w:color w:val="FF0000"/>
          <w:sz w:val="24"/>
          <w:szCs w:val="24"/>
          <w:lang w:val="ru-RU"/>
        </w:rPr>
        <w:t xml:space="preserve">Концессионер обязан заключить со страховой компанией договор страхования объектов, входящих в Объект Соглашения и Иного Имущества на срок до окончания действия Соглашения. Концессионер обязан подписать договор страхования (договоры страхования) в течение 3 (трех) рабочих дней с момента исполнения </w:t>
      </w:r>
      <w:proofErr w:type="spellStart"/>
      <w:r w:rsidRPr="007C34F8">
        <w:rPr>
          <w:color w:val="FF0000"/>
          <w:sz w:val="24"/>
          <w:szCs w:val="24"/>
          <w:lang w:val="ru-RU"/>
        </w:rPr>
        <w:t>Концедентом</w:t>
      </w:r>
      <w:proofErr w:type="spellEnd"/>
      <w:r w:rsidRPr="007C34F8">
        <w:rPr>
          <w:color w:val="FF0000"/>
          <w:sz w:val="24"/>
          <w:szCs w:val="24"/>
          <w:lang w:val="ru-RU"/>
        </w:rPr>
        <w:t xml:space="preserve"> обязанности по передаче Концессионеру прав владения  и пользования объектами, входящими в состав Объекта Соглашения и Иного Имущества</w:t>
      </w:r>
      <w:r w:rsidRPr="007C34F8">
        <w:rPr>
          <w:i/>
          <w:iCs/>
          <w:color w:val="FF0000"/>
          <w:sz w:val="24"/>
          <w:szCs w:val="24"/>
          <w:lang w:val="ru-RU"/>
        </w:rPr>
        <w:t>.</w:t>
      </w:r>
      <w:r w:rsidRPr="007C34F8">
        <w:rPr>
          <w:color w:val="FF0000"/>
          <w:sz w:val="24"/>
          <w:szCs w:val="24"/>
          <w:lang w:val="ru-RU"/>
        </w:rPr>
        <w:t xml:space="preserve"> Концессионер может страховать риски гибели или ущерба в отношении незаконченного строительством объекта в свою пользу. </w:t>
      </w:r>
      <w:proofErr w:type="spellStart"/>
      <w:r w:rsidRPr="007C34F8">
        <w:rPr>
          <w:color w:val="FF0000"/>
          <w:sz w:val="24"/>
          <w:szCs w:val="24"/>
          <w:lang w:val="ru-RU"/>
        </w:rPr>
        <w:t>Выгодоприобретателем</w:t>
      </w:r>
      <w:proofErr w:type="spellEnd"/>
      <w:r w:rsidRPr="007C34F8">
        <w:rPr>
          <w:color w:val="FF0000"/>
          <w:sz w:val="24"/>
          <w:szCs w:val="24"/>
          <w:lang w:val="ru-RU"/>
        </w:rPr>
        <w:t xml:space="preserve"> по таким договорам страхования будет являться Концессионер. </w:t>
      </w:r>
    </w:p>
    <w:p w:rsidR="00AC6C33" w:rsidRPr="001B7AFD" w:rsidRDefault="00AC6C33" w:rsidP="00AC6C33">
      <w:pPr>
        <w:pStyle w:val="10"/>
        <w:ind w:left="850"/>
        <w:jc w:val="both"/>
        <w:rPr>
          <w:sz w:val="24"/>
          <w:szCs w:val="24"/>
          <w:lang w:val="ru-RU"/>
        </w:rPr>
      </w:pPr>
      <w:bookmarkStart w:id="35" w:name="_Toc323145441"/>
      <w:r w:rsidRPr="001B7AFD">
        <w:rPr>
          <w:sz w:val="24"/>
          <w:szCs w:val="24"/>
          <w:lang w:val="ru-RU"/>
        </w:rPr>
        <w:t>Порядок передачи Концессионером Концеденту объектов имущества</w:t>
      </w:r>
      <w:bookmarkEnd w:id="35"/>
    </w:p>
    <w:p w:rsidR="00AC6C33" w:rsidRPr="001B7AFD" w:rsidRDefault="00C322EB" w:rsidP="00C322EB">
      <w:pPr>
        <w:pStyle w:val="Titre2b"/>
        <w:tabs>
          <w:tab w:val="clear" w:pos="851"/>
          <w:tab w:val="num" w:pos="0"/>
          <w:tab w:val="left" w:pos="709"/>
        </w:tabs>
        <w:ind w:left="0" w:hanging="1"/>
        <w:rPr>
          <w:sz w:val="24"/>
          <w:szCs w:val="24"/>
          <w:lang w:val="ru-RU"/>
        </w:rPr>
      </w:pPr>
      <w:bookmarkStart w:id="36" w:name="o7_1"/>
      <w:bookmarkEnd w:id="36"/>
      <w:r>
        <w:rPr>
          <w:sz w:val="24"/>
          <w:szCs w:val="24"/>
          <w:lang w:val="ru-RU"/>
        </w:rPr>
        <w:t xml:space="preserve"> </w:t>
      </w:r>
      <w:r w:rsidR="00AC6C33" w:rsidRPr="001B7AFD">
        <w:rPr>
          <w:sz w:val="24"/>
          <w:szCs w:val="24"/>
          <w:lang w:val="ru-RU"/>
        </w:rPr>
        <w:t xml:space="preserve">Концессионер обязан передать </w:t>
      </w:r>
      <w:proofErr w:type="spellStart"/>
      <w:r w:rsidR="00AC6C33" w:rsidRPr="001B7AFD">
        <w:rPr>
          <w:sz w:val="24"/>
          <w:szCs w:val="24"/>
          <w:lang w:val="ru-RU"/>
        </w:rPr>
        <w:t>Концеденту</w:t>
      </w:r>
      <w:proofErr w:type="spellEnd"/>
      <w:r w:rsidR="00AC6C33" w:rsidRPr="001B7AFD">
        <w:rPr>
          <w:sz w:val="24"/>
          <w:szCs w:val="24"/>
          <w:lang w:val="ru-RU"/>
        </w:rPr>
        <w:t xml:space="preserve">, а </w:t>
      </w:r>
      <w:proofErr w:type="spellStart"/>
      <w:r w:rsidR="00AC6C33" w:rsidRPr="001B7AFD">
        <w:rPr>
          <w:sz w:val="24"/>
          <w:szCs w:val="24"/>
          <w:lang w:val="ru-RU"/>
        </w:rPr>
        <w:t>Концедент</w:t>
      </w:r>
      <w:proofErr w:type="spellEnd"/>
      <w:r w:rsidR="00AC6C33" w:rsidRPr="001B7AFD">
        <w:rPr>
          <w:sz w:val="24"/>
          <w:szCs w:val="24"/>
          <w:lang w:val="ru-RU"/>
        </w:rPr>
        <w:t xml:space="preserve"> обязан принять Объект Соглашения в сроки, указанные в </w:t>
      </w:r>
      <w:hyperlink w:anchor="o9_10" w:history="1">
        <w:r w:rsidR="00AC6C33" w:rsidRPr="006C6187">
          <w:rPr>
            <w:rStyle w:val="aff0"/>
            <w:color w:val="auto"/>
            <w:sz w:val="24"/>
            <w:szCs w:val="24"/>
            <w:u w:val="none"/>
            <w:lang w:val="ru-RU"/>
          </w:rPr>
          <w:t>пункте 9.</w:t>
        </w:r>
        <w:r w:rsidR="00B37809" w:rsidRPr="006C6187">
          <w:rPr>
            <w:rStyle w:val="aff0"/>
            <w:color w:val="auto"/>
            <w:sz w:val="24"/>
            <w:szCs w:val="24"/>
            <w:u w:val="none"/>
            <w:lang w:val="ru-RU"/>
          </w:rPr>
          <w:t>9</w:t>
        </w:r>
      </w:hyperlink>
      <w:r w:rsidR="00AC6C33" w:rsidRPr="006C6187">
        <w:rPr>
          <w:sz w:val="24"/>
          <w:szCs w:val="24"/>
          <w:lang w:val="ru-RU"/>
        </w:rPr>
        <w:t xml:space="preserve">. </w:t>
      </w:r>
      <w:r w:rsidR="00AC6C33" w:rsidRPr="001B7AFD">
        <w:rPr>
          <w:sz w:val="24"/>
          <w:szCs w:val="24"/>
          <w:lang w:val="ru-RU"/>
        </w:rPr>
        <w:t>Соглашения. Передаваемый Концессионером Объект Соглашения должен находиться в состоянии, пригодным(-и) для осуществления Концессионной Деятельности, и не должен быть обременен правами третьих лиц.</w:t>
      </w:r>
    </w:p>
    <w:p w:rsidR="00006B69" w:rsidRPr="00006B69" w:rsidRDefault="00006B69" w:rsidP="00006B69">
      <w:pPr>
        <w:pStyle w:val="20"/>
        <w:tabs>
          <w:tab w:val="clear" w:pos="851"/>
          <w:tab w:val="num" w:pos="0"/>
        </w:tabs>
        <w:ind w:left="0" w:firstLine="0"/>
        <w:jc w:val="both"/>
        <w:rPr>
          <w:b w:val="0"/>
          <w:sz w:val="24"/>
          <w:szCs w:val="24"/>
          <w:lang w:val="ru-RU"/>
        </w:rPr>
      </w:pPr>
      <w:bookmarkStart w:id="37" w:name="o7_2"/>
      <w:bookmarkEnd w:id="37"/>
      <w:r w:rsidRPr="00006B69">
        <w:rPr>
          <w:b w:val="0"/>
          <w:sz w:val="24"/>
          <w:szCs w:val="24"/>
          <w:lang w:val="ru-RU"/>
        </w:rPr>
        <w:t xml:space="preserve">Концессионер обязан передать </w:t>
      </w:r>
      <w:proofErr w:type="spellStart"/>
      <w:r w:rsidRPr="00006B69">
        <w:rPr>
          <w:b w:val="0"/>
          <w:sz w:val="24"/>
          <w:szCs w:val="24"/>
          <w:lang w:val="ru-RU"/>
        </w:rPr>
        <w:t>Концеденту</w:t>
      </w:r>
      <w:proofErr w:type="spellEnd"/>
      <w:r w:rsidRPr="00006B69">
        <w:rPr>
          <w:b w:val="0"/>
          <w:sz w:val="24"/>
          <w:szCs w:val="24"/>
          <w:lang w:val="ru-RU"/>
        </w:rPr>
        <w:t xml:space="preserve">, а </w:t>
      </w:r>
      <w:proofErr w:type="spellStart"/>
      <w:r w:rsidRPr="00006B69">
        <w:rPr>
          <w:b w:val="0"/>
          <w:sz w:val="24"/>
          <w:szCs w:val="24"/>
          <w:lang w:val="ru-RU"/>
        </w:rPr>
        <w:t>Концедент</w:t>
      </w:r>
      <w:proofErr w:type="spellEnd"/>
      <w:r w:rsidRPr="00006B69">
        <w:rPr>
          <w:b w:val="0"/>
          <w:sz w:val="24"/>
          <w:szCs w:val="24"/>
          <w:lang w:val="ru-RU"/>
        </w:rPr>
        <w:t xml:space="preserve"> обязан принять Иное Имущество, которое должно находиться </w:t>
      </w:r>
      <w:r w:rsidRPr="00006B69">
        <w:rPr>
          <w:b w:val="0"/>
          <w:sz w:val="24"/>
          <w:szCs w:val="24"/>
        </w:rPr>
        <w:t xml:space="preserve">в состоянии, </w:t>
      </w:r>
      <w:r w:rsidRPr="00006B69">
        <w:rPr>
          <w:b w:val="0"/>
          <w:sz w:val="24"/>
          <w:szCs w:val="24"/>
          <w:lang w:val="ru-RU"/>
        </w:rPr>
        <w:t>пригодном для эксплуатации</w:t>
      </w:r>
      <w:r w:rsidRPr="00006B69">
        <w:rPr>
          <w:b w:val="0"/>
          <w:sz w:val="24"/>
          <w:szCs w:val="24"/>
        </w:rPr>
        <w:t xml:space="preserve"> с учетом нормального износа и периода эксплуатации, </w:t>
      </w:r>
      <w:r w:rsidRPr="00006B69">
        <w:rPr>
          <w:b w:val="0"/>
          <w:sz w:val="24"/>
          <w:szCs w:val="24"/>
          <w:lang w:val="ru-RU"/>
        </w:rPr>
        <w:t xml:space="preserve">и не должно быть  обременено правами третьих лиц, в сроки, указанные в </w:t>
      </w:r>
      <w:hyperlink w:anchor="o9_11" w:history="1">
        <w:r w:rsidRPr="00006B69">
          <w:rPr>
            <w:rStyle w:val="aff0"/>
            <w:b w:val="0"/>
            <w:color w:val="auto"/>
            <w:sz w:val="24"/>
            <w:szCs w:val="24"/>
            <w:lang w:val="ru-RU"/>
          </w:rPr>
          <w:t>пункте 9.</w:t>
        </w:r>
      </w:hyperlink>
      <w:r w:rsidRPr="00006B69">
        <w:rPr>
          <w:b w:val="0"/>
          <w:sz w:val="24"/>
          <w:szCs w:val="24"/>
          <w:lang w:val="ru-RU"/>
        </w:rPr>
        <w:t>9. Соглашения.</w:t>
      </w:r>
    </w:p>
    <w:p w:rsidR="00AC6C33" w:rsidRPr="001B7AFD" w:rsidRDefault="00AC6C33" w:rsidP="00064DE0">
      <w:pPr>
        <w:pStyle w:val="Titre2b"/>
        <w:tabs>
          <w:tab w:val="clear" w:pos="851"/>
          <w:tab w:val="num" w:pos="0"/>
        </w:tabs>
        <w:ind w:left="0" w:hanging="1"/>
        <w:rPr>
          <w:sz w:val="24"/>
          <w:szCs w:val="24"/>
          <w:lang w:val="ru-RU"/>
        </w:rPr>
      </w:pPr>
      <w:r w:rsidRPr="007747A1">
        <w:rPr>
          <w:sz w:val="24"/>
          <w:szCs w:val="24"/>
          <w:lang w:val="ru-RU"/>
        </w:rPr>
        <w:lastRenderedPageBreak/>
        <w:t xml:space="preserve">Концессионер передает </w:t>
      </w:r>
      <w:proofErr w:type="spellStart"/>
      <w:r w:rsidRPr="007747A1">
        <w:rPr>
          <w:sz w:val="24"/>
          <w:szCs w:val="24"/>
          <w:lang w:val="ru-RU"/>
        </w:rPr>
        <w:t>Концеденту</w:t>
      </w:r>
      <w:proofErr w:type="spellEnd"/>
      <w:r w:rsidRPr="007747A1">
        <w:rPr>
          <w:sz w:val="24"/>
          <w:szCs w:val="24"/>
          <w:lang w:val="ru-RU"/>
        </w:rPr>
        <w:t xml:space="preserve"> документы, относящиеся к передаваемому Объекту Соглашения в том числе проектную документацию на Объект Соглашения одновременно с передачей Объекта Соглашения </w:t>
      </w:r>
      <w:proofErr w:type="spellStart"/>
      <w:r w:rsidRPr="007747A1">
        <w:rPr>
          <w:sz w:val="24"/>
          <w:szCs w:val="24"/>
          <w:lang w:val="ru-RU"/>
        </w:rPr>
        <w:t>Концеденту</w:t>
      </w:r>
      <w:proofErr w:type="spellEnd"/>
      <w:r w:rsidRPr="007747A1">
        <w:rPr>
          <w:sz w:val="24"/>
          <w:szCs w:val="24"/>
          <w:lang w:val="ru-RU"/>
        </w:rPr>
        <w:t>.</w:t>
      </w:r>
    </w:p>
    <w:p w:rsidR="00AC6C33" w:rsidRPr="006C6187" w:rsidRDefault="00AC6C33" w:rsidP="00064DE0">
      <w:pPr>
        <w:pStyle w:val="Titre2b"/>
        <w:tabs>
          <w:tab w:val="clear" w:pos="851"/>
          <w:tab w:val="num" w:pos="0"/>
        </w:tabs>
        <w:ind w:left="0" w:hanging="1"/>
        <w:rPr>
          <w:sz w:val="24"/>
          <w:szCs w:val="24"/>
          <w:lang w:val="ru-RU"/>
        </w:rPr>
      </w:pPr>
      <w:r w:rsidRPr="001B7AFD">
        <w:rPr>
          <w:sz w:val="24"/>
          <w:szCs w:val="24"/>
          <w:lang w:val="ru-RU"/>
        </w:rPr>
        <w:t xml:space="preserve">Передача Концессионером </w:t>
      </w:r>
      <w:proofErr w:type="spellStart"/>
      <w:r w:rsidRPr="001B7AFD">
        <w:rPr>
          <w:sz w:val="24"/>
          <w:szCs w:val="24"/>
          <w:lang w:val="ru-RU"/>
        </w:rPr>
        <w:t>Концеденту</w:t>
      </w:r>
      <w:proofErr w:type="spellEnd"/>
      <w:r w:rsidRPr="001B7AFD">
        <w:rPr>
          <w:sz w:val="24"/>
          <w:szCs w:val="24"/>
          <w:lang w:val="ru-RU"/>
        </w:rPr>
        <w:t xml:space="preserve"> объектов, указанных в </w:t>
      </w:r>
      <w:hyperlink w:anchor="o7_1" w:history="1">
        <w:r w:rsidRPr="006C6187">
          <w:rPr>
            <w:rStyle w:val="aff0"/>
            <w:color w:val="auto"/>
            <w:sz w:val="24"/>
            <w:szCs w:val="24"/>
            <w:u w:val="none"/>
            <w:lang w:val="ru-RU"/>
          </w:rPr>
          <w:t>пунктах 7.1</w:t>
        </w:r>
      </w:hyperlink>
      <w:r w:rsidRPr="006C6187">
        <w:rPr>
          <w:sz w:val="24"/>
          <w:szCs w:val="24"/>
          <w:lang w:val="ru-RU"/>
        </w:rPr>
        <w:t xml:space="preserve">., </w:t>
      </w:r>
      <w:hyperlink w:anchor="o7_2" w:history="1">
        <w:r w:rsidRPr="006C6187">
          <w:rPr>
            <w:rStyle w:val="aff0"/>
            <w:color w:val="auto"/>
            <w:sz w:val="24"/>
            <w:szCs w:val="24"/>
            <w:u w:val="none"/>
            <w:lang w:val="ru-RU"/>
          </w:rPr>
          <w:t>7.2</w:t>
        </w:r>
      </w:hyperlink>
      <w:r w:rsidRPr="006C6187">
        <w:rPr>
          <w:sz w:val="24"/>
          <w:szCs w:val="24"/>
          <w:lang w:val="ru-RU"/>
        </w:rPr>
        <w:t>. Соглашения, осуществляется по акту приема-передачи, подписываемому Сторонами.</w:t>
      </w:r>
    </w:p>
    <w:p w:rsidR="00AC6C33" w:rsidRPr="006C6187" w:rsidRDefault="00AC6C33" w:rsidP="00064DE0">
      <w:pPr>
        <w:pStyle w:val="Titre2b"/>
        <w:tabs>
          <w:tab w:val="clear" w:pos="851"/>
          <w:tab w:val="num" w:pos="0"/>
        </w:tabs>
        <w:ind w:left="0" w:hanging="1"/>
        <w:rPr>
          <w:sz w:val="24"/>
          <w:szCs w:val="24"/>
          <w:lang w:val="ru-RU"/>
        </w:rPr>
      </w:pPr>
      <w:bookmarkStart w:id="38" w:name="o7_5"/>
      <w:r w:rsidRPr="006C6187">
        <w:rPr>
          <w:sz w:val="24"/>
          <w:szCs w:val="24"/>
          <w:lang w:val="ru-RU"/>
        </w:rPr>
        <w:t>Обязанность Концессионера по передаче движимого имущества, входящего в состав Объекта Соглашения и (или) Иного Имущества, считается исполненной с момента подписания акта приема-передачи</w:t>
      </w:r>
      <w:bookmarkEnd w:id="38"/>
      <w:r w:rsidRPr="006C6187">
        <w:rPr>
          <w:sz w:val="24"/>
          <w:szCs w:val="24"/>
          <w:lang w:val="ru-RU"/>
        </w:rPr>
        <w:t>.</w:t>
      </w:r>
    </w:p>
    <w:p w:rsidR="00AC6C33" w:rsidRPr="001B7AFD" w:rsidRDefault="00AC6C33" w:rsidP="00064DE0">
      <w:pPr>
        <w:pStyle w:val="Titre2b"/>
        <w:numPr>
          <w:ilvl w:val="0"/>
          <w:numId w:val="0"/>
        </w:numPr>
        <w:ind w:firstLine="850"/>
        <w:rPr>
          <w:sz w:val="24"/>
          <w:szCs w:val="24"/>
          <w:lang w:val="ru-RU"/>
        </w:rPr>
      </w:pPr>
      <w:r w:rsidRPr="006C6187">
        <w:rPr>
          <w:sz w:val="24"/>
          <w:szCs w:val="24"/>
          <w:lang w:val="ru-RU"/>
        </w:rPr>
        <w:t xml:space="preserve">При уклонении </w:t>
      </w:r>
      <w:proofErr w:type="spellStart"/>
      <w:r w:rsidRPr="006C6187">
        <w:rPr>
          <w:sz w:val="24"/>
          <w:szCs w:val="24"/>
          <w:lang w:val="ru-RU"/>
        </w:rPr>
        <w:t>Концедента</w:t>
      </w:r>
      <w:proofErr w:type="spellEnd"/>
      <w:r w:rsidRPr="006C6187">
        <w:rPr>
          <w:sz w:val="24"/>
          <w:szCs w:val="24"/>
          <w:lang w:val="ru-RU"/>
        </w:rPr>
        <w:t xml:space="preserve"> от подписания акта приема – передачи в течении 30 дней, обязанность Концессионера по передаче объектов, указанных в </w:t>
      </w:r>
      <w:hyperlink w:anchor="o7_1" w:history="1">
        <w:r w:rsidRPr="006C6187">
          <w:rPr>
            <w:rStyle w:val="aff0"/>
            <w:color w:val="auto"/>
            <w:sz w:val="24"/>
            <w:szCs w:val="24"/>
            <w:u w:val="none"/>
            <w:lang w:val="ru-RU"/>
          </w:rPr>
          <w:t>пунктах 7.1</w:t>
        </w:r>
      </w:hyperlink>
      <w:r w:rsidRPr="006C6187">
        <w:rPr>
          <w:sz w:val="24"/>
          <w:szCs w:val="24"/>
          <w:lang w:val="ru-RU"/>
        </w:rPr>
        <w:t xml:space="preserve">., </w:t>
      </w:r>
      <w:hyperlink w:anchor="o7_2" w:history="1">
        <w:r w:rsidRPr="006C6187">
          <w:rPr>
            <w:rStyle w:val="aff0"/>
            <w:color w:val="auto"/>
            <w:sz w:val="24"/>
            <w:szCs w:val="24"/>
            <w:u w:val="none"/>
            <w:lang w:val="ru-RU"/>
          </w:rPr>
          <w:t>7.2</w:t>
        </w:r>
      </w:hyperlink>
      <w:r w:rsidRPr="006C6187">
        <w:rPr>
          <w:sz w:val="24"/>
          <w:szCs w:val="24"/>
          <w:lang w:val="ru-RU"/>
        </w:rPr>
        <w:t xml:space="preserve">. </w:t>
      </w:r>
      <w:r w:rsidRPr="001B7AFD">
        <w:rPr>
          <w:sz w:val="24"/>
          <w:szCs w:val="24"/>
          <w:lang w:val="ru-RU"/>
        </w:rPr>
        <w:t xml:space="preserve">Соглашения, считается исполненной. Помимо этого, </w:t>
      </w:r>
      <w:proofErr w:type="spellStart"/>
      <w:r w:rsidRPr="001B7AFD">
        <w:rPr>
          <w:sz w:val="24"/>
          <w:szCs w:val="24"/>
          <w:lang w:val="ru-RU"/>
        </w:rPr>
        <w:t>Концедент</w:t>
      </w:r>
      <w:proofErr w:type="spellEnd"/>
      <w:r w:rsidRPr="001B7AFD">
        <w:rPr>
          <w:sz w:val="24"/>
          <w:szCs w:val="24"/>
          <w:lang w:val="ru-RU"/>
        </w:rPr>
        <w:t xml:space="preserve"> должен будет компенсировать убытки Концессионера, возникшие в связи с отказом от приемки имущества.</w:t>
      </w:r>
    </w:p>
    <w:p w:rsidR="00AC6C33" w:rsidRPr="001B7AFD" w:rsidRDefault="00AC6C33" w:rsidP="00006B69">
      <w:pPr>
        <w:pStyle w:val="Titre2b"/>
        <w:numPr>
          <w:ilvl w:val="0"/>
          <w:numId w:val="0"/>
        </w:numPr>
        <w:spacing w:after="0"/>
        <w:ind w:firstLine="851"/>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вправе предоставить обоснованный отказ от подписания акта приема-передачи. В случае несогласия Концессионера с заявленными причинами невозможности принятия </w:t>
      </w:r>
      <w:proofErr w:type="spellStart"/>
      <w:r w:rsidRPr="001B7AFD">
        <w:rPr>
          <w:sz w:val="24"/>
          <w:szCs w:val="24"/>
          <w:lang w:val="ru-RU"/>
        </w:rPr>
        <w:t>Концедентом</w:t>
      </w:r>
      <w:proofErr w:type="spellEnd"/>
      <w:r w:rsidRPr="001B7AFD">
        <w:rPr>
          <w:sz w:val="24"/>
          <w:szCs w:val="24"/>
          <w:lang w:val="ru-RU"/>
        </w:rPr>
        <w:t xml:space="preserve"> соответствующего имущества для разрешения спорной ситуации привлекается Технический эксперт.</w:t>
      </w:r>
    </w:p>
    <w:p w:rsidR="00006B69" w:rsidRDefault="00AC6C33" w:rsidP="00006B69">
      <w:pPr>
        <w:pStyle w:val="Titre2b"/>
        <w:numPr>
          <w:ilvl w:val="0"/>
          <w:numId w:val="0"/>
        </w:numPr>
        <w:spacing w:after="0"/>
        <w:ind w:firstLine="850"/>
        <w:rPr>
          <w:sz w:val="24"/>
          <w:szCs w:val="24"/>
          <w:lang w:val="ru-RU"/>
        </w:rPr>
      </w:pPr>
      <w:bookmarkStart w:id="39" w:name="o7_6"/>
      <w:bookmarkEnd w:id="39"/>
      <w:r w:rsidRPr="00006B69">
        <w:rPr>
          <w:sz w:val="24"/>
          <w:szCs w:val="24"/>
          <w:lang w:val="ru-RU"/>
        </w:rPr>
        <w:t xml:space="preserve">Концессионер вправе передать, а </w:t>
      </w:r>
      <w:proofErr w:type="spellStart"/>
      <w:r w:rsidRPr="00006B69">
        <w:rPr>
          <w:sz w:val="24"/>
          <w:szCs w:val="24"/>
          <w:lang w:val="ru-RU"/>
        </w:rPr>
        <w:t>Концедент</w:t>
      </w:r>
      <w:proofErr w:type="spellEnd"/>
      <w:r w:rsidRPr="00006B69">
        <w:rPr>
          <w:sz w:val="24"/>
          <w:szCs w:val="24"/>
          <w:lang w:val="ru-RU"/>
        </w:rPr>
        <w:t xml:space="preserve"> обязан принять отдельные объекты имущества, входящие в состав Объекта Соглашения и (или) Иного Имущества до окончания срока действия Соглашения в случае, если такое имущество не требуется для осуществления Концессионером деятельности по Соглашению, и если возврат такого имущества </w:t>
      </w:r>
      <w:proofErr w:type="spellStart"/>
      <w:r w:rsidRPr="00006B69">
        <w:rPr>
          <w:sz w:val="24"/>
          <w:szCs w:val="24"/>
          <w:lang w:val="ru-RU"/>
        </w:rPr>
        <w:t>Концеденту</w:t>
      </w:r>
      <w:proofErr w:type="spellEnd"/>
      <w:r w:rsidRPr="00006B69">
        <w:rPr>
          <w:sz w:val="24"/>
          <w:szCs w:val="24"/>
          <w:lang w:val="ru-RU"/>
        </w:rPr>
        <w:t xml:space="preserve"> не приведет к нарушению параметров оказываемых Концессионером услуг и несоответствию плану – графику</w:t>
      </w:r>
      <w:r w:rsidR="00006B69" w:rsidRPr="00006B69">
        <w:rPr>
          <w:sz w:val="24"/>
          <w:szCs w:val="24"/>
          <w:lang w:val="ru-RU"/>
        </w:rPr>
        <w:t xml:space="preserve"> достижения критериев Конкурса.</w:t>
      </w:r>
    </w:p>
    <w:p w:rsidR="00AC6C33" w:rsidRPr="00006B69" w:rsidRDefault="00AC6C33" w:rsidP="00006B69">
      <w:pPr>
        <w:pStyle w:val="Titre2b"/>
        <w:numPr>
          <w:ilvl w:val="0"/>
          <w:numId w:val="0"/>
        </w:numPr>
        <w:spacing w:after="0"/>
        <w:ind w:firstLine="850"/>
        <w:rPr>
          <w:sz w:val="24"/>
          <w:szCs w:val="24"/>
          <w:lang w:val="ru-RU"/>
        </w:rPr>
      </w:pPr>
      <w:r w:rsidRPr="00006B69">
        <w:rPr>
          <w:sz w:val="24"/>
          <w:szCs w:val="24"/>
          <w:lang w:val="ru-RU"/>
        </w:rPr>
        <w:t xml:space="preserve">Для передачи отдельных объектов имущества, входящих в состав Объекта Соглашения и (или) Иного Имущества </w:t>
      </w:r>
      <w:proofErr w:type="spellStart"/>
      <w:r w:rsidRPr="00006B69">
        <w:rPr>
          <w:sz w:val="24"/>
          <w:szCs w:val="24"/>
          <w:lang w:val="ru-RU"/>
        </w:rPr>
        <w:t>Концеденту</w:t>
      </w:r>
      <w:proofErr w:type="spellEnd"/>
      <w:r w:rsidRPr="00006B69">
        <w:rPr>
          <w:sz w:val="24"/>
          <w:szCs w:val="24"/>
          <w:lang w:val="ru-RU"/>
        </w:rPr>
        <w:t xml:space="preserve"> до окончания срока действия Соглашения Концессионер направляет </w:t>
      </w:r>
      <w:proofErr w:type="spellStart"/>
      <w:r w:rsidRPr="00006B69">
        <w:rPr>
          <w:sz w:val="24"/>
          <w:szCs w:val="24"/>
          <w:lang w:val="ru-RU"/>
        </w:rPr>
        <w:t>Концеденту</w:t>
      </w:r>
      <w:proofErr w:type="spellEnd"/>
      <w:r w:rsidRPr="00006B69">
        <w:rPr>
          <w:sz w:val="24"/>
          <w:szCs w:val="24"/>
          <w:lang w:val="ru-RU"/>
        </w:rPr>
        <w:t xml:space="preserve"> уведомление о возврате с перечнем соответствующих объектов и обоснованием их возврата. </w:t>
      </w:r>
      <w:proofErr w:type="spellStart"/>
      <w:r w:rsidRPr="00006B69">
        <w:rPr>
          <w:sz w:val="24"/>
          <w:szCs w:val="24"/>
          <w:lang w:val="ru-RU"/>
        </w:rPr>
        <w:t>Концедент</w:t>
      </w:r>
      <w:proofErr w:type="spellEnd"/>
      <w:r w:rsidRPr="00006B69">
        <w:rPr>
          <w:sz w:val="24"/>
          <w:szCs w:val="24"/>
          <w:lang w:val="ru-RU"/>
        </w:rPr>
        <w:t xml:space="preserve"> будет обязан осуществить приемку объектов в срок, составляющий 30 дней.</w:t>
      </w:r>
    </w:p>
    <w:p w:rsidR="00AC6C33" w:rsidRPr="001B7AFD" w:rsidRDefault="00AC6C33" w:rsidP="00064DE0">
      <w:pPr>
        <w:pStyle w:val="Titre2b"/>
        <w:tabs>
          <w:tab w:val="clear" w:pos="851"/>
        </w:tabs>
        <w:ind w:left="0" w:firstLine="0"/>
        <w:rPr>
          <w:sz w:val="24"/>
          <w:szCs w:val="24"/>
          <w:lang w:val="ru-RU"/>
        </w:rPr>
      </w:pPr>
      <w:r w:rsidRPr="001B7AFD">
        <w:rPr>
          <w:sz w:val="24"/>
          <w:szCs w:val="24"/>
          <w:lang w:val="ru-RU"/>
        </w:rPr>
        <w:t>Прекращение прав Концессионера на владение и пользование Объектом Соглашения подлежит государственной регистрации в установленном законодательством Российской Федерации порядке. Государственная регистрация прекращения указанных прав Концессионера осуществляется за счет Концессионера.</w:t>
      </w:r>
    </w:p>
    <w:p w:rsidR="00AC6C33" w:rsidRPr="001B7AFD" w:rsidRDefault="00AC6C33" w:rsidP="00064DE0">
      <w:pPr>
        <w:pStyle w:val="Titre2b"/>
        <w:numPr>
          <w:ilvl w:val="0"/>
          <w:numId w:val="0"/>
        </w:numPr>
        <w:ind w:firstLine="851"/>
        <w:rPr>
          <w:sz w:val="24"/>
          <w:szCs w:val="24"/>
          <w:lang w:val="ru-RU"/>
        </w:rPr>
      </w:pPr>
      <w:r w:rsidRPr="001B7AFD">
        <w:rPr>
          <w:sz w:val="24"/>
          <w:szCs w:val="24"/>
          <w:lang w:val="ru-RU"/>
        </w:rPr>
        <w:t>Стороны обязуются осуществить действия, необходимые для государственной регистрации прекращения указанных прав Концессионера, в течение 30 (тридцати) календарных дней с даты прекращения Соглашения.</w:t>
      </w:r>
    </w:p>
    <w:p w:rsidR="00AC6C33" w:rsidRPr="001B7AFD" w:rsidRDefault="00AC6C33" w:rsidP="00AC6C33">
      <w:pPr>
        <w:pStyle w:val="10"/>
        <w:jc w:val="both"/>
        <w:rPr>
          <w:sz w:val="24"/>
          <w:szCs w:val="24"/>
          <w:lang w:val="ru-RU"/>
        </w:rPr>
      </w:pPr>
      <w:bookmarkStart w:id="40" w:name="_Toc323145442"/>
      <w:r w:rsidRPr="001B7AFD">
        <w:rPr>
          <w:sz w:val="24"/>
          <w:szCs w:val="24"/>
          <w:lang w:val="ru-RU"/>
        </w:rPr>
        <w:t>Порядок осуществления ДЕЯТЕЛЬНОСТИ</w:t>
      </w:r>
      <w:bookmarkEnd w:id="40"/>
      <w:r w:rsidRPr="001B7AFD">
        <w:rPr>
          <w:sz w:val="24"/>
          <w:szCs w:val="24"/>
          <w:lang w:val="ru-RU"/>
        </w:rPr>
        <w:t>, ПРЕДУСМОТРЕННОЙ КОНЦЕССИОННЫМ СОГЛАШЕНИЕМ</w:t>
      </w:r>
    </w:p>
    <w:p w:rsidR="00AC6C33" w:rsidRPr="001B7AFD" w:rsidRDefault="00AC6C33" w:rsidP="00064DE0">
      <w:pPr>
        <w:pStyle w:val="Titre2b"/>
        <w:tabs>
          <w:tab w:val="clear" w:pos="851"/>
          <w:tab w:val="num" w:pos="0"/>
        </w:tabs>
        <w:ind w:left="0" w:firstLine="0"/>
        <w:rPr>
          <w:sz w:val="24"/>
          <w:szCs w:val="24"/>
          <w:lang w:val="ru-RU"/>
        </w:rPr>
      </w:pPr>
      <w:bookmarkStart w:id="41" w:name="o8_1"/>
      <w:bookmarkEnd w:id="41"/>
      <w:r w:rsidRPr="001B7AFD">
        <w:rPr>
          <w:sz w:val="24"/>
          <w:szCs w:val="24"/>
          <w:lang w:val="ru-RU"/>
        </w:rPr>
        <w:t xml:space="preserve">Концессионер имеет право исполнять Соглашение, включая осуществление Деятельности, предусмотренной Соглашением, своими силами и (или) с привлечением других лиц. При этом Концессионер несет ответственность за действия других лиц как за свои собственные. </w:t>
      </w:r>
    </w:p>
    <w:p w:rsidR="00AC6C33" w:rsidRPr="001B7AFD" w:rsidRDefault="00AC6C33" w:rsidP="00064DE0">
      <w:pPr>
        <w:pStyle w:val="Titre2b"/>
        <w:tabs>
          <w:tab w:val="clear" w:pos="851"/>
          <w:tab w:val="num" w:pos="0"/>
        </w:tabs>
        <w:ind w:left="0" w:firstLine="0"/>
        <w:rPr>
          <w:sz w:val="24"/>
          <w:szCs w:val="24"/>
          <w:lang w:val="ru-RU"/>
        </w:rPr>
      </w:pPr>
      <w:r w:rsidRPr="001B7AFD">
        <w:rPr>
          <w:sz w:val="24"/>
          <w:szCs w:val="24"/>
          <w:lang w:val="ru-RU"/>
        </w:rPr>
        <w:t xml:space="preserve">Концессионер обязан на условиях, предусмотренных Соглашением, лично либо с привлечением третьих лиц, осуществлять Деятельность, предусмотренную Соглашением, и не прекращать (не приостанавливать) эту деятельность без согласия </w:t>
      </w:r>
      <w:proofErr w:type="spellStart"/>
      <w:r w:rsidRPr="001B7AFD">
        <w:rPr>
          <w:sz w:val="24"/>
          <w:szCs w:val="24"/>
          <w:lang w:val="ru-RU"/>
        </w:rPr>
        <w:t>Концедента</w:t>
      </w:r>
      <w:proofErr w:type="spellEnd"/>
      <w:r w:rsidRPr="001B7AFD">
        <w:rPr>
          <w:sz w:val="24"/>
          <w:szCs w:val="24"/>
          <w:lang w:val="ru-RU"/>
        </w:rPr>
        <w:t>, за исключением случаев, установленных действующим законодательством Российской Федерации.</w:t>
      </w:r>
    </w:p>
    <w:p w:rsidR="00AC6C33" w:rsidRPr="001B7AFD" w:rsidRDefault="00AC6C33" w:rsidP="00064DE0">
      <w:pPr>
        <w:pStyle w:val="Titre2b"/>
        <w:tabs>
          <w:tab w:val="clear" w:pos="851"/>
          <w:tab w:val="num" w:pos="0"/>
        </w:tabs>
        <w:ind w:left="0" w:firstLine="0"/>
        <w:rPr>
          <w:sz w:val="24"/>
          <w:szCs w:val="24"/>
          <w:lang w:val="ru-RU"/>
        </w:rPr>
      </w:pPr>
      <w:bookmarkStart w:id="42" w:name="o8_2"/>
      <w:bookmarkEnd w:id="42"/>
      <w:r w:rsidRPr="001B7AFD">
        <w:rPr>
          <w:sz w:val="24"/>
          <w:szCs w:val="24"/>
          <w:lang w:val="ru-RU"/>
        </w:rPr>
        <w:t xml:space="preserve">Концессионер или уполномоченные им лица обязаны осуществлять деятельность по использованию (эксплуатации) Объекта Соглашения в соответствии с требованиями, установленными законодательством Российской Федерации. Концессионер или уполномоченные </w:t>
      </w:r>
      <w:r w:rsidRPr="001B7AFD">
        <w:rPr>
          <w:sz w:val="24"/>
          <w:szCs w:val="24"/>
          <w:lang w:val="ru-RU"/>
        </w:rPr>
        <w:lastRenderedPageBreak/>
        <w:t>им лица обязаны обеспечить надежность и качество оказываемых услуг в соответствии с требованиями, установленными законодательством Российской Федерации.</w:t>
      </w:r>
    </w:p>
    <w:p w:rsidR="00AC6C33" w:rsidRPr="001B7AFD" w:rsidRDefault="00AC6C33" w:rsidP="00064DE0">
      <w:pPr>
        <w:pStyle w:val="Titre2b"/>
        <w:tabs>
          <w:tab w:val="clear" w:pos="851"/>
          <w:tab w:val="num" w:pos="0"/>
        </w:tabs>
        <w:ind w:left="0" w:firstLine="0"/>
        <w:rPr>
          <w:sz w:val="24"/>
          <w:szCs w:val="24"/>
          <w:lang w:val="ru-RU"/>
        </w:rPr>
      </w:pPr>
      <w:bookmarkStart w:id="43" w:name="o8_3"/>
      <w:bookmarkEnd w:id="43"/>
      <w:r w:rsidRPr="001B7AFD">
        <w:rPr>
          <w:sz w:val="24"/>
          <w:szCs w:val="24"/>
          <w:lang w:val="ru-RU"/>
        </w:rPr>
        <w:t>Концессионер или уполномоченные им лица оказывают услуги водоснабжения</w:t>
      </w:r>
      <w:r w:rsidR="00064DE0" w:rsidRPr="00064DE0">
        <w:rPr>
          <w:sz w:val="24"/>
          <w:szCs w:val="24"/>
          <w:lang w:val="ru-RU"/>
        </w:rPr>
        <w:t xml:space="preserve"> </w:t>
      </w:r>
      <w:r w:rsidR="00064DE0" w:rsidRPr="001B7AFD">
        <w:rPr>
          <w:sz w:val="24"/>
          <w:szCs w:val="24"/>
          <w:lang w:val="ru-RU"/>
        </w:rPr>
        <w:t>и</w:t>
      </w:r>
      <w:r w:rsidR="00064DE0">
        <w:rPr>
          <w:sz w:val="24"/>
          <w:szCs w:val="24"/>
          <w:lang w:val="ru-RU"/>
        </w:rPr>
        <w:t xml:space="preserve"> водоотведения</w:t>
      </w:r>
      <w:r w:rsidRPr="001B7AFD">
        <w:rPr>
          <w:sz w:val="24"/>
          <w:szCs w:val="24"/>
          <w:lang w:val="ru-RU"/>
        </w:rPr>
        <w:t xml:space="preserve"> потребителям, находящимся в зоне обслуживания системы </w:t>
      </w:r>
      <w:r w:rsidR="00064DE0" w:rsidRPr="001B7AFD">
        <w:rPr>
          <w:sz w:val="24"/>
          <w:szCs w:val="24"/>
          <w:lang w:val="ru-RU"/>
        </w:rPr>
        <w:t>водоснабжения</w:t>
      </w:r>
      <w:r w:rsidR="00064DE0" w:rsidRPr="00064DE0">
        <w:rPr>
          <w:sz w:val="24"/>
          <w:szCs w:val="24"/>
          <w:lang w:val="ru-RU"/>
        </w:rPr>
        <w:t xml:space="preserve"> </w:t>
      </w:r>
      <w:r w:rsidR="00064DE0" w:rsidRPr="001B7AFD">
        <w:rPr>
          <w:sz w:val="24"/>
          <w:szCs w:val="24"/>
          <w:lang w:val="ru-RU"/>
        </w:rPr>
        <w:t>и</w:t>
      </w:r>
      <w:r w:rsidR="00064DE0">
        <w:rPr>
          <w:sz w:val="24"/>
          <w:szCs w:val="24"/>
          <w:lang w:val="ru-RU"/>
        </w:rPr>
        <w:t xml:space="preserve"> водоотведения,</w:t>
      </w:r>
      <w:r w:rsidRPr="001B7AFD">
        <w:rPr>
          <w:sz w:val="24"/>
          <w:szCs w:val="24"/>
          <w:lang w:val="ru-RU"/>
        </w:rPr>
        <w:t xml:space="preserve"> представленной Объектом Соглашения и Иным имуществом (далее - "</w:t>
      </w:r>
      <w:r w:rsidRPr="001B7AFD">
        <w:rPr>
          <w:b/>
          <w:sz w:val="24"/>
          <w:szCs w:val="24"/>
          <w:lang w:val="ru-RU"/>
        </w:rPr>
        <w:t>Зона Обслуживания</w:t>
      </w:r>
      <w:r w:rsidRPr="001B7AFD">
        <w:rPr>
          <w:sz w:val="24"/>
          <w:szCs w:val="24"/>
          <w:lang w:val="ru-RU"/>
        </w:rPr>
        <w:t xml:space="preserve">") в соответствии с законодательством в сфере </w:t>
      </w:r>
      <w:r w:rsidR="00064DE0" w:rsidRPr="001B7AFD">
        <w:rPr>
          <w:sz w:val="24"/>
          <w:szCs w:val="24"/>
          <w:lang w:val="ru-RU"/>
        </w:rPr>
        <w:t>водоснабжения</w:t>
      </w:r>
      <w:r w:rsidR="00064DE0" w:rsidRPr="00064DE0">
        <w:rPr>
          <w:sz w:val="24"/>
          <w:szCs w:val="24"/>
          <w:lang w:val="ru-RU"/>
        </w:rPr>
        <w:t xml:space="preserve"> </w:t>
      </w:r>
      <w:r w:rsidR="00064DE0" w:rsidRPr="001B7AFD">
        <w:rPr>
          <w:sz w:val="24"/>
          <w:szCs w:val="24"/>
          <w:lang w:val="ru-RU"/>
        </w:rPr>
        <w:t>и</w:t>
      </w:r>
      <w:r w:rsidR="00064DE0">
        <w:rPr>
          <w:sz w:val="24"/>
          <w:szCs w:val="24"/>
          <w:lang w:val="ru-RU"/>
        </w:rPr>
        <w:t xml:space="preserve"> водоотведения</w:t>
      </w:r>
      <w:r w:rsidRPr="001B7AFD">
        <w:rPr>
          <w:sz w:val="24"/>
          <w:szCs w:val="24"/>
          <w:lang w:val="ru-RU"/>
        </w:rPr>
        <w:t xml:space="preserve">. Зона Обслуживания обозначена в </w:t>
      </w:r>
      <w:hyperlink w:anchor="pr17" w:history="1">
        <w:r w:rsidRPr="007747A1">
          <w:rPr>
            <w:rStyle w:val="aff0"/>
            <w:color w:val="auto"/>
            <w:sz w:val="24"/>
            <w:szCs w:val="24"/>
            <w:u w:val="none"/>
            <w:lang w:val="ru-RU"/>
          </w:rPr>
          <w:t xml:space="preserve">Приложении № </w:t>
        </w:r>
        <w:r w:rsidR="00383DCC" w:rsidRPr="00B87B16">
          <w:rPr>
            <w:rStyle w:val="aff0"/>
            <w:color w:val="auto"/>
            <w:sz w:val="24"/>
            <w:szCs w:val="24"/>
            <w:u w:val="none"/>
            <w:lang w:val="ru-RU"/>
          </w:rPr>
          <w:t>5</w:t>
        </w:r>
      </w:hyperlink>
      <w:r w:rsidRPr="001B7AFD">
        <w:rPr>
          <w:sz w:val="24"/>
          <w:szCs w:val="24"/>
          <w:lang w:val="ru-RU"/>
        </w:rPr>
        <w:t xml:space="preserve">. Изменение Зоны Обслуживания осуществляется по согласованию Сторон. Если какая-то из сторон (Концессионер или </w:t>
      </w:r>
      <w:proofErr w:type="spellStart"/>
      <w:r w:rsidRPr="001B7AFD">
        <w:rPr>
          <w:sz w:val="24"/>
          <w:szCs w:val="24"/>
          <w:lang w:val="ru-RU"/>
        </w:rPr>
        <w:t>Концедент</w:t>
      </w:r>
      <w:proofErr w:type="spellEnd"/>
      <w:r w:rsidRPr="001B7AFD">
        <w:rPr>
          <w:sz w:val="24"/>
          <w:szCs w:val="24"/>
          <w:lang w:val="ru-RU"/>
        </w:rPr>
        <w:t xml:space="preserve">) планируют изменить Зону Обслуживания, она обязана согласовать соответствующие планы с другой стороной и получить ее согласие. В пределах границ Зоны Обслуживания </w:t>
      </w:r>
      <w:proofErr w:type="spellStart"/>
      <w:r w:rsidRPr="001B7AFD">
        <w:rPr>
          <w:sz w:val="24"/>
          <w:szCs w:val="24"/>
          <w:lang w:val="ru-RU"/>
        </w:rPr>
        <w:t>Концедент</w:t>
      </w:r>
      <w:proofErr w:type="spellEnd"/>
      <w:r w:rsidRPr="001B7AFD">
        <w:rPr>
          <w:sz w:val="24"/>
          <w:szCs w:val="24"/>
          <w:lang w:val="ru-RU"/>
        </w:rPr>
        <w:t xml:space="preserve"> не должен иметь прямо или косвенно какое-либо имущество, направленное на осуществление деятельности по снабжению любых потребителей </w:t>
      </w:r>
      <w:r w:rsidR="00064DE0">
        <w:rPr>
          <w:sz w:val="24"/>
          <w:szCs w:val="24"/>
          <w:lang w:val="ru-RU"/>
        </w:rPr>
        <w:t>коммунальных услуг</w:t>
      </w:r>
      <w:r w:rsidRPr="001B7AFD">
        <w:rPr>
          <w:sz w:val="24"/>
          <w:szCs w:val="24"/>
          <w:lang w:val="ru-RU"/>
        </w:rPr>
        <w:t xml:space="preserve">, если иное прямо не согласовано с Концессионером. </w:t>
      </w:r>
    </w:p>
    <w:p w:rsidR="00AC6C33" w:rsidRPr="001B7AFD" w:rsidRDefault="00AC6C33" w:rsidP="00064DE0">
      <w:pPr>
        <w:pStyle w:val="Titre2b"/>
        <w:numPr>
          <w:ilvl w:val="0"/>
          <w:numId w:val="0"/>
        </w:numPr>
        <w:ind w:firstLine="851"/>
        <w:rPr>
          <w:sz w:val="24"/>
          <w:szCs w:val="24"/>
          <w:lang w:val="ru-RU"/>
        </w:rPr>
      </w:pPr>
      <w:r w:rsidRPr="001B7AFD">
        <w:rPr>
          <w:sz w:val="24"/>
          <w:szCs w:val="24"/>
          <w:lang w:val="ru-RU"/>
        </w:rPr>
        <w:t xml:space="preserve">Подключаемые по свободным договорам и не регулируемым ценам потребители могут не входить в Зону Обслуживания Концессионера. Затраты на подключение таких потребителей не включаются в Инвестиционную Программу и не компенсируются за счет тарифов, получаемых Концессионером. Свободные договоры могут содержать право регрессного требования Концессионера к </w:t>
      </w:r>
      <w:proofErr w:type="spellStart"/>
      <w:r w:rsidRPr="001B7AFD">
        <w:rPr>
          <w:sz w:val="24"/>
          <w:szCs w:val="24"/>
          <w:lang w:val="ru-RU"/>
        </w:rPr>
        <w:t>Концеденту</w:t>
      </w:r>
      <w:proofErr w:type="spellEnd"/>
      <w:r w:rsidRPr="001B7AFD">
        <w:rPr>
          <w:sz w:val="24"/>
          <w:szCs w:val="24"/>
          <w:lang w:val="ru-RU"/>
        </w:rPr>
        <w:t xml:space="preserve">, если права потребителя по данному договору нарушаются по вине </w:t>
      </w:r>
      <w:proofErr w:type="spellStart"/>
      <w:r w:rsidRPr="001B7AFD">
        <w:rPr>
          <w:sz w:val="24"/>
          <w:szCs w:val="24"/>
          <w:lang w:val="ru-RU"/>
        </w:rPr>
        <w:t>Концедента</w:t>
      </w:r>
      <w:proofErr w:type="spellEnd"/>
      <w:r w:rsidRPr="001B7AFD">
        <w:rPr>
          <w:sz w:val="24"/>
          <w:szCs w:val="24"/>
          <w:lang w:val="ru-RU"/>
        </w:rPr>
        <w:t>. Концессионер имеет право приостанавливать и прекращать предос</w:t>
      </w:r>
      <w:r w:rsidR="00064DE0">
        <w:rPr>
          <w:sz w:val="24"/>
          <w:szCs w:val="24"/>
          <w:lang w:val="ru-RU"/>
        </w:rPr>
        <w:t xml:space="preserve">тавление услуг </w:t>
      </w:r>
      <w:r w:rsidRPr="001B7AFD">
        <w:rPr>
          <w:sz w:val="24"/>
          <w:szCs w:val="24"/>
          <w:lang w:val="ru-RU"/>
        </w:rPr>
        <w:t xml:space="preserve">водоснабжения </w:t>
      </w:r>
      <w:r w:rsidR="00064DE0">
        <w:rPr>
          <w:sz w:val="24"/>
          <w:szCs w:val="24"/>
          <w:lang w:val="ru-RU"/>
        </w:rPr>
        <w:t xml:space="preserve">и водоотведения </w:t>
      </w:r>
      <w:r w:rsidRPr="001B7AFD">
        <w:rPr>
          <w:sz w:val="24"/>
          <w:szCs w:val="24"/>
          <w:lang w:val="ru-RU"/>
        </w:rPr>
        <w:t>указанной категории потребителей в случае неуплаты ими данных услуг, оказываемых Концессионером.</w:t>
      </w:r>
    </w:p>
    <w:p w:rsidR="00AC6C33" w:rsidRPr="001B7AFD" w:rsidRDefault="00AC6C33" w:rsidP="00064DE0">
      <w:pPr>
        <w:pStyle w:val="Titre2b"/>
        <w:tabs>
          <w:tab w:val="clear" w:pos="851"/>
          <w:tab w:val="num" w:pos="0"/>
        </w:tabs>
        <w:ind w:left="0" w:firstLine="0"/>
        <w:rPr>
          <w:sz w:val="24"/>
          <w:szCs w:val="24"/>
          <w:lang w:val="ru-RU"/>
        </w:rPr>
      </w:pPr>
      <w:r w:rsidRPr="001B7AFD">
        <w:rPr>
          <w:sz w:val="24"/>
          <w:szCs w:val="24"/>
          <w:lang w:val="ru-RU"/>
        </w:rPr>
        <w:t>Концессионер или уполномоченные им лица вправе предпринять все необходимые меры, разрешенные законодательством, в целях обеспечения сбора платежей потребителей.</w:t>
      </w:r>
    </w:p>
    <w:p w:rsidR="00AC6C33" w:rsidRPr="001B7AFD" w:rsidRDefault="00AC6C33" w:rsidP="00064DE0">
      <w:pPr>
        <w:pStyle w:val="Titre2b"/>
        <w:numPr>
          <w:ilvl w:val="0"/>
          <w:numId w:val="0"/>
        </w:numPr>
        <w:ind w:firstLine="851"/>
        <w:rPr>
          <w:sz w:val="24"/>
          <w:szCs w:val="24"/>
          <w:lang w:val="ru-RU"/>
        </w:rPr>
      </w:pPr>
      <w:proofErr w:type="spellStart"/>
      <w:r w:rsidRPr="001B7AFD">
        <w:rPr>
          <w:sz w:val="24"/>
          <w:szCs w:val="24"/>
          <w:lang w:val="ru-RU"/>
        </w:rPr>
        <w:t>Концедент</w:t>
      </w:r>
      <w:proofErr w:type="spellEnd"/>
      <w:r w:rsidRPr="001B7AFD">
        <w:rPr>
          <w:sz w:val="24"/>
          <w:szCs w:val="24"/>
          <w:lang w:val="ru-RU"/>
        </w:rPr>
        <w:t>, в соответствии и в пределах своих полномочий и действующего законодательства, оказывает Концессионеру любую возможную поддержку по работе с неплательщиками и взысканию задолженности.</w:t>
      </w:r>
    </w:p>
    <w:p w:rsidR="00AC6C33" w:rsidRPr="00383DCC" w:rsidRDefault="00AC6C33" w:rsidP="00064DE0">
      <w:pPr>
        <w:pStyle w:val="Titre2b"/>
        <w:tabs>
          <w:tab w:val="clear" w:pos="851"/>
          <w:tab w:val="num" w:pos="0"/>
        </w:tabs>
        <w:ind w:left="0" w:firstLine="0"/>
        <w:rPr>
          <w:sz w:val="24"/>
          <w:szCs w:val="24"/>
          <w:lang w:val="ru-RU"/>
        </w:rPr>
      </w:pPr>
      <w:bookmarkStart w:id="44" w:name="o8_5"/>
      <w:bookmarkEnd w:id="44"/>
      <w:r w:rsidRPr="00383DCC">
        <w:rPr>
          <w:sz w:val="24"/>
          <w:szCs w:val="24"/>
          <w:lang w:val="ru-RU"/>
        </w:rPr>
        <w:t xml:space="preserve">Концессионер или уполномоченные им лица обязуются обеспечить достижение плановых значение показателей, указанных в Конкурсной Документации не ниже значений, указанных в Конкурсном Предложении. Набор соответствующих показателей и их значения представлены в </w:t>
      </w:r>
      <w:hyperlink w:anchor="pr18" w:history="1">
        <w:r w:rsidRPr="00383DCC">
          <w:rPr>
            <w:rStyle w:val="aff0"/>
            <w:color w:val="auto"/>
            <w:sz w:val="24"/>
            <w:szCs w:val="24"/>
            <w:u w:val="none"/>
            <w:lang w:val="ru-RU"/>
          </w:rPr>
          <w:t xml:space="preserve">Приложении </w:t>
        </w:r>
        <w:r w:rsidRPr="00383DCC">
          <w:rPr>
            <w:rStyle w:val="aff0"/>
            <w:iCs/>
            <w:color w:val="auto"/>
            <w:sz w:val="24"/>
            <w:szCs w:val="24"/>
            <w:u w:val="none"/>
            <w:lang w:val="ru-RU"/>
          </w:rPr>
          <w:t>№</w:t>
        </w:r>
        <w:r w:rsidR="00B87B16">
          <w:rPr>
            <w:rStyle w:val="aff0"/>
            <w:iCs/>
            <w:color w:val="auto"/>
            <w:sz w:val="24"/>
            <w:szCs w:val="24"/>
            <w:u w:val="none"/>
            <w:lang w:val="ru-RU"/>
          </w:rPr>
          <w:t xml:space="preserve"> </w:t>
        </w:r>
        <w:r w:rsidR="00383DCC" w:rsidRPr="00383DCC">
          <w:rPr>
            <w:rStyle w:val="aff0"/>
            <w:iCs/>
            <w:color w:val="auto"/>
            <w:sz w:val="24"/>
            <w:szCs w:val="24"/>
            <w:u w:val="none"/>
            <w:lang w:val="ru-RU"/>
          </w:rPr>
          <w:t>6</w:t>
        </w:r>
        <w:r w:rsidR="00383DCC">
          <w:rPr>
            <w:rStyle w:val="aff0"/>
            <w:iCs/>
            <w:color w:val="auto"/>
            <w:sz w:val="24"/>
            <w:szCs w:val="24"/>
            <w:u w:val="none"/>
            <w:lang w:val="ru-RU"/>
          </w:rPr>
          <w:t>.</w:t>
        </w:r>
      </w:hyperlink>
      <w:r w:rsidRPr="00383DCC">
        <w:rPr>
          <w:i/>
          <w:iCs/>
          <w:sz w:val="24"/>
          <w:szCs w:val="24"/>
          <w:lang w:val="ru-RU"/>
        </w:rPr>
        <w:t xml:space="preserve"> </w:t>
      </w:r>
    </w:p>
    <w:p w:rsidR="00AC6C33" w:rsidRPr="001B7AFD" w:rsidRDefault="00AC6C33" w:rsidP="00064DE0">
      <w:pPr>
        <w:pStyle w:val="Titre2b"/>
        <w:tabs>
          <w:tab w:val="clear" w:pos="851"/>
        </w:tabs>
        <w:ind w:left="0" w:firstLine="0"/>
        <w:rPr>
          <w:sz w:val="24"/>
          <w:szCs w:val="24"/>
          <w:lang w:val="ru-RU"/>
        </w:rPr>
      </w:pPr>
      <w:bookmarkStart w:id="45" w:name="o8_6"/>
      <w:bookmarkEnd w:id="45"/>
      <w:r w:rsidRPr="00383DCC">
        <w:rPr>
          <w:sz w:val="24"/>
          <w:szCs w:val="24"/>
          <w:lang w:val="ru-RU"/>
        </w:rPr>
        <w:t>Концессионер или уполномоченные им лица обязаны осуществлять Концессионную Деятельность, в течение срока, совпадающего со сроком эксплуатации Объекта Соглашения, указанным в</w:t>
      </w:r>
      <w:r w:rsidRPr="001B7AFD">
        <w:rPr>
          <w:sz w:val="24"/>
          <w:szCs w:val="24"/>
          <w:lang w:val="ru-RU"/>
        </w:rPr>
        <w:t xml:space="preserve"> </w:t>
      </w:r>
      <w:hyperlink w:anchor="o9_5" w:history="1">
        <w:r w:rsidRPr="006C6187">
          <w:rPr>
            <w:rStyle w:val="aff0"/>
            <w:color w:val="auto"/>
            <w:sz w:val="24"/>
            <w:szCs w:val="24"/>
            <w:u w:val="none"/>
            <w:lang w:val="ru-RU"/>
          </w:rPr>
          <w:t>пункте 9.</w:t>
        </w:r>
        <w:r w:rsidR="00B37809" w:rsidRPr="006C6187">
          <w:rPr>
            <w:rStyle w:val="aff0"/>
            <w:color w:val="auto"/>
            <w:sz w:val="24"/>
            <w:szCs w:val="24"/>
            <w:u w:val="none"/>
            <w:lang w:val="ru-RU"/>
          </w:rPr>
          <w:t>1</w:t>
        </w:r>
      </w:hyperlink>
      <w:r w:rsidRPr="006C6187">
        <w:rPr>
          <w:sz w:val="24"/>
          <w:szCs w:val="24"/>
          <w:lang w:val="ru-RU"/>
        </w:rPr>
        <w:t xml:space="preserve"> </w:t>
      </w:r>
      <w:r w:rsidRPr="00383DCC">
        <w:rPr>
          <w:sz w:val="24"/>
          <w:szCs w:val="24"/>
          <w:lang w:val="ru-RU"/>
        </w:rPr>
        <w:t>Соглашения.</w:t>
      </w:r>
    </w:p>
    <w:p w:rsidR="00AC6C33" w:rsidRPr="001B7AFD" w:rsidRDefault="00AC6C33" w:rsidP="00064DE0">
      <w:pPr>
        <w:pStyle w:val="Titre2b"/>
        <w:tabs>
          <w:tab w:val="clear" w:pos="851"/>
          <w:tab w:val="num" w:pos="0"/>
        </w:tabs>
        <w:ind w:left="0" w:firstLine="0"/>
        <w:rPr>
          <w:sz w:val="24"/>
          <w:szCs w:val="24"/>
          <w:lang w:val="ru-RU"/>
        </w:rPr>
      </w:pPr>
      <w:bookmarkStart w:id="46" w:name="o8_7"/>
      <w:bookmarkEnd w:id="46"/>
      <w:r w:rsidRPr="001B7AFD">
        <w:rPr>
          <w:sz w:val="24"/>
          <w:szCs w:val="24"/>
          <w:lang w:val="ru-RU"/>
        </w:rPr>
        <w:t xml:space="preserve">Концессионер или уполномоченные им лица обязаны заключать с потребителями услуг </w:t>
      </w:r>
      <w:r w:rsidR="00064DE0">
        <w:rPr>
          <w:sz w:val="24"/>
          <w:szCs w:val="24"/>
          <w:lang w:val="ru-RU"/>
        </w:rPr>
        <w:t>водоснабжения и водоотведения,</w:t>
      </w:r>
      <w:r w:rsidRPr="001B7AFD">
        <w:rPr>
          <w:sz w:val="24"/>
          <w:szCs w:val="24"/>
          <w:lang w:val="ru-RU"/>
        </w:rPr>
        <w:t xml:space="preserve"> находящимися в Зоне Обслуживания, договор </w:t>
      </w:r>
      <w:r w:rsidR="00064DE0">
        <w:rPr>
          <w:sz w:val="24"/>
          <w:szCs w:val="24"/>
          <w:lang w:val="ru-RU"/>
        </w:rPr>
        <w:t>водоснабжения и водоотведения</w:t>
      </w:r>
      <w:r w:rsidRPr="001B7AFD">
        <w:rPr>
          <w:sz w:val="24"/>
          <w:szCs w:val="24"/>
          <w:lang w:val="ru-RU"/>
        </w:rPr>
        <w:t xml:space="preserve">. </w:t>
      </w:r>
    </w:p>
    <w:p w:rsidR="00AC6C33" w:rsidRPr="001B7AFD" w:rsidRDefault="00AC6C33" w:rsidP="00064DE0">
      <w:pPr>
        <w:pStyle w:val="Titre2b"/>
        <w:tabs>
          <w:tab w:val="clear" w:pos="851"/>
          <w:tab w:val="num" w:pos="0"/>
        </w:tabs>
        <w:ind w:left="0" w:firstLine="0"/>
        <w:rPr>
          <w:sz w:val="24"/>
          <w:szCs w:val="24"/>
          <w:lang w:val="ru-RU"/>
        </w:rPr>
      </w:pPr>
      <w:r w:rsidRPr="001B7AFD">
        <w:rPr>
          <w:sz w:val="24"/>
          <w:szCs w:val="24"/>
          <w:lang w:val="ru-RU"/>
        </w:rPr>
        <w:t xml:space="preserve">Концессионер или уполномоченные им лица вправе передавать с согласия </w:t>
      </w:r>
      <w:proofErr w:type="spellStart"/>
      <w:r w:rsidRPr="001B7AFD">
        <w:rPr>
          <w:sz w:val="24"/>
          <w:szCs w:val="24"/>
          <w:lang w:val="ru-RU"/>
        </w:rPr>
        <w:t>Концедента</w:t>
      </w:r>
      <w:proofErr w:type="spellEnd"/>
      <w:r w:rsidRPr="001B7AFD">
        <w:rPr>
          <w:sz w:val="24"/>
          <w:szCs w:val="24"/>
          <w:lang w:val="ru-RU"/>
        </w:rPr>
        <w:t xml:space="preserve"> в порядке, установленном федеральными законами и условиями Соглашения, Объект Соглашения и (или) Иное Имущество в пользование третьим лицам на срок, не превышающий срока использования (эксплуатации) Объекта Соглашения по Соглашению, при условии соблюдения такими лицами обязательств Концессионера по Соглашению. При этом Концессионер несет ответственность за действия таких лиц, как за свои собственные. Прекращение Соглашения является основанием для прекращения прав пользования третьих лиц Объектом Соглашения и (или) иным передаваемым </w:t>
      </w:r>
      <w:proofErr w:type="spellStart"/>
      <w:r w:rsidRPr="001B7AFD">
        <w:rPr>
          <w:sz w:val="24"/>
          <w:szCs w:val="24"/>
          <w:lang w:val="ru-RU"/>
        </w:rPr>
        <w:t>Концедентом</w:t>
      </w:r>
      <w:proofErr w:type="spellEnd"/>
      <w:r w:rsidRPr="001B7AFD">
        <w:rPr>
          <w:sz w:val="24"/>
          <w:szCs w:val="24"/>
          <w:lang w:val="ru-RU"/>
        </w:rPr>
        <w:t xml:space="preserve"> Концессионеру по Соглашению имуществом.</w:t>
      </w:r>
    </w:p>
    <w:p w:rsidR="00AC6C33" w:rsidRPr="001B7AFD" w:rsidRDefault="00AC6C33" w:rsidP="00F34229">
      <w:pPr>
        <w:pStyle w:val="Titre2b"/>
        <w:tabs>
          <w:tab w:val="clear" w:pos="851"/>
          <w:tab w:val="num" w:pos="0"/>
        </w:tabs>
        <w:ind w:left="0" w:firstLine="0"/>
        <w:rPr>
          <w:sz w:val="24"/>
          <w:szCs w:val="24"/>
          <w:lang w:val="ru-RU"/>
        </w:rPr>
      </w:pPr>
      <w:bookmarkStart w:id="47" w:name="o8_11"/>
      <w:bookmarkEnd w:id="47"/>
      <w:r w:rsidRPr="001B7AFD">
        <w:rPr>
          <w:sz w:val="24"/>
          <w:szCs w:val="24"/>
          <w:lang w:val="ru-RU"/>
        </w:rPr>
        <w:t xml:space="preserve">Концессионер обязан при осуществлении деятельности, указанной в </w:t>
      </w:r>
      <w:r w:rsidR="00B37809">
        <w:rPr>
          <w:sz w:val="24"/>
          <w:szCs w:val="24"/>
          <w:lang w:val="ru-RU"/>
        </w:rPr>
        <w:t>разделе</w:t>
      </w:r>
      <w:r w:rsidRPr="001B7AFD">
        <w:rPr>
          <w:sz w:val="24"/>
          <w:szCs w:val="24"/>
          <w:lang w:val="ru-RU"/>
        </w:rPr>
        <w:t xml:space="preserve"> 1 настоящего Соглашения, осуществлять </w:t>
      </w:r>
      <w:r w:rsidR="00383DCC">
        <w:rPr>
          <w:sz w:val="24"/>
          <w:szCs w:val="24"/>
          <w:lang w:val="ru-RU"/>
        </w:rPr>
        <w:t>выполнение</w:t>
      </w:r>
      <w:r w:rsidRPr="001B7AFD">
        <w:rPr>
          <w:sz w:val="24"/>
          <w:szCs w:val="24"/>
          <w:lang w:val="ru-RU"/>
        </w:rPr>
        <w:t xml:space="preserve"> работ и услуг по регулируемым ценам (тарифам). </w:t>
      </w:r>
    </w:p>
    <w:p w:rsidR="00AC6C33" w:rsidRPr="008F19C2" w:rsidRDefault="00AC6C33" w:rsidP="00F34229">
      <w:pPr>
        <w:pStyle w:val="Titre2b"/>
        <w:tabs>
          <w:tab w:val="clear" w:pos="851"/>
        </w:tabs>
        <w:ind w:left="0" w:firstLine="0"/>
        <w:rPr>
          <w:color w:val="FF0000"/>
          <w:sz w:val="24"/>
          <w:szCs w:val="24"/>
          <w:lang w:val="ru-RU"/>
        </w:rPr>
      </w:pPr>
      <w:r w:rsidRPr="008F19C2">
        <w:rPr>
          <w:color w:val="FF0000"/>
          <w:sz w:val="24"/>
          <w:szCs w:val="24"/>
          <w:lang w:val="ru-RU"/>
        </w:rPr>
        <w:lastRenderedPageBreak/>
        <w:t xml:space="preserve">Если в течение срока действия Соглашения нормативными правовыми актами органов местного самоуправления будут установлены </w:t>
      </w:r>
      <w:r w:rsidR="009D4E58" w:rsidRPr="008F19C2">
        <w:rPr>
          <w:color w:val="FF0000"/>
          <w:sz w:val="24"/>
          <w:szCs w:val="24"/>
          <w:lang w:val="ru-RU"/>
        </w:rPr>
        <w:t xml:space="preserve">тарифы для </w:t>
      </w:r>
      <w:r w:rsidRPr="008F19C2">
        <w:rPr>
          <w:color w:val="FF0000"/>
          <w:sz w:val="24"/>
          <w:szCs w:val="24"/>
          <w:lang w:val="ru-RU"/>
        </w:rPr>
        <w:t xml:space="preserve"> потребител</w:t>
      </w:r>
      <w:r w:rsidR="009D4E58" w:rsidRPr="008F19C2">
        <w:rPr>
          <w:color w:val="FF0000"/>
          <w:sz w:val="24"/>
          <w:szCs w:val="24"/>
          <w:lang w:val="ru-RU"/>
        </w:rPr>
        <w:t>ей жилищно-коммунальных услуг, ниже утвержденных регулирующим органом</w:t>
      </w:r>
      <w:r w:rsidR="008F19C2" w:rsidRPr="008F19C2">
        <w:rPr>
          <w:color w:val="FF0000"/>
          <w:sz w:val="24"/>
          <w:szCs w:val="24"/>
          <w:lang w:val="ru-RU"/>
        </w:rPr>
        <w:t>,</w:t>
      </w:r>
      <w:r w:rsidRPr="008F19C2">
        <w:rPr>
          <w:color w:val="FF0000"/>
          <w:sz w:val="24"/>
          <w:szCs w:val="24"/>
          <w:lang w:val="ru-RU"/>
        </w:rPr>
        <w:t xml:space="preserve"> </w:t>
      </w:r>
      <w:proofErr w:type="spellStart"/>
      <w:r w:rsidRPr="008F19C2">
        <w:rPr>
          <w:color w:val="FF0000"/>
          <w:sz w:val="24"/>
          <w:szCs w:val="24"/>
          <w:lang w:val="ru-RU"/>
        </w:rPr>
        <w:t>Концедент</w:t>
      </w:r>
      <w:proofErr w:type="spellEnd"/>
      <w:r w:rsidRPr="008F19C2">
        <w:rPr>
          <w:color w:val="FF0000"/>
          <w:sz w:val="24"/>
          <w:szCs w:val="24"/>
          <w:lang w:val="ru-RU"/>
        </w:rPr>
        <w:t xml:space="preserve"> в таком случае будет обязан возместить выпадающие доходы Концессионера</w:t>
      </w:r>
      <w:r w:rsidR="009D4E58" w:rsidRPr="008F19C2">
        <w:rPr>
          <w:color w:val="FF0000"/>
          <w:sz w:val="24"/>
          <w:szCs w:val="24"/>
          <w:lang w:val="ru-RU"/>
        </w:rPr>
        <w:t>.</w:t>
      </w:r>
      <w:r w:rsidRPr="008F19C2">
        <w:rPr>
          <w:color w:val="FF0000"/>
          <w:sz w:val="24"/>
          <w:szCs w:val="24"/>
          <w:lang w:val="ru-RU"/>
        </w:rPr>
        <w:t xml:space="preserve"> Условия и порядок компенсации </w:t>
      </w:r>
      <w:proofErr w:type="spellStart"/>
      <w:r w:rsidRPr="008F19C2">
        <w:rPr>
          <w:color w:val="FF0000"/>
          <w:sz w:val="24"/>
          <w:szCs w:val="24"/>
          <w:lang w:val="ru-RU"/>
        </w:rPr>
        <w:t>Концедентом</w:t>
      </w:r>
      <w:proofErr w:type="spellEnd"/>
      <w:r w:rsidRPr="008F19C2">
        <w:rPr>
          <w:color w:val="FF0000"/>
          <w:sz w:val="24"/>
          <w:szCs w:val="24"/>
          <w:lang w:val="ru-RU"/>
        </w:rPr>
        <w:t xml:space="preserve"> Концессионеру </w:t>
      </w:r>
      <w:r w:rsidR="009D4E58" w:rsidRPr="008F19C2">
        <w:rPr>
          <w:color w:val="FF0000"/>
          <w:sz w:val="24"/>
          <w:szCs w:val="24"/>
          <w:lang w:val="ru-RU"/>
        </w:rPr>
        <w:t xml:space="preserve">указанных </w:t>
      </w:r>
      <w:r w:rsidRPr="008F19C2">
        <w:rPr>
          <w:color w:val="FF0000"/>
          <w:sz w:val="24"/>
          <w:szCs w:val="24"/>
          <w:lang w:val="ru-RU"/>
        </w:rPr>
        <w:t>расходов</w:t>
      </w:r>
      <w:r w:rsidR="009D4E58" w:rsidRPr="008F19C2">
        <w:rPr>
          <w:color w:val="FF0000"/>
          <w:sz w:val="24"/>
          <w:szCs w:val="24"/>
          <w:lang w:val="ru-RU"/>
        </w:rPr>
        <w:t xml:space="preserve"> определяются муниципальными программами.</w:t>
      </w:r>
    </w:p>
    <w:p w:rsidR="00AC6C33" w:rsidRPr="008F19C2" w:rsidRDefault="00AC6C33" w:rsidP="00F34229">
      <w:pPr>
        <w:pStyle w:val="Titre2b"/>
        <w:tabs>
          <w:tab w:val="clear" w:pos="851"/>
          <w:tab w:val="num" w:pos="0"/>
        </w:tabs>
        <w:ind w:left="0" w:firstLine="0"/>
        <w:rPr>
          <w:color w:val="FF0000"/>
          <w:sz w:val="24"/>
          <w:szCs w:val="24"/>
          <w:lang w:val="ru-RU"/>
        </w:rPr>
      </w:pPr>
      <w:r w:rsidRPr="008F19C2">
        <w:rPr>
          <w:color w:val="FF0000"/>
          <w:sz w:val="24"/>
          <w:szCs w:val="24"/>
          <w:lang w:val="ru-RU"/>
        </w:rPr>
        <w:t xml:space="preserve">Концессионер или уполномоченные им лица не несут ответственность за негативные последствия, в т.ч. экологические, возникшие при эксплуатации объектов, входящих в состав Объекта Соглашения и Иного Имущества, которые случились по вине лиц, эксплуатировавших данные объекты до заключения Соглашения. Концессионер вправе обратиться к </w:t>
      </w:r>
      <w:proofErr w:type="spellStart"/>
      <w:r w:rsidRPr="008F19C2">
        <w:rPr>
          <w:color w:val="FF0000"/>
          <w:sz w:val="24"/>
          <w:szCs w:val="24"/>
          <w:lang w:val="ru-RU"/>
        </w:rPr>
        <w:t>Концеденту</w:t>
      </w:r>
      <w:proofErr w:type="spellEnd"/>
      <w:r w:rsidRPr="008F19C2">
        <w:rPr>
          <w:color w:val="FF0000"/>
          <w:sz w:val="24"/>
          <w:szCs w:val="24"/>
          <w:lang w:val="ru-RU"/>
        </w:rPr>
        <w:t xml:space="preserve"> с регрессным требованием, а </w:t>
      </w:r>
      <w:proofErr w:type="spellStart"/>
      <w:r w:rsidRPr="008F19C2">
        <w:rPr>
          <w:color w:val="FF0000"/>
          <w:sz w:val="24"/>
          <w:szCs w:val="24"/>
          <w:lang w:val="ru-RU"/>
        </w:rPr>
        <w:t>Концедент</w:t>
      </w:r>
      <w:proofErr w:type="spellEnd"/>
      <w:r w:rsidRPr="008F19C2">
        <w:rPr>
          <w:color w:val="FF0000"/>
          <w:sz w:val="24"/>
          <w:szCs w:val="24"/>
          <w:lang w:val="ru-RU"/>
        </w:rPr>
        <w:t xml:space="preserve"> обязуется возместить Концессионеру все расходы и убытки, понесенные Концессионером в связи с наступлением таких негативных последствий.</w:t>
      </w:r>
    </w:p>
    <w:p w:rsidR="00AC6C33" w:rsidRPr="001B7AFD" w:rsidRDefault="00AC6C33" w:rsidP="00F34229">
      <w:pPr>
        <w:pStyle w:val="Titre2b"/>
        <w:ind w:left="0" w:firstLine="0"/>
        <w:rPr>
          <w:sz w:val="24"/>
          <w:szCs w:val="24"/>
          <w:lang w:val="ru-RU"/>
        </w:rPr>
      </w:pPr>
      <w:bookmarkStart w:id="48" w:name="o8_15"/>
      <w:bookmarkEnd w:id="48"/>
      <w:r w:rsidRPr="00DE541B">
        <w:rPr>
          <w:sz w:val="24"/>
          <w:szCs w:val="24"/>
          <w:lang w:val="ru-RU"/>
        </w:rPr>
        <w:t>При использовании регулируемых цен (тари</w:t>
      </w:r>
      <w:r w:rsidR="00F34229" w:rsidRPr="00DE541B">
        <w:rPr>
          <w:sz w:val="24"/>
          <w:szCs w:val="24"/>
          <w:lang w:val="ru-RU"/>
        </w:rPr>
        <w:t xml:space="preserve">фов) на услуги </w:t>
      </w:r>
      <w:r w:rsidRPr="00DE541B">
        <w:rPr>
          <w:sz w:val="24"/>
          <w:szCs w:val="24"/>
          <w:lang w:val="ru-RU"/>
        </w:rPr>
        <w:t>водоснабжения</w:t>
      </w:r>
      <w:r w:rsidR="00F34229" w:rsidRPr="00DE541B">
        <w:rPr>
          <w:sz w:val="24"/>
          <w:szCs w:val="24"/>
          <w:lang w:val="ru-RU"/>
        </w:rPr>
        <w:t xml:space="preserve"> и водоотведения</w:t>
      </w:r>
      <w:r w:rsidRPr="00DE541B">
        <w:rPr>
          <w:sz w:val="24"/>
          <w:szCs w:val="24"/>
          <w:lang w:val="ru-RU"/>
        </w:rPr>
        <w:t>, оказываемые Концессионером, такое регулирование осуществляется на основании</w:t>
      </w:r>
      <w:r w:rsidRPr="00DE541B">
        <w:rPr>
          <w:b/>
          <w:sz w:val="24"/>
          <w:szCs w:val="24"/>
          <w:lang w:val="ru-RU"/>
        </w:rPr>
        <w:t xml:space="preserve"> метода индексации установленных тарифов</w:t>
      </w:r>
      <w:r w:rsidRPr="00DE541B">
        <w:rPr>
          <w:sz w:val="24"/>
          <w:szCs w:val="24"/>
          <w:lang w:val="ru-RU"/>
        </w:rPr>
        <w:t xml:space="preserve">, до момента, пока Стороны Соглашения не договорятся об ином методе регулирования, предусмотренном действующим законодательством. Тарифы утверждаются  в установленном законодательством порядке в соответствии с действующими методиками регулирования цен (тарифов) на основе методов долгосрочного регулирования тарифов. Значения долгосрочных параметров регулирования деятельности Концессионера (долгосрочные параметры государственного регулирования цен (тарифов) в сфере </w:t>
      </w:r>
      <w:r w:rsidR="00F34229" w:rsidRPr="00DE541B">
        <w:rPr>
          <w:sz w:val="24"/>
          <w:szCs w:val="24"/>
          <w:lang w:val="ru-RU"/>
        </w:rPr>
        <w:t xml:space="preserve">водоснабжения и водоотведения, </w:t>
      </w:r>
      <w:r w:rsidRPr="00DE541B">
        <w:rPr>
          <w:sz w:val="24"/>
          <w:szCs w:val="24"/>
          <w:lang w:val="ru-RU"/>
        </w:rPr>
        <w:t xml:space="preserve">определенные в соответствии с нормативными правовыми актами Российской Федерации в сфере </w:t>
      </w:r>
      <w:r w:rsidR="00F34229" w:rsidRPr="00DE541B">
        <w:rPr>
          <w:sz w:val="24"/>
          <w:szCs w:val="24"/>
          <w:lang w:val="ru-RU"/>
        </w:rPr>
        <w:t>водоснабжения и водоотведения</w:t>
      </w:r>
      <w:r w:rsidRPr="00DE541B">
        <w:rPr>
          <w:sz w:val="24"/>
          <w:szCs w:val="24"/>
          <w:lang w:val="ru-RU"/>
        </w:rPr>
        <w:t>), согласованные с Органом Регулирования, в соответствии с законодательством Российской Федерации в сфере регулирования цен (тарифов),</w:t>
      </w:r>
      <w:r w:rsidR="00C462EF" w:rsidRPr="00DE541B">
        <w:rPr>
          <w:sz w:val="24"/>
          <w:szCs w:val="24"/>
          <w:lang w:val="ru-RU"/>
        </w:rPr>
        <w:t xml:space="preserve"> </w:t>
      </w:r>
      <w:r w:rsidRPr="00DE541B">
        <w:rPr>
          <w:sz w:val="24"/>
          <w:szCs w:val="24"/>
          <w:lang w:val="ru-RU"/>
        </w:rPr>
        <w:t>указаны в</w:t>
      </w:r>
      <w:r w:rsidRPr="001B7AFD">
        <w:rPr>
          <w:sz w:val="24"/>
          <w:szCs w:val="24"/>
          <w:lang w:val="ru-RU"/>
        </w:rPr>
        <w:t xml:space="preserve"> </w:t>
      </w:r>
      <w:hyperlink w:anchor="pr22" w:history="1">
        <w:r w:rsidRPr="00DE541B">
          <w:rPr>
            <w:rStyle w:val="aff0"/>
            <w:color w:val="auto"/>
            <w:sz w:val="24"/>
            <w:szCs w:val="24"/>
            <w:u w:val="none"/>
            <w:lang w:val="ru-RU"/>
          </w:rPr>
          <w:t xml:space="preserve">Приложении № </w:t>
        </w:r>
        <w:r w:rsidR="00383DCC">
          <w:rPr>
            <w:rStyle w:val="aff0"/>
            <w:color w:val="auto"/>
            <w:sz w:val="24"/>
            <w:szCs w:val="24"/>
            <w:u w:val="none"/>
            <w:lang w:val="ru-RU"/>
          </w:rPr>
          <w:t>6</w:t>
        </w:r>
      </w:hyperlink>
      <w:r w:rsidRPr="00DE541B">
        <w:rPr>
          <w:sz w:val="24"/>
          <w:szCs w:val="24"/>
          <w:lang w:val="ru-RU"/>
        </w:rPr>
        <w:t xml:space="preserve"> к Соглашению.</w:t>
      </w:r>
    </w:p>
    <w:p w:rsidR="00AC6C33" w:rsidRPr="006C6187" w:rsidRDefault="00AC6C33" w:rsidP="00F34229">
      <w:pPr>
        <w:pStyle w:val="Titre2b"/>
        <w:numPr>
          <w:ilvl w:val="0"/>
          <w:numId w:val="0"/>
        </w:numPr>
        <w:ind w:firstLine="851"/>
        <w:rPr>
          <w:sz w:val="24"/>
          <w:szCs w:val="24"/>
          <w:lang w:val="ru-RU"/>
        </w:rPr>
      </w:pPr>
      <w:r w:rsidRPr="001B7AFD">
        <w:rPr>
          <w:sz w:val="24"/>
          <w:szCs w:val="24"/>
          <w:lang w:val="ru-RU"/>
        </w:rPr>
        <w:t xml:space="preserve">В случае изменения перечня и значений долгосрочных параметров тарифного регулирования, установленных законодательством Российской Федерации, </w:t>
      </w:r>
      <w:hyperlink w:anchor="pr22" w:history="1">
        <w:r w:rsidRPr="00DE541B">
          <w:rPr>
            <w:rStyle w:val="aff0"/>
            <w:color w:val="auto"/>
            <w:sz w:val="24"/>
            <w:szCs w:val="24"/>
            <w:u w:val="none"/>
            <w:lang w:val="ru-RU"/>
          </w:rPr>
          <w:t xml:space="preserve">Приложение № </w:t>
        </w:r>
        <w:r w:rsidR="00383DCC">
          <w:rPr>
            <w:rStyle w:val="aff0"/>
            <w:color w:val="auto"/>
            <w:sz w:val="24"/>
            <w:szCs w:val="24"/>
            <w:u w:val="none"/>
            <w:lang w:val="ru-RU"/>
          </w:rPr>
          <w:t>6</w:t>
        </w:r>
      </w:hyperlink>
      <w:r w:rsidRPr="001B7AFD">
        <w:rPr>
          <w:sz w:val="24"/>
          <w:szCs w:val="24"/>
          <w:lang w:val="ru-RU"/>
        </w:rPr>
        <w:t xml:space="preserve"> к Соглашению подлежит пересмотру по требованию </w:t>
      </w:r>
      <w:r w:rsidRPr="001B7AFD">
        <w:rPr>
          <w:sz w:val="24"/>
          <w:szCs w:val="24"/>
        </w:rPr>
        <w:t xml:space="preserve">Концессионера с учетом положений </w:t>
      </w:r>
      <w:r w:rsidR="00A65154">
        <w:fldChar w:fldCharType="begin"/>
      </w:r>
      <w:r w:rsidR="00ED791B">
        <w:instrText>HYPERLINK \l "o15_3"</w:instrText>
      </w:r>
      <w:r w:rsidR="00A65154">
        <w:fldChar w:fldCharType="separate"/>
      </w:r>
      <w:r w:rsidRPr="006C6187">
        <w:rPr>
          <w:rStyle w:val="aff0"/>
          <w:color w:val="auto"/>
          <w:sz w:val="24"/>
          <w:szCs w:val="24"/>
          <w:u w:val="none"/>
          <w:lang w:val="ru-RU"/>
        </w:rPr>
        <w:t>пункта</w:t>
      </w:r>
      <w:r w:rsidRPr="006C6187">
        <w:rPr>
          <w:rStyle w:val="aff0"/>
          <w:color w:val="auto"/>
          <w:sz w:val="24"/>
          <w:szCs w:val="24"/>
          <w:u w:val="none"/>
        </w:rPr>
        <w:t>15.3</w:t>
      </w:r>
      <w:r w:rsidR="00A65154">
        <w:fldChar w:fldCharType="end"/>
      </w:r>
      <w:r w:rsidRPr="006C6187">
        <w:rPr>
          <w:sz w:val="24"/>
          <w:szCs w:val="24"/>
          <w:lang w:val="ru-RU"/>
        </w:rPr>
        <w:t xml:space="preserve"> Соглашения</w:t>
      </w:r>
      <w:r w:rsidRPr="006C6187">
        <w:rPr>
          <w:sz w:val="24"/>
          <w:szCs w:val="24"/>
        </w:rPr>
        <w:t>.</w:t>
      </w:r>
    </w:p>
    <w:p w:rsidR="00AC6C33" w:rsidRPr="001B7AFD" w:rsidRDefault="00AC6C33" w:rsidP="00F34229">
      <w:pPr>
        <w:pStyle w:val="Titre2b"/>
        <w:tabs>
          <w:tab w:val="clear" w:pos="851"/>
          <w:tab w:val="num" w:pos="0"/>
        </w:tabs>
        <w:ind w:left="0" w:firstLine="0"/>
        <w:rPr>
          <w:sz w:val="24"/>
          <w:szCs w:val="24"/>
          <w:lang w:val="ru-RU"/>
        </w:rPr>
      </w:pPr>
      <w:r w:rsidRPr="001B7AFD">
        <w:rPr>
          <w:sz w:val="24"/>
          <w:szCs w:val="24"/>
          <w:lang w:val="ru-RU"/>
        </w:rPr>
        <w:t>Концессионер или уполномоченные им лица обязаны принять на себя обязательства организации коммунального комплекса, обладавшей правами владения и пользования Объектом Соглашения, по подключению объектов застройщика к принадлежавшим этой организации сетям инженерно-технического обеспечения в соответствии с предоставленными техническими условиями, соответствующими требованиям действующего законодательства Российской Федерации.</w:t>
      </w:r>
    </w:p>
    <w:p w:rsidR="00AC6C33" w:rsidRPr="001B7AFD" w:rsidRDefault="00AC6C33" w:rsidP="00F34229">
      <w:pPr>
        <w:pStyle w:val="Titre2b"/>
        <w:ind w:left="0" w:firstLine="0"/>
        <w:rPr>
          <w:sz w:val="24"/>
          <w:szCs w:val="24"/>
          <w:lang w:val="ru-RU"/>
        </w:rPr>
      </w:pPr>
      <w:bookmarkStart w:id="49" w:name="o8_17"/>
      <w:bookmarkEnd w:id="49"/>
      <w:r w:rsidRPr="001B7AFD">
        <w:rPr>
          <w:sz w:val="24"/>
          <w:szCs w:val="24"/>
          <w:lang w:val="ru-RU"/>
        </w:rPr>
        <w:t xml:space="preserve">Концессионер имеет право с согласия </w:t>
      </w:r>
      <w:proofErr w:type="spellStart"/>
      <w:r w:rsidRPr="001B7AFD">
        <w:rPr>
          <w:sz w:val="24"/>
          <w:szCs w:val="24"/>
          <w:lang w:val="ru-RU"/>
        </w:rPr>
        <w:t>Концедента</w:t>
      </w:r>
      <w:proofErr w:type="spellEnd"/>
      <w:r w:rsidRPr="001B7AFD">
        <w:rPr>
          <w:sz w:val="24"/>
          <w:szCs w:val="24"/>
          <w:lang w:val="ru-RU"/>
        </w:rPr>
        <w:t xml:space="preserve"> передавать полностью или частично третьим лицам свои права и обязанности по Соглашению с момента ввода в эксплуатацию Объекта Соглашения путем уступки требования или перевода долга по Соглашению.</w:t>
      </w:r>
    </w:p>
    <w:p w:rsidR="00AC6C33" w:rsidRPr="001B7AFD" w:rsidRDefault="00AC6C33" w:rsidP="00F34229">
      <w:pPr>
        <w:pStyle w:val="Titre2b"/>
        <w:tabs>
          <w:tab w:val="clear" w:pos="851"/>
          <w:tab w:val="num" w:pos="0"/>
        </w:tabs>
        <w:ind w:left="0" w:firstLine="0"/>
        <w:rPr>
          <w:sz w:val="24"/>
          <w:szCs w:val="24"/>
          <w:lang w:val="ru-RU"/>
        </w:rPr>
      </w:pPr>
      <w:r w:rsidRPr="001B7AFD">
        <w:rPr>
          <w:sz w:val="24"/>
          <w:szCs w:val="24"/>
          <w:lang w:val="ru-RU"/>
        </w:rPr>
        <w:t>Концессионер вправе использовать свои права по Соглашению в качестве способа обеспечения исполнения своих обязательств перед кредитором (-</w:t>
      </w:r>
      <w:proofErr w:type="spellStart"/>
      <w:r w:rsidRPr="001B7AFD">
        <w:rPr>
          <w:sz w:val="24"/>
          <w:szCs w:val="24"/>
          <w:lang w:val="ru-RU"/>
        </w:rPr>
        <w:t>ами</w:t>
      </w:r>
      <w:proofErr w:type="spellEnd"/>
      <w:r w:rsidRPr="001B7AFD">
        <w:rPr>
          <w:sz w:val="24"/>
          <w:szCs w:val="24"/>
          <w:lang w:val="ru-RU"/>
        </w:rPr>
        <w:t>), в той мере, в которой это не противоречит Соглашению и применимому законодательству.</w:t>
      </w:r>
    </w:p>
    <w:p w:rsidR="00AC6C33" w:rsidRPr="008F19C2" w:rsidRDefault="00AC6C33" w:rsidP="00F34229">
      <w:pPr>
        <w:pStyle w:val="Titre2b"/>
        <w:tabs>
          <w:tab w:val="clear" w:pos="851"/>
          <w:tab w:val="num" w:pos="0"/>
        </w:tabs>
        <w:ind w:left="0" w:firstLine="0"/>
        <w:rPr>
          <w:color w:val="FF0000"/>
          <w:sz w:val="24"/>
          <w:szCs w:val="24"/>
          <w:lang w:val="ru-RU"/>
        </w:rPr>
      </w:pPr>
      <w:r w:rsidRPr="008F19C2">
        <w:rPr>
          <w:color w:val="FF0000"/>
          <w:sz w:val="24"/>
          <w:szCs w:val="24"/>
          <w:lang w:val="ru-RU"/>
        </w:rPr>
        <w:t xml:space="preserve">Концессионер обязан предоставить обеспечение исполнения обязательств, </w:t>
      </w:r>
      <w:r w:rsidR="00B87B16" w:rsidRPr="008F19C2">
        <w:rPr>
          <w:color w:val="FF0000"/>
          <w:sz w:val="24"/>
          <w:szCs w:val="24"/>
          <w:lang w:val="ru-RU"/>
        </w:rPr>
        <w:t xml:space="preserve">по Концессионному соглашению в виде безотзывной и непередаваемой банковской гарантии, соответствующей требованиям действующего законодательства, в размере не менее 500 000 (пятьсот тысяч) рублей </w:t>
      </w:r>
      <w:r w:rsidRPr="008F19C2">
        <w:rPr>
          <w:color w:val="FF0000"/>
          <w:sz w:val="24"/>
          <w:szCs w:val="24"/>
          <w:lang w:val="ru-RU"/>
        </w:rPr>
        <w:t>на срок действия Соглашения.</w:t>
      </w:r>
    </w:p>
    <w:p w:rsidR="00AC6C33" w:rsidRPr="001B7AFD" w:rsidRDefault="00AC6C33" w:rsidP="00F34229">
      <w:pPr>
        <w:pStyle w:val="Titre2b"/>
        <w:tabs>
          <w:tab w:val="clear" w:pos="851"/>
          <w:tab w:val="num" w:pos="0"/>
        </w:tabs>
        <w:ind w:left="0" w:firstLine="0"/>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обязуется заключить с Концессионером и кредитором соглашение, определяющее права и обязанности сторон (в том числе ответственность в случае неисполнения или ненадлежащего исполнения Концессионером своих обязательств перед кредитором), порядок проведения </w:t>
      </w:r>
      <w:proofErr w:type="spellStart"/>
      <w:r w:rsidRPr="001B7AFD">
        <w:rPr>
          <w:sz w:val="24"/>
          <w:szCs w:val="24"/>
          <w:lang w:val="ru-RU"/>
        </w:rPr>
        <w:t>Концедентом</w:t>
      </w:r>
      <w:proofErr w:type="spellEnd"/>
      <w:r w:rsidRPr="001B7AFD">
        <w:rPr>
          <w:sz w:val="24"/>
          <w:szCs w:val="24"/>
          <w:lang w:val="ru-RU"/>
        </w:rPr>
        <w:t xml:space="preserve"> конкурса в целях замены лица по Соглашению. Такое соглашение </w:t>
      </w:r>
      <w:r w:rsidRPr="001B7AFD">
        <w:rPr>
          <w:sz w:val="24"/>
          <w:szCs w:val="24"/>
          <w:lang w:val="ru-RU"/>
        </w:rPr>
        <w:lastRenderedPageBreak/>
        <w:t xml:space="preserve">заключается только с одним кредитором на срок, не превышающий срока действия Соглашения, указанного в </w:t>
      </w:r>
      <w:hyperlink w:anchor="OLE_LINK1" w:history="1">
        <w:r w:rsidRPr="006C6187">
          <w:rPr>
            <w:rStyle w:val="aff0"/>
            <w:color w:val="auto"/>
            <w:sz w:val="24"/>
            <w:szCs w:val="24"/>
            <w:u w:val="none"/>
            <w:lang w:val="ru-RU"/>
          </w:rPr>
          <w:t>пункте 9.1</w:t>
        </w:r>
      </w:hyperlink>
      <w:r w:rsidRPr="006C6187">
        <w:rPr>
          <w:sz w:val="24"/>
          <w:szCs w:val="24"/>
          <w:lang w:val="ru-RU"/>
        </w:rPr>
        <w:t xml:space="preserve">. </w:t>
      </w:r>
      <w:r w:rsidRPr="001B7AFD">
        <w:rPr>
          <w:sz w:val="24"/>
          <w:szCs w:val="24"/>
          <w:lang w:val="ru-RU"/>
        </w:rPr>
        <w:t xml:space="preserve">Соглашения, и предусматривает обязанность </w:t>
      </w:r>
      <w:proofErr w:type="spellStart"/>
      <w:r w:rsidRPr="001B7AFD">
        <w:rPr>
          <w:sz w:val="24"/>
          <w:szCs w:val="24"/>
          <w:lang w:val="ru-RU"/>
        </w:rPr>
        <w:t>Концедента</w:t>
      </w:r>
      <w:proofErr w:type="spellEnd"/>
      <w:r w:rsidRPr="001B7AFD">
        <w:rPr>
          <w:sz w:val="24"/>
          <w:szCs w:val="24"/>
          <w:lang w:val="ru-RU"/>
        </w:rPr>
        <w:t xml:space="preserve"> провести конкурс в целях замены лица по Соглашению в случае неисполнения или ненадлежащего исполнения Концессионером своих обязательств перед кредитором и заключить с победителем такого конкурса соглашение о замене лица по Соглашению в срок 1 год.</w:t>
      </w:r>
    </w:p>
    <w:p w:rsidR="00AC6C33" w:rsidRPr="00C462EF" w:rsidRDefault="00AC6C33" w:rsidP="00F34229">
      <w:pPr>
        <w:pStyle w:val="Titre2b"/>
        <w:tabs>
          <w:tab w:val="clear" w:pos="851"/>
        </w:tabs>
        <w:ind w:left="0" w:firstLine="0"/>
        <w:rPr>
          <w:sz w:val="24"/>
          <w:szCs w:val="24"/>
          <w:lang w:val="ru-RU"/>
        </w:rPr>
      </w:pPr>
      <w:r w:rsidRPr="001B7AFD">
        <w:rPr>
          <w:sz w:val="24"/>
          <w:szCs w:val="24"/>
          <w:lang w:val="ru-RU"/>
        </w:rPr>
        <w:t xml:space="preserve">Концессионер или уполномоченные им лица обязаны получить и, при необходимости, продлевать все необходимые для осуществления Деятельности, предусмотренной Соглашением, лицензии, разрешения и допуски. </w:t>
      </w:r>
      <w:proofErr w:type="spellStart"/>
      <w:r w:rsidRPr="001B7AFD">
        <w:rPr>
          <w:sz w:val="24"/>
          <w:szCs w:val="24"/>
          <w:lang w:val="ru-RU"/>
        </w:rPr>
        <w:t>Концедент</w:t>
      </w:r>
      <w:proofErr w:type="spellEnd"/>
      <w:r w:rsidRPr="001B7AFD">
        <w:rPr>
          <w:sz w:val="24"/>
          <w:szCs w:val="24"/>
          <w:lang w:val="ru-RU"/>
        </w:rPr>
        <w:t xml:space="preserve"> в пределах своих полномочий содействует Концессионеру в получении лицензий, разрешений и </w:t>
      </w:r>
      <w:r w:rsidRPr="00C462EF">
        <w:rPr>
          <w:sz w:val="24"/>
          <w:szCs w:val="24"/>
          <w:lang w:val="ru-RU"/>
        </w:rPr>
        <w:t>допусков для целей осуществления Концессионной Деятельности.</w:t>
      </w:r>
    </w:p>
    <w:p w:rsidR="00AC6C33" w:rsidRPr="00C462EF" w:rsidRDefault="00AC6C33" w:rsidP="00AC6C33">
      <w:pPr>
        <w:pStyle w:val="10"/>
        <w:shd w:val="clear" w:color="auto" w:fill="B2A1C7"/>
        <w:rPr>
          <w:szCs w:val="22"/>
        </w:rPr>
      </w:pPr>
      <w:bookmarkStart w:id="50" w:name="o9"/>
      <w:bookmarkStart w:id="51" w:name="_Toc323145443"/>
      <w:bookmarkEnd w:id="50"/>
      <w:r w:rsidRPr="00C462EF">
        <w:rPr>
          <w:szCs w:val="22"/>
        </w:rPr>
        <w:t>Сроки по Соглашению</w:t>
      </w:r>
      <w:bookmarkEnd w:id="51"/>
    </w:p>
    <w:p w:rsidR="00AC6C33" w:rsidRPr="00C462EF" w:rsidRDefault="00AC6C33" w:rsidP="00AC6C33">
      <w:pPr>
        <w:pStyle w:val="Titre2b"/>
        <w:shd w:val="clear" w:color="auto" w:fill="B2A1C7"/>
        <w:rPr>
          <w:sz w:val="24"/>
          <w:szCs w:val="24"/>
          <w:lang w:val="ru-RU"/>
        </w:rPr>
      </w:pPr>
      <w:bookmarkStart w:id="52" w:name="OLE_LINK1"/>
      <w:bookmarkStart w:id="53" w:name="o9_1"/>
      <w:r w:rsidRPr="00C462EF">
        <w:rPr>
          <w:sz w:val="24"/>
          <w:szCs w:val="24"/>
          <w:lang w:val="ru-RU"/>
        </w:rPr>
        <w:t xml:space="preserve">Соглашение вступает в силу в течение 5 (пяти) календарных дней со дня его подписания и действует </w:t>
      </w:r>
      <w:r w:rsidR="00BF459C" w:rsidRPr="00C462EF">
        <w:rPr>
          <w:sz w:val="24"/>
          <w:szCs w:val="24"/>
          <w:lang w:val="ru-RU"/>
        </w:rPr>
        <w:t xml:space="preserve"> 1</w:t>
      </w:r>
      <w:r w:rsidR="008F19C2">
        <w:rPr>
          <w:sz w:val="24"/>
          <w:szCs w:val="24"/>
          <w:lang w:val="ru-RU"/>
        </w:rPr>
        <w:t>5</w:t>
      </w:r>
      <w:r w:rsidRPr="00C462EF">
        <w:rPr>
          <w:sz w:val="24"/>
          <w:szCs w:val="24"/>
          <w:lang w:val="ru-RU"/>
        </w:rPr>
        <w:t xml:space="preserve"> (</w:t>
      </w:r>
      <w:r w:rsidR="008F19C2">
        <w:rPr>
          <w:sz w:val="24"/>
          <w:szCs w:val="24"/>
          <w:lang w:val="ru-RU"/>
        </w:rPr>
        <w:t>пятнадцать</w:t>
      </w:r>
      <w:r w:rsidRPr="00C462EF">
        <w:rPr>
          <w:sz w:val="24"/>
          <w:szCs w:val="24"/>
          <w:lang w:val="ru-RU"/>
        </w:rPr>
        <w:t xml:space="preserve">) полных лет </w:t>
      </w:r>
      <w:r w:rsidR="00BF459C" w:rsidRPr="00C462EF">
        <w:rPr>
          <w:sz w:val="24"/>
          <w:szCs w:val="24"/>
          <w:lang w:val="ru-RU"/>
        </w:rPr>
        <w:t xml:space="preserve"> </w:t>
      </w:r>
      <w:r w:rsidRPr="00C462EF">
        <w:rPr>
          <w:sz w:val="24"/>
          <w:szCs w:val="24"/>
          <w:lang w:val="ru-RU"/>
        </w:rPr>
        <w:t>со дня вступления Соглашения в силу</w:t>
      </w:r>
      <w:r w:rsidR="00B37809">
        <w:rPr>
          <w:sz w:val="24"/>
          <w:szCs w:val="24"/>
          <w:lang w:val="ru-RU"/>
        </w:rPr>
        <w:t xml:space="preserve"> с «_____» __________2016 года</w:t>
      </w:r>
      <w:r w:rsidRPr="00C462EF">
        <w:rPr>
          <w:sz w:val="24"/>
          <w:szCs w:val="24"/>
          <w:lang w:val="ru-RU"/>
        </w:rPr>
        <w:t>.</w:t>
      </w:r>
    </w:p>
    <w:p w:rsidR="00AC6C33" w:rsidRPr="00C462EF" w:rsidRDefault="00AC6C33" w:rsidP="00BF459C">
      <w:pPr>
        <w:pStyle w:val="Titre2b"/>
        <w:tabs>
          <w:tab w:val="clear" w:pos="851"/>
          <w:tab w:val="num" w:pos="0"/>
        </w:tabs>
        <w:ind w:left="0" w:firstLine="0"/>
        <w:rPr>
          <w:b/>
          <w:sz w:val="24"/>
          <w:szCs w:val="24"/>
          <w:u w:val="single"/>
          <w:lang w:val="ru-RU"/>
        </w:rPr>
      </w:pPr>
      <w:bookmarkStart w:id="54" w:name="o9_2"/>
      <w:bookmarkEnd w:id="52"/>
      <w:bookmarkEnd w:id="53"/>
      <w:bookmarkEnd w:id="54"/>
      <w:r w:rsidRPr="00C462EF">
        <w:rPr>
          <w:sz w:val="24"/>
          <w:szCs w:val="24"/>
          <w:lang w:val="ru-RU"/>
        </w:rPr>
        <w:t xml:space="preserve">Сроки создания и реконструкции объектов, входящих в Объект Соглашения, ввода в эксплуатацию объектов, входящих в Объект Соглашения определяются согласно </w:t>
      </w:r>
      <w:hyperlink w:anchor="pr7" w:history="1">
        <w:r w:rsidRPr="00DE541B">
          <w:rPr>
            <w:rStyle w:val="aff0"/>
            <w:color w:val="auto"/>
            <w:sz w:val="24"/>
            <w:szCs w:val="24"/>
            <w:u w:val="none"/>
            <w:lang w:val="ru-RU"/>
          </w:rPr>
          <w:t xml:space="preserve">Приложению № </w:t>
        </w:r>
        <w:r w:rsidR="00DE541B" w:rsidRPr="00DE541B">
          <w:rPr>
            <w:rStyle w:val="aff0"/>
            <w:color w:val="auto"/>
            <w:sz w:val="24"/>
            <w:szCs w:val="24"/>
            <w:u w:val="none"/>
            <w:lang w:val="ru-RU"/>
          </w:rPr>
          <w:t>4</w:t>
        </w:r>
      </w:hyperlink>
      <w:r w:rsidRPr="00C462EF">
        <w:rPr>
          <w:sz w:val="24"/>
          <w:szCs w:val="24"/>
          <w:lang w:val="ru-RU"/>
        </w:rPr>
        <w:t xml:space="preserve"> и Инвестиционными Программами Концессионера на соответствующий период.</w:t>
      </w:r>
    </w:p>
    <w:p w:rsidR="00AC6C33" w:rsidRPr="001B7AFD" w:rsidRDefault="00AC6C33" w:rsidP="00BF459C">
      <w:pPr>
        <w:pStyle w:val="Titre2b"/>
        <w:tabs>
          <w:tab w:val="clear" w:pos="851"/>
          <w:tab w:val="num" w:pos="0"/>
        </w:tabs>
        <w:ind w:left="0" w:firstLine="0"/>
        <w:rPr>
          <w:sz w:val="24"/>
          <w:szCs w:val="24"/>
          <w:lang w:val="ru-RU"/>
        </w:rPr>
      </w:pPr>
      <w:bookmarkStart w:id="55" w:name="o9_3"/>
      <w:bookmarkEnd w:id="55"/>
      <w:r w:rsidRPr="001B7AFD">
        <w:rPr>
          <w:sz w:val="24"/>
          <w:szCs w:val="24"/>
          <w:lang w:val="ru-RU"/>
        </w:rPr>
        <w:t>Мероприятия по созданию и реконструкции Иного Имущества выполняются в течение всего срока осуществления Концессионной деятельности. Срок выполнения конкретных мероприятий определяется согласно Инвестиционным Программам.</w:t>
      </w:r>
    </w:p>
    <w:p w:rsidR="00AC6C33" w:rsidRPr="001B7AFD" w:rsidRDefault="00AC6C33" w:rsidP="00BF459C">
      <w:pPr>
        <w:pStyle w:val="Titre2b"/>
        <w:tabs>
          <w:tab w:val="clear" w:pos="851"/>
        </w:tabs>
        <w:ind w:left="0" w:firstLine="0"/>
        <w:rPr>
          <w:sz w:val="24"/>
          <w:szCs w:val="24"/>
          <w:lang w:val="ru-RU"/>
        </w:rPr>
      </w:pPr>
      <w:bookmarkStart w:id="56" w:name="o9_4"/>
      <w:bookmarkEnd w:id="56"/>
      <w:r w:rsidRPr="001B7AFD">
        <w:rPr>
          <w:sz w:val="24"/>
          <w:szCs w:val="24"/>
          <w:lang w:val="ru-RU"/>
        </w:rPr>
        <w:t>Срок начала использования (эксплуатации) Концессионером Объекта Соглашения начинается с даты, следующей за датой выполнения последнего из следующих условий:</w:t>
      </w:r>
    </w:p>
    <w:p w:rsidR="00AC6C33" w:rsidRPr="001B7AFD" w:rsidRDefault="00AC6C33" w:rsidP="00BF459C">
      <w:pPr>
        <w:pStyle w:val="52"/>
        <w:keepNext/>
        <w:tabs>
          <w:tab w:val="num" w:pos="0"/>
        </w:tabs>
        <w:ind w:firstLine="859"/>
        <w:rPr>
          <w:sz w:val="24"/>
          <w:szCs w:val="24"/>
          <w:lang w:val="ru-RU"/>
        </w:rPr>
      </w:pPr>
      <w:r w:rsidRPr="001B7AFD">
        <w:rPr>
          <w:sz w:val="24"/>
          <w:szCs w:val="24"/>
          <w:lang w:val="ru-RU"/>
        </w:rPr>
        <w:t xml:space="preserve">выполнение обязательств </w:t>
      </w:r>
      <w:proofErr w:type="spellStart"/>
      <w:r w:rsidRPr="001B7AFD">
        <w:rPr>
          <w:sz w:val="24"/>
          <w:szCs w:val="24"/>
          <w:lang w:val="ru-RU"/>
        </w:rPr>
        <w:t>Концедента</w:t>
      </w:r>
      <w:proofErr w:type="spellEnd"/>
      <w:r w:rsidRPr="001B7AFD">
        <w:rPr>
          <w:sz w:val="24"/>
          <w:szCs w:val="24"/>
          <w:lang w:val="ru-RU"/>
        </w:rPr>
        <w:t xml:space="preserve">, указанных в </w:t>
      </w:r>
      <w:hyperlink w:anchor="o3_1" w:history="1">
        <w:r w:rsidRPr="006C6187">
          <w:rPr>
            <w:rStyle w:val="aff0"/>
            <w:color w:val="auto"/>
            <w:sz w:val="24"/>
            <w:szCs w:val="24"/>
            <w:u w:val="none"/>
            <w:lang w:val="ru-RU"/>
          </w:rPr>
          <w:t>пункте 3.1</w:t>
        </w:r>
      </w:hyperlink>
      <w:r w:rsidRPr="006C6187">
        <w:rPr>
          <w:sz w:val="24"/>
          <w:szCs w:val="24"/>
          <w:lang w:val="ru-RU"/>
        </w:rPr>
        <w:t xml:space="preserve">, </w:t>
      </w:r>
      <w:hyperlink w:anchor="o3_2" w:history="1">
        <w:r w:rsidRPr="006C6187">
          <w:rPr>
            <w:rStyle w:val="aff0"/>
            <w:color w:val="auto"/>
            <w:sz w:val="24"/>
            <w:szCs w:val="24"/>
            <w:u w:val="none"/>
            <w:lang w:val="ru-RU"/>
          </w:rPr>
          <w:t>3.2</w:t>
        </w:r>
      </w:hyperlink>
      <w:r w:rsidRPr="006C6187">
        <w:rPr>
          <w:sz w:val="24"/>
          <w:szCs w:val="24"/>
          <w:lang w:val="ru-RU"/>
        </w:rPr>
        <w:t xml:space="preserve"> и </w:t>
      </w:r>
      <w:hyperlink w:anchor="o3_4" w:history="1">
        <w:r w:rsidRPr="006C6187">
          <w:rPr>
            <w:rStyle w:val="aff0"/>
            <w:color w:val="auto"/>
            <w:sz w:val="24"/>
            <w:szCs w:val="24"/>
            <w:u w:val="none"/>
            <w:lang w:val="ru-RU"/>
          </w:rPr>
          <w:t>3.4</w:t>
        </w:r>
      </w:hyperlink>
      <w:r w:rsidRPr="001B7AFD">
        <w:rPr>
          <w:sz w:val="24"/>
          <w:szCs w:val="24"/>
          <w:lang w:val="ru-RU"/>
        </w:rPr>
        <w:t>. Соглашения;</w:t>
      </w:r>
    </w:p>
    <w:p w:rsidR="00AC6C33" w:rsidRPr="001B7AFD" w:rsidRDefault="00AC6C33" w:rsidP="00BF459C">
      <w:pPr>
        <w:pStyle w:val="52"/>
        <w:keepNext/>
        <w:tabs>
          <w:tab w:val="num" w:pos="0"/>
        </w:tabs>
        <w:ind w:firstLine="859"/>
        <w:rPr>
          <w:sz w:val="24"/>
          <w:szCs w:val="24"/>
          <w:lang w:val="ru-RU"/>
        </w:rPr>
      </w:pPr>
      <w:r w:rsidRPr="001B7AFD">
        <w:rPr>
          <w:sz w:val="24"/>
          <w:szCs w:val="24"/>
          <w:lang w:val="ru-RU"/>
        </w:rPr>
        <w:t xml:space="preserve">утверждение тарифа Концессионеру и долгосрочных параметров регулирования деятельности Концессионера, указанных в </w:t>
      </w:r>
      <w:hyperlink w:anchor="pr22" w:history="1">
        <w:r w:rsidRPr="00DE541B">
          <w:rPr>
            <w:rStyle w:val="aff0"/>
            <w:color w:val="auto"/>
            <w:sz w:val="24"/>
            <w:szCs w:val="24"/>
            <w:u w:val="none"/>
            <w:lang w:val="ru-RU"/>
          </w:rPr>
          <w:t xml:space="preserve">Приложении № </w:t>
        </w:r>
        <w:r w:rsidR="00383DCC">
          <w:rPr>
            <w:rStyle w:val="aff0"/>
            <w:color w:val="auto"/>
            <w:sz w:val="24"/>
            <w:szCs w:val="24"/>
            <w:u w:val="none"/>
            <w:lang w:val="ru-RU"/>
          </w:rPr>
          <w:t>6</w:t>
        </w:r>
      </w:hyperlink>
      <w:r w:rsidRPr="001B7AFD">
        <w:rPr>
          <w:sz w:val="24"/>
          <w:szCs w:val="24"/>
          <w:lang w:val="ru-RU"/>
        </w:rPr>
        <w:t xml:space="preserve"> к Соглашению, с учетом фактических объемов затрат неподконтрольных расходов;</w:t>
      </w:r>
    </w:p>
    <w:p w:rsidR="00AC6C33" w:rsidRPr="001B7AFD" w:rsidRDefault="00AC6C33" w:rsidP="00AC6C33">
      <w:pPr>
        <w:pStyle w:val="52"/>
        <w:keepNext/>
        <w:tabs>
          <w:tab w:val="num" w:pos="1440"/>
        </w:tabs>
        <w:ind w:left="1440" w:hanging="581"/>
        <w:rPr>
          <w:sz w:val="24"/>
          <w:szCs w:val="24"/>
          <w:lang w:val="ru-RU"/>
        </w:rPr>
      </w:pPr>
      <w:r w:rsidRPr="003B1390">
        <w:rPr>
          <w:sz w:val="24"/>
          <w:szCs w:val="24"/>
          <w:lang w:val="ru-RU"/>
        </w:rPr>
        <w:t>получение всех разрешений, лицензий и допусков для осуществления эксплуатации.</w:t>
      </w:r>
    </w:p>
    <w:p w:rsidR="00AC6C33" w:rsidRPr="00FC5613" w:rsidRDefault="00AC6C33" w:rsidP="00BF459C">
      <w:pPr>
        <w:pStyle w:val="Titre2b"/>
        <w:numPr>
          <w:ilvl w:val="0"/>
          <w:numId w:val="0"/>
        </w:numPr>
        <w:ind w:firstLine="851"/>
        <w:rPr>
          <w:sz w:val="24"/>
          <w:szCs w:val="24"/>
          <w:lang w:val="ru-RU"/>
        </w:rPr>
      </w:pPr>
      <w:r w:rsidRPr="001B7AFD">
        <w:rPr>
          <w:sz w:val="24"/>
          <w:szCs w:val="24"/>
          <w:lang w:val="ru-RU"/>
        </w:rPr>
        <w:t xml:space="preserve">В случае если данные условия не выполнены по независящим от Концессионера причинам, то Концессионер не приступает к эксплуатации Объекта Соглашения вплоть до выполнения этих условий, или до совместного решения о дальнейших действиях Сторон по </w:t>
      </w:r>
      <w:r w:rsidRPr="00FC5613">
        <w:rPr>
          <w:sz w:val="24"/>
          <w:szCs w:val="24"/>
          <w:lang w:val="ru-RU"/>
        </w:rPr>
        <w:t>исполнению Соглашения.</w:t>
      </w:r>
    </w:p>
    <w:p w:rsidR="00AC6C33" w:rsidRPr="00FC5613" w:rsidRDefault="00AC6C33" w:rsidP="00AC6C33">
      <w:pPr>
        <w:pStyle w:val="Titre2b"/>
        <w:shd w:val="clear" w:color="auto" w:fill="B2A1C7"/>
        <w:rPr>
          <w:sz w:val="24"/>
          <w:szCs w:val="24"/>
          <w:lang w:val="ru-RU"/>
        </w:rPr>
      </w:pPr>
      <w:bookmarkStart w:id="57" w:name="o9_5"/>
      <w:r w:rsidRPr="00FC5613">
        <w:rPr>
          <w:sz w:val="24"/>
          <w:szCs w:val="24"/>
          <w:lang w:val="ru-RU"/>
        </w:rPr>
        <w:t xml:space="preserve">Срок окончания эксплуатации Концессионером Объекта Соглашения </w:t>
      </w:r>
      <w:r w:rsidR="00FC5613" w:rsidRPr="00FC5613">
        <w:rPr>
          <w:sz w:val="24"/>
          <w:szCs w:val="24"/>
          <w:lang w:val="ru-RU"/>
        </w:rPr>
        <w:t>соответствует сроку окончания действия Соглашения.</w:t>
      </w:r>
    </w:p>
    <w:bookmarkEnd w:id="57"/>
    <w:p w:rsidR="00AC6C33" w:rsidRPr="001B7AFD" w:rsidRDefault="00AC6C33" w:rsidP="00BF459C">
      <w:pPr>
        <w:pStyle w:val="Titre2b"/>
        <w:tabs>
          <w:tab w:val="clear" w:pos="851"/>
          <w:tab w:val="num" w:pos="0"/>
        </w:tabs>
        <w:ind w:left="0" w:firstLine="0"/>
        <w:rPr>
          <w:sz w:val="24"/>
          <w:szCs w:val="24"/>
          <w:lang w:val="ru-RU"/>
        </w:rPr>
      </w:pPr>
      <w:r w:rsidRPr="001B7AFD">
        <w:rPr>
          <w:sz w:val="24"/>
          <w:szCs w:val="24"/>
          <w:lang w:val="ru-RU"/>
        </w:rPr>
        <w:t xml:space="preserve">Срок использования Концессионером принадлежащих </w:t>
      </w:r>
      <w:proofErr w:type="spellStart"/>
      <w:r w:rsidRPr="001B7AFD">
        <w:rPr>
          <w:sz w:val="24"/>
          <w:szCs w:val="24"/>
          <w:lang w:val="ru-RU"/>
        </w:rPr>
        <w:t>Концеденту</w:t>
      </w:r>
      <w:proofErr w:type="spellEnd"/>
      <w:r w:rsidRPr="001B7AFD">
        <w:rPr>
          <w:sz w:val="24"/>
          <w:szCs w:val="24"/>
          <w:lang w:val="ru-RU"/>
        </w:rPr>
        <w:t xml:space="preserve"> исключительных прав на результаты интеллектуальной деятельности, распространяется на весь период действия Соглашения.</w:t>
      </w:r>
    </w:p>
    <w:p w:rsidR="00AC6C33" w:rsidRPr="001B7AFD" w:rsidRDefault="00AC6C33" w:rsidP="00BF459C">
      <w:pPr>
        <w:pStyle w:val="Titre2b"/>
        <w:tabs>
          <w:tab w:val="clear" w:pos="851"/>
          <w:tab w:val="num" w:pos="0"/>
        </w:tabs>
        <w:ind w:left="0" w:firstLine="0"/>
        <w:rPr>
          <w:sz w:val="24"/>
          <w:szCs w:val="24"/>
          <w:lang w:val="ru-RU"/>
        </w:rPr>
      </w:pPr>
      <w:bookmarkStart w:id="58" w:name="o9_7"/>
      <w:bookmarkEnd w:id="58"/>
      <w:r w:rsidRPr="001B7AFD">
        <w:rPr>
          <w:sz w:val="24"/>
          <w:szCs w:val="24"/>
          <w:lang w:val="ru-RU"/>
        </w:rPr>
        <w:t xml:space="preserve">Срок передачи </w:t>
      </w:r>
      <w:proofErr w:type="spellStart"/>
      <w:r w:rsidRPr="001B7AFD">
        <w:rPr>
          <w:sz w:val="24"/>
          <w:szCs w:val="24"/>
          <w:lang w:val="ru-RU"/>
        </w:rPr>
        <w:t>Концедентом</w:t>
      </w:r>
      <w:proofErr w:type="spellEnd"/>
      <w:r w:rsidRPr="001B7AFD">
        <w:rPr>
          <w:sz w:val="24"/>
          <w:szCs w:val="24"/>
          <w:lang w:val="ru-RU"/>
        </w:rPr>
        <w:t xml:space="preserve"> Концессионеру в соответствии с </w:t>
      </w:r>
      <w:hyperlink w:anchor="o3_4" w:history="1">
        <w:r w:rsidRPr="006C6187">
          <w:rPr>
            <w:rStyle w:val="aff0"/>
            <w:color w:val="auto"/>
            <w:sz w:val="24"/>
            <w:szCs w:val="24"/>
            <w:u w:val="none"/>
            <w:lang w:val="ru-RU"/>
          </w:rPr>
          <w:t>пунктом 3.4</w:t>
        </w:r>
      </w:hyperlink>
      <w:r w:rsidRPr="001B7AFD">
        <w:rPr>
          <w:sz w:val="24"/>
          <w:szCs w:val="24"/>
          <w:lang w:val="ru-RU"/>
        </w:rPr>
        <w:t xml:space="preserve"> всех необходимых прав на содержание и </w:t>
      </w:r>
      <w:r w:rsidR="00BF459C">
        <w:rPr>
          <w:sz w:val="24"/>
          <w:szCs w:val="24"/>
          <w:lang w:val="ru-RU"/>
        </w:rPr>
        <w:t>обслуживание бесхоз</w:t>
      </w:r>
      <w:r w:rsidR="00B37809">
        <w:rPr>
          <w:sz w:val="24"/>
          <w:szCs w:val="24"/>
          <w:lang w:val="ru-RU"/>
        </w:rPr>
        <w:t>яй</w:t>
      </w:r>
      <w:r w:rsidR="00BF459C">
        <w:rPr>
          <w:sz w:val="24"/>
          <w:szCs w:val="24"/>
          <w:lang w:val="ru-RU"/>
        </w:rPr>
        <w:t xml:space="preserve">ных водопроводных и канализационных </w:t>
      </w:r>
      <w:r w:rsidRPr="001B7AFD">
        <w:rPr>
          <w:sz w:val="24"/>
          <w:szCs w:val="24"/>
          <w:lang w:val="ru-RU"/>
        </w:rPr>
        <w:t xml:space="preserve">сетей, входящих в состав Незарегистрированного Имущества, составляет 1 месяц с даты уведомления Концессионером </w:t>
      </w:r>
      <w:proofErr w:type="spellStart"/>
      <w:r w:rsidRPr="001B7AFD">
        <w:rPr>
          <w:sz w:val="24"/>
          <w:szCs w:val="24"/>
          <w:lang w:val="ru-RU"/>
        </w:rPr>
        <w:t>Концедента</w:t>
      </w:r>
      <w:proofErr w:type="spellEnd"/>
      <w:r w:rsidRPr="001B7AFD">
        <w:rPr>
          <w:sz w:val="24"/>
          <w:szCs w:val="24"/>
          <w:lang w:val="ru-RU"/>
        </w:rPr>
        <w:t xml:space="preserve"> об обнаружении такого Незарегистрированного Имущества.</w:t>
      </w:r>
    </w:p>
    <w:p w:rsidR="00AC6C33" w:rsidRPr="001B7AFD" w:rsidRDefault="00AC6C33" w:rsidP="00BF459C">
      <w:pPr>
        <w:pStyle w:val="Titre2b"/>
        <w:tabs>
          <w:tab w:val="clear" w:pos="851"/>
          <w:tab w:val="num" w:pos="0"/>
        </w:tabs>
        <w:ind w:left="0" w:firstLine="0"/>
        <w:rPr>
          <w:sz w:val="24"/>
          <w:szCs w:val="24"/>
          <w:lang w:val="ru-RU"/>
        </w:rPr>
      </w:pPr>
      <w:bookmarkStart w:id="59" w:name="o9_8"/>
      <w:bookmarkEnd w:id="59"/>
      <w:r w:rsidRPr="001B7AFD">
        <w:rPr>
          <w:sz w:val="24"/>
          <w:szCs w:val="24"/>
          <w:lang w:val="ru-RU"/>
        </w:rPr>
        <w:lastRenderedPageBreak/>
        <w:t xml:space="preserve">Срок передачи </w:t>
      </w:r>
      <w:proofErr w:type="spellStart"/>
      <w:r w:rsidRPr="001B7AFD">
        <w:rPr>
          <w:sz w:val="24"/>
          <w:szCs w:val="24"/>
          <w:lang w:val="ru-RU"/>
        </w:rPr>
        <w:t>Концедентом</w:t>
      </w:r>
      <w:proofErr w:type="spellEnd"/>
      <w:r w:rsidRPr="001B7AFD">
        <w:rPr>
          <w:sz w:val="24"/>
          <w:szCs w:val="24"/>
          <w:lang w:val="ru-RU"/>
        </w:rPr>
        <w:t xml:space="preserve"> Концессионеру Объекта Соглашения и Иного Имущества исчисляется с даты подписания Соглашения.</w:t>
      </w:r>
    </w:p>
    <w:p w:rsidR="00AC6C33" w:rsidRPr="001B7AFD" w:rsidRDefault="00AC6C33" w:rsidP="00BF459C">
      <w:pPr>
        <w:pStyle w:val="Titre2b"/>
        <w:tabs>
          <w:tab w:val="clear" w:pos="851"/>
          <w:tab w:val="num" w:pos="0"/>
        </w:tabs>
        <w:ind w:left="0" w:firstLine="0"/>
        <w:rPr>
          <w:sz w:val="24"/>
          <w:szCs w:val="24"/>
          <w:lang w:val="ru-RU"/>
        </w:rPr>
      </w:pPr>
      <w:bookmarkStart w:id="60" w:name="o9_9"/>
      <w:bookmarkStart w:id="61" w:name="o9_10"/>
      <w:bookmarkEnd w:id="60"/>
      <w:bookmarkEnd w:id="61"/>
      <w:r w:rsidRPr="001B7AFD">
        <w:rPr>
          <w:sz w:val="24"/>
          <w:szCs w:val="24"/>
          <w:lang w:val="ru-RU"/>
        </w:rPr>
        <w:t xml:space="preserve">Срок передачи Концессионером </w:t>
      </w:r>
      <w:proofErr w:type="spellStart"/>
      <w:r w:rsidRPr="001B7AFD">
        <w:rPr>
          <w:sz w:val="24"/>
          <w:szCs w:val="24"/>
          <w:lang w:val="ru-RU"/>
        </w:rPr>
        <w:t>Концеденту</w:t>
      </w:r>
      <w:proofErr w:type="spellEnd"/>
      <w:r w:rsidRPr="001B7AFD">
        <w:rPr>
          <w:sz w:val="24"/>
          <w:szCs w:val="24"/>
          <w:lang w:val="ru-RU"/>
        </w:rPr>
        <w:t xml:space="preserve"> Объекта Соглашения и Иного Имущества</w:t>
      </w:r>
      <w:r w:rsidR="00BF459C">
        <w:rPr>
          <w:sz w:val="24"/>
          <w:szCs w:val="24"/>
          <w:lang w:val="ru-RU"/>
        </w:rPr>
        <w:t xml:space="preserve"> </w:t>
      </w:r>
      <w:r w:rsidRPr="001B7AFD">
        <w:rPr>
          <w:sz w:val="24"/>
          <w:szCs w:val="24"/>
          <w:lang w:val="ru-RU"/>
        </w:rPr>
        <w:t>составляет 1 месяц со дня окончания действия Соглашения.</w:t>
      </w:r>
    </w:p>
    <w:p w:rsidR="00AC6C33" w:rsidRPr="001B7AFD" w:rsidRDefault="00AC6C33" w:rsidP="00BF459C">
      <w:pPr>
        <w:pStyle w:val="Titre2b"/>
        <w:tabs>
          <w:tab w:val="clear" w:pos="851"/>
        </w:tabs>
        <w:ind w:left="0" w:firstLine="0"/>
        <w:rPr>
          <w:sz w:val="24"/>
          <w:szCs w:val="24"/>
          <w:lang w:val="ru-RU"/>
        </w:rPr>
      </w:pPr>
      <w:bookmarkStart w:id="62" w:name="o9_11"/>
      <w:bookmarkStart w:id="63" w:name="o9_12"/>
      <w:bookmarkEnd w:id="62"/>
      <w:r w:rsidRPr="001B7AFD">
        <w:rPr>
          <w:sz w:val="24"/>
          <w:szCs w:val="24"/>
          <w:lang w:val="ru-RU"/>
        </w:rPr>
        <w:t>Срок осуществления Концессионером Деятельности по Соглашению, равен сроку действия Соглашения</w:t>
      </w:r>
      <w:bookmarkEnd w:id="63"/>
      <w:r w:rsidRPr="001B7AFD">
        <w:rPr>
          <w:sz w:val="24"/>
          <w:szCs w:val="24"/>
          <w:lang w:val="ru-RU"/>
        </w:rPr>
        <w:t>.</w:t>
      </w:r>
    </w:p>
    <w:p w:rsidR="00AC6C33" w:rsidRPr="001B7AFD" w:rsidRDefault="00AC6C33" w:rsidP="00BF459C">
      <w:pPr>
        <w:pStyle w:val="Titre2b"/>
        <w:tabs>
          <w:tab w:val="clear" w:pos="851"/>
          <w:tab w:val="num" w:pos="0"/>
        </w:tabs>
        <w:ind w:left="0" w:firstLine="0"/>
        <w:rPr>
          <w:sz w:val="24"/>
          <w:szCs w:val="24"/>
          <w:lang w:val="ru-RU"/>
        </w:rPr>
      </w:pPr>
      <w:r w:rsidRPr="001B7AFD">
        <w:rPr>
          <w:sz w:val="24"/>
          <w:szCs w:val="24"/>
          <w:lang w:val="ru-RU"/>
        </w:rPr>
        <w:t xml:space="preserve">Срок согласования </w:t>
      </w:r>
      <w:proofErr w:type="spellStart"/>
      <w:r w:rsidRPr="001B7AFD">
        <w:rPr>
          <w:sz w:val="24"/>
          <w:szCs w:val="24"/>
          <w:lang w:val="ru-RU"/>
        </w:rPr>
        <w:t>Концедентом</w:t>
      </w:r>
      <w:proofErr w:type="spellEnd"/>
      <w:r w:rsidRPr="001B7AFD">
        <w:rPr>
          <w:sz w:val="24"/>
          <w:szCs w:val="24"/>
          <w:lang w:val="ru-RU"/>
        </w:rPr>
        <w:t xml:space="preserve"> Инвестиционной Программы, а в случае наделения органа местного самоуправления полномочиями утверждения Инвестиционной программы – срок утверждения Инвестиционной программы, не должен превысить 30 календарных дней с момента передачи проекта Инвестиционной программы Концессионером </w:t>
      </w:r>
      <w:proofErr w:type="spellStart"/>
      <w:r w:rsidRPr="001B7AFD">
        <w:rPr>
          <w:sz w:val="24"/>
          <w:szCs w:val="24"/>
          <w:lang w:val="ru-RU"/>
        </w:rPr>
        <w:t>Концеденту</w:t>
      </w:r>
      <w:proofErr w:type="spellEnd"/>
      <w:r w:rsidRPr="001B7AFD">
        <w:rPr>
          <w:sz w:val="24"/>
          <w:szCs w:val="24"/>
          <w:lang w:val="ru-RU"/>
        </w:rPr>
        <w:t>.</w:t>
      </w:r>
    </w:p>
    <w:p w:rsidR="00AC6C33" w:rsidRPr="001B7AFD" w:rsidRDefault="00AC6C33" w:rsidP="00BF459C">
      <w:pPr>
        <w:pStyle w:val="Titre2b"/>
        <w:shd w:val="clear" w:color="auto" w:fill="FFFFFF"/>
        <w:tabs>
          <w:tab w:val="clear" w:pos="851"/>
          <w:tab w:val="num" w:pos="0"/>
        </w:tabs>
        <w:ind w:left="0" w:firstLine="0"/>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обязуется осуществить действия, необходимые для принятия имущества от Концессионера, указанного в пункте 7.6 Соглашения, в течение 30 дней с момента получения </w:t>
      </w:r>
      <w:proofErr w:type="spellStart"/>
      <w:r w:rsidRPr="001B7AFD">
        <w:rPr>
          <w:sz w:val="24"/>
          <w:szCs w:val="24"/>
          <w:lang w:val="ru-RU"/>
        </w:rPr>
        <w:t>Концедентом</w:t>
      </w:r>
      <w:proofErr w:type="spellEnd"/>
      <w:r w:rsidRPr="001B7AFD">
        <w:rPr>
          <w:sz w:val="24"/>
          <w:szCs w:val="24"/>
          <w:lang w:val="ru-RU"/>
        </w:rPr>
        <w:t xml:space="preserve"> уведомления от Концессионера о возврате такого имущества, с перечнем соответствующих объектов и обоснованием их возврата.</w:t>
      </w:r>
    </w:p>
    <w:p w:rsidR="00AC6C33" w:rsidRPr="00AC1E19" w:rsidRDefault="00AC6C33" w:rsidP="00AC6C33">
      <w:pPr>
        <w:pStyle w:val="10"/>
        <w:rPr>
          <w:color w:val="FF0000"/>
          <w:sz w:val="24"/>
          <w:szCs w:val="24"/>
        </w:rPr>
      </w:pPr>
      <w:bookmarkStart w:id="64" w:name="_Toc323145444"/>
      <w:r w:rsidRPr="00AC1E19">
        <w:rPr>
          <w:color w:val="FF0000"/>
          <w:sz w:val="24"/>
          <w:szCs w:val="24"/>
        </w:rPr>
        <w:t>Плата по Соглашению</w:t>
      </w:r>
      <w:bookmarkEnd w:id="64"/>
    </w:p>
    <w:p w:rsidR="00AC6C33" w:rsidRPr="00AC1E19" w:rsidRDefault="00AC6C33" w:rsidP="00AC6C33">
      <w:pPr>
        <w:pStyle w:val="Titre2b"/>
        <w:rPr>
          <w:color w:val="FF0000"/>
          <w:sz w:val="24"/>
          <w:szCs w:val="24"/>
        </w:rPr>
      </w:pPr>
      <w:r w:rsidRPr="00AC1E19">
        <w:rPr>
          <w:color w:val="FF0000"/>
          <w:sz w:val="24"/>
          <w:szCs w:val="24"/>
          <w:lang w:val="ru-RU"/>
        </w:rPr>
        <w:t>Концессионная плата по Соглашению не устанавливается и не взимается.</w:t>
      </w:r>
    </w:p>
    <w:p w:rsidR="00AC6C33" w:rsidRPr="001B7AFD" w:rsidRDefault="00AC6C33" w:rsidP="00AC6C33">
      <w:pPr>
        <w:pStyle w:val="10"/>
        <w:rPr>
          <w:sz w:val="24"/>
          <w:szCs w:val="24"/>
          <w:lang w:val="ru-RU"/>
        </w:rPr>
      </w:pPr>
      <w:bookmarkStart w:id="65" w:name="_Toc323145445"/>
      <w:r w:rsidRPr="001B7AFD">
        <w:rPr>
          <w:sz w:val="24"/>
          <w:szCs w:val="24"/>
          <w:lang w:val="ru-RU"/>
        </w:rPr>
        <w:t>Исключительные права на результаты интеллектуальной деятельности</w:t>
      </w:r>
      <w:bookmarkEnd w:id="65"/>
    </w:p>
    <w:p w:rsidR="00AC6C33" w:rsidRPr="001B7AFD" w:rsidRDefault="00AC6C33" w:rsidP="00BF459C">
      <w:pPr>
        <w:pStyle w:val="Titre2b"/>
        <w:tabs>
          <w:tab w:val="clear" w:pos="851"/>
          <w:tab w:val="num" w:pos="0"/>
        </w:tabs>
        <w:ind w:left="0" w:firstLine="0"/>
        <w:rPr>
          <w:sz w:val="24"/>
          <w:szCs w:val="24"/>
          <w:lang w:val="ru-RU"/>
        </w:rPr>
      </w:pPr>
      <w:proofErr w:type="spellStart"/>
      <w:r w:rsidRPr="001B7AFD">
        <w:rPr>
          <w:sz w:val="24"/>
          <w:szCs w:val="24"/>
          <w:lang w:val="ru-RU"/>
        </w:rPr>
        <w:t>Концеденту</w:t>
      </w:r>
      <w:proofErr w:type="spellEnd"/>
      <w:r w:rsidRPr="001B7AFD">
        <w:rPr>
          <w:sz w:val="24"/>
          <w:szCs w:val="24"/>
          <w:lang w:val="ru-RU"/>
        </w:rPr>
        <w:t xml:space="preserve"> принадлежат исключительные права на результаты интеллектуальной деятельности, полученные Концессионером за свой счет при исполнении Соглашения, в том числе, права </w:t>
      </w:r>
      <w:r w:rsidRPr="001B7AFD">
        <w:rPr>
          <w:sz w:val="24"/>
          <w:szCs w:val="24"/>
          <w:lang w:val="ru-RU" w:eastAsia="fr-FR"/>
        </w:rPr>
        <w:t>на изобретение, полезную модель, промышленный образец, зарегистрированные топологию интегральной микросхемы, программу для ЭВМ, базу данных</w:t>
      </w:r>
      <w:r w:rsidRPr="001B7AFD">
        <w:rPr>
          <w:sz w:val="24"/>
          <w:szCs w:val="24"/>
          <w:lang w:val="ru-RU"/>
        </w:rPr>
        <w:t>.</w:t>
      </w:r>
    </w:p>
    <w:p w:rsidR="00AC6C33" w:rsidRPr="001B7AFD" w:rsidRDefault="00AC6C33" w:rsidP="00BF459C">
      <w:pPr>
        <w:pStyle w:val="Titre2b"/>
        <w:numPr>
          <w:ilvl w:val="0"/>
          <w:numId w:val="0"/>
        </w:numPr>
        <w:ind w:firstLine="851"/>
        <w:rPr>
          <w:i/>
          <w:iCs/>
          <w:sz w:val="24"/>
          <w:szCs w:val="24"/>
          <w:lang w:val="ru-RU"/>
        </w:rPr>
      </w:pPr>
      <w:r w:rsidRPr="001B7AFD">
        <w:rPr>
          <w:sz w:val="24"/>
          <w:szCs w:val="24"/>
          <w:lang w:val="ru-RU"/>
        </w:rPr>
        <w:t xml:space="preserve">Регистрация прав </w:t>
      </w:r>
      <w:proofErr w:type="spellStart"/>
      <w:r w:rsidRPr="001B7AFD">
        <w:rPr>
          <w:sz w:val="24"/>
          <w:szCs w:val="24"/>
          <w:lang w:val="ru-RU"/>
        </w:rPr>
        <w:t>Концедента</w:t>
      </w:r>
      <w:proofErr w:type="spellEnd"/>
      <w:r w:rsidRPr="001B7AFD">
        <w:rPr>
          <w:sz w:val="24"/>
          <w:szCs w:val="24"/>
          <w:lang w:val="ru-RU"/>
        </w:rPr>
        <w:t xml:space="preserve"> на указанные результаты интеллектуальной деятельности осуществляется </w:t>
      </w:r>
      <w:proofErr w:type="spellStart"/>
      <w:r w:rsidRPr="001B7AFD">
        <w:rPr>
          <w:sz w:val="24"/>
          <w:szCs w:val="24"/>
          <w:lang w:val="ru-RU"/>
        </w:rPr>
        <w:t>Концедентом</w:t>
      </w:r>
      <w:proofErr w:type="spellEnd"/>
      <w:r w:rsidRPr="001B7AFD">
        <w:rPr>
          <w:sz w:val="24"/>
          <w:szCs w:val="24"/>
          <w:lang w:val="ru-RU"/>
        </w:rPr>
        <w:t xml:space="preserve"> в порядке, установленном законодательством Российской Федерации.</w:t>
      </w:r>
    </w:p>
    <w:p w:rsidR="00AC6C33" w:rsidRPr="001B7AFD" w:rsidRDefault="00AC6C33" w:rsidP="00BF459C">
      <w:pPr>
        <w:pStyle w:val="Titre2b"/>
        <w:tabs>
          <w:tab w:val="clear" w:pos="851"/>
          <w:tab w:val="num" w:pos="0"/>
        </w:tabs>
        <w:spacing w:after="0"/>
        <w:ind w:left="0" w:firstLine="0"/>
        <w:rPr>
          <w:sz w:val="24"/>
          <w:szCs w:val="24"/>
          <w:lang w:val="ru-RU"/>
        </w:rPr>
      </w:pPr>
      <w:r w:rsidRPr="001B7AFD">
        <w:rPr>
          <w:sz w:val="24"/>
          <w:szCs w:val="24"/>
          <w:lang w:val="ru-RU"/>
        </w:rPr>
        <w:t xml:space="preserve">Концессионеру принадлежат исключительные права на следующие результаты интеллектуальной деятельности, полученные Концессионером за свой счет при исполнении Соглашения: </w:t>
      </w:r>
    </w:p>
    <w:p w:rsidR="00AC6C33" w:rsidRPr="001B7AFD" w:rsidRDefault="00AC6C33" w:rsidP="00AC6C33">
      <w:pPr>
        <w:pStyle w:val="Titre2b"/>
        <w:numPr>
          <w:ilvl w:val="0"/>
          <w:numId w:val="0"/>
        </w:numPr>
        <w:spacing w:after="0"/>
        <w:ind w:firstLine="880"/>
        <w:rPr>
          <w:sz w:val="24"/>
          <w:szCs w:val="24"/>
          <w:lang w:val="ru-RU"/>
        </w:rPr>
      </w:pPr>
      <w:r w:rsidRPr="001B7AFD">
        <w:rPr>
          <w:sz w:val="24"/>
          <w:szCs w:val="24"/>
          <w:lang w:val="ru-RU"/>
        </w:rPr>
        <w:t xml:space="preserve">- секреты производства (ноу-хау); </w:t>
      </w:r>
    </w:p>
    <w:p w:rsidR="00AC6C33" w:rsidRPr="001B7AFD" w:rsidRDefault="00AC6C33" w:rsidP="00AC6C33">
      <w:pPr>
        <w:pStyle w:val="Titre2b"/>
        <w:numPr>
          <w:ilvl w:val="0"/>
          <w:numId w:val="0"/>
        </w:numPr>
        <w:spacing w:after="0"/>
        <w:ind w:firstLine="880"/>
        <w:rPr>
          <w:sz w:val="24"/>
          <w:szCs w:val="24"/>
          <w:lang w:val="ru-RU"/>
        </w:rPr>
      </w:pPr>
      <w:r w:rsidRPr="001B7AFD">
        <w:rPr>
          <w:sz w:val="24"/>
          <w:szCs w:val="24"/>
          <w:lang w:val="ru-RU"/>
        </w:rPr>
        <w:t xml:space="preserve">- фирменные наименования; </w:t>
      </w:r>
    </w:p>
    <w:p w:rsidR="00AC6C33" w:rsidRPr="001B7AFD" w:rsidRDefault="00AC6C33" w:rsidP="00AC6C33">
      <w:pPr>
        <w:pStyle w:val="Titre2b"/>
        <w:numPr>
          <w:ilvl w:val="0"/>
          <w:numId w:val="0"/>
        </w:numPr>
        <w:spacing w:after="0"/>
        <w:ind w:firstLine="880"/>
        <w:rPr>
          <w:sz w:val="24"/>
          <w:szCs w:val="24"/>
          <w:lang w:val="ru-RU"/>
        </w:rPr>
      </w:pPr>
      <w:r w:rsidRPr="001B7AFD">
        <w:rPr>
          <w:sz w:val="24"/>
          <w:szCs w:val="24"/>
          <w:lang w:val="ru-RU"/>
        </w:rPr>
        <w:t xml:space="preserve">- товарные знаки и знаки обслуживания; </w:t>
      </w:r>
    </w:p>
    <w:p w:rsidR="00AC6C33" w:rsidRPr="001B7AFD" w:rsidRDefault="00AC6C33" w:rsidP="00AC6C33">
      <w:pPr>
        <w:pStyle w:val="Titre2b"/>
        <w:numPr>
          <w:ilvl w:val="0"/>
          <w:numId w:val="0"/>
        </w:numPr>
        <w:spacing w:after="160"/>
        <w:ind w:firstLine="880"/>
        <w:rPr>
          <w:sz w:val="24"/>
          <w:szCs w:val="24"/>
          <w:lang w:val="ru-RU"/>
        </w:rPr>
      </w:pPr>
      <w:r w:rsidRPr="001B7AFD">
        <w:rPr>
          <w:sz w:val="24"/>
          <w:szCs w:val="24"/>
          <w:lang w:val="ru-RU"/>
        </w:rPr>
        <w:t>- коммерческие обозначения.</w:t>
      </w:r>
    </w:p>
    <w:p w:rsidR="00AC6C33" w:rsidRPr="001B7AFD" w:rsidRDefault="00AC6C33" w:rsidP="00BF459C">
      <w:pPr>
        <w:pStyle w:val="20"/>
        <w:tabs>
          <w:tab w:val="clear" w:pos="851"/>
          <w:tab w:val="num" w:pos="0"/>
        </w:tabs>
        <w:spacing w:after="160"/>
        <w:ind w:left="0" w:firstLine="0"/>
        <w:jc w:val="both"/>
        <w:rPr>
          <w:b w:val="0"/>
          <w:i/>
          <w:iCs/>
          <w:sz w:val="24"/>
          <w:szCs w:val="24"/>
          <w:lang w:val="ru-RU"/>
        </w:rPr>
      </w:pPr>
      <w:r w:rsidRPr="001B7AFD">
        <w:rPr>
          <w:b w:val="0"/>
          <w:sz w:val="24"/>
          <w:szCs w:val="24"/>
          <w:lang w:val="ru-RU"/>
        </w:rPr>
        <w:t xml:space="preserve">В целях исполнения Концессионером обязательств по Соглашению Концессионер вправе пользоваться на безвозмездной основе исключительными правами на результаты интеллектуальной деятельности, принадлежащие </w:t>
      </w:r>
      <w:proofErr w:type="spellStart"/>
      <w:r w:rsidRPr="001B7AFD">
        <w:rPr>
          <w:b w:val="0"/>
          <w:sz w:val="24"/>
          <w:szCs w:val="24"/>
          <w:lang w:val="ru-RU"/>
        </w:rPr>
        <w:t>Концеденту</w:t>
      </w:r>
      <w:proofErr w:type="spellEnd"/>
      <w:r w:rsidRPr="001B7AFD">
        <w:rPr>
          <w:b w:val="0"/>
          <w:sz w:val="24"/>
          <w:szCs w:val="24"/>
          <w:lang w:val="ru-RU"/>
        </w:rPr>
        <w:t xml:space="preserve"> и предусмотренные пунктом 11.1. Соглашения, исключительно для достижения целей Соглашения на основании безвозмездной неисключительной лицензии. Концессионер не вправе пользоваться правами на результаты интеллектуальной деятельности для собственных нужд. </w:t>
      </w:r>
    </w:p>
    <w:p w:rsidR="00AC6C33" w:rsidRPr="00DE541B" w:rsidRDefault="00AC6C33" w:rsidP="00DE541B">
      <w:pPr>
        <w:pStyle w:val="10"/>
        <w:jc w:val="both"/>
        <w:rPr>
          <w:sz w:val="24"/>
          <w:szCs w:val="24"/>
          <w:lang w:val="ru-RU"/>
        </w:rPr>
      </w:pPr>
      <w:bookmarkStart w:id="66" w:name="o11_4"/>
      <w:bookmarkStart w:id="67" w:name="_Toc323145446"/>
      <w:bookmarkEnd w:id="66"/>
      <w:r w:rsidRPr="00DE541B">
        <w:rPr>
          <w:sz w:val="24"/>
          <w:szCs w:val="24"/>
          <w:lang w:val="ru-RU"/>
        </w:rPr>
        <w:t>Порядок осуществления Концедентом контроля за соблюдением Концессионером условий Соглашения</w:t>
      </w:r>
      <w:bookmarkEnd w:id="67"/>
    </w:p>
    <w:p w:rsidR="00AC6C33" w:rsidRPr="001B7AFD" w:rsidRDefault="00AC6C33" w:rsidP="00BF459C">
      <w:pPr>
        <w:pStyle w:val="Titre2b"/>
        <w:ind w:left="0" w:firstLine="0"/>
        <w:rPr>
          <w:sz w:val="24"/>
          <w:szCs w:val="24"/>
          <w:lang w:val="ru-RU"/>
        </w:rPr>
      </w:pPr>
      <w:bookmarkStart w:id="68" w:name="o12_1"/>
      <w:bookmarkEnd w:id="68"/>
      <w:r w:rsidRPr="001B7AFD">
        <w:rPr>
          <w:sz w:val="24"/>
          <w:szCs w:val="24"/>
          <w:lang w:val="ru-RU"/>
        </w:rPr>
        <w:t xml:space="preserve">Права и обязанности </w:t>
      </w:r>
      <w:proofErr w:type="spellStart"/>
      <w:r w:rsidRPr="001B7AFD">
        <w:rPr>
          <w:sz w:val="24"/>
          <w:szCs w:val="24"/>
          <w:lang w:val="ru-RU"/>
        </w:rPr>
        <w:t>Концедента</w:t>
      </w:r>
      <w:proofErr w:type="spellEnd"/>
      <w:r w:rsidRPr="001B7AFD">
        <w:rPr>
          <w:sz w:val="24"/>
          <w:szCs w:val="24"/>
          <w:lang w:val="ru-RU"/>
        </w:rPr>
        <w:t xml:space="preserve"> осуществляются уполномоченными им органами и юридическими лицами в соответствии с законодательством Российской Федерации, законодательством субъектов Российской Федерации, нормативными правовыми актами органов </w:t>
      </w:r>
      <w:r w:rsidRPr="001B7AFD">
        <w:rPr>
          <w:sz w:val="24"/>
          <w:szCs w:val="24"/>
          <w:lang w:val="ru-RU"/>
        </w:rPr>
        <w:lastRenderedPageBreak/>
        <w:t xml:space="preserve">местного самоуправления. </w:t>
      </w:r>
      <w:proofErr w:type="spellStart"/>
      <w:r w:rsidRPr="001B7AFD">
        <w:rPr>
          <w:sz w:val="24"/>
          <w:szCs w:val="24"/>
          <w:lang w:val="ru-RU"/>
        </w:rPr>
        <w:t>Концедент</w:t>
      </w:r>
      <w:proofErr w:type="spellEnd"/>
      <w:r w:rsidRPr="001B7AFD">
        <w:rPr>
          <w:sz w:val="24"/>
          <w:szCs w:val="24"/>
          <w:lang w:val="ru-RU"/>
        </w:rPr>
        <w:t xml:space="preserve"> уведомляет Концессионера об органах и юридических лицах, уполномоченных осуществлять от его имени права и обязанности по Соглашению, в разумный срок до начала осуществления указанными органами (юридическими лицами) возложенных на них полномочий по Соглашению. </w:t>
      </w:r>
      <w:r w:rsidRPr="001B7AFD">
        <w:rPr>
          <w:sz w:val="24"/>
          <w:szCs w:val="24"/>
          <w:lang w:val="ru-RU"/>
        </w:rPr>
        <w:br/>
        <w:t>Для контроля за деятельностью Концессионера Стороны формируют техническую комиссию (далее - "</w:t>
      </w:r>
      <w:r w:rsidRPr="001B7AFD">
        <w:rPr>
          <w:b/>
          <w:sz w:val="24"/>
          <w:szCs w:val="24"/>
          <w:lang w:val="ru-RU"/>
        </w:rPr>
        <w:t>Техническая Комиссия</w:t>
      </w:r>
      <w:r w:rsidRPr="001B7AFD">
        <w:rPr>
          <w:sz w:val="24"/>
          <w:szCs w:val="24"/>
          <w:lang w:val="ru-RU"/>
        </w:rPr>
        <w:t xml:space="preserve">") в составе представителей </w:t>
      </w:r>
      <w:proofErr w:type="spellStart"/>
      <w:r w:rsidRPr="001B7AFD">
        <w:rPr>
          <w:sz w:val="24"/>
          <w:szCs w:val="24"/>
          <w:lang w:val="ru-RU"/>
        </w:rPr>
        <w:t>Концедента</w:t>
      </w:r>
      <w:proofErr w:type="spellEnd"/>
      <w:r w:rsidRPr="001B7AFD">
        <w:rPr>
          <w:sz w:val="24"/>
          <w:szCs w:val="24"/>
          <w:lang w:val="ru-RU"/>
        </w:rPr>
        <w:t>, Концессионера и независимого технического консультанта (далее - "</w:t>
      </w:r>
      <w:r w:rsidRPr="001B7AFD">
        <w:rPr>
          <w:b/>
          <w:sz w:val="24"/>
          <w:szCs w:val="24"/>
          <w:lang w:val="ru-RU"/>
        </w:rPr>
        <w:t>Технический Эксперт</w:t>
      </w:r>
      <w:r w:rsidRPr="001B7AFD">
        <w:rPr>
          <w:sz w:val="24"/>
          <w:szCs w:val="24"/>
          <w:lang w:val="ru-RU"/>
        </w:rPr>
        <w:t xml:space="preserve">") для рассмотрения вопросов и разногласий касательно процесса, условий и сроков реализации Инвестиционных Программ, принятия отдельных технических и финансовых решений и иных вопросов в соответствии с соглашением о порядке участия сторон в деятельности Технической Комиссии, заключаемым между </w:t>
      </w:r>
      <w:proofErr w:type="spellStart"/>
      <w:r w:rsidRPr="001B7AFD">
        <w:rPr>
          <w:sz w:val="24"/>
          <w:szCs w:val="24"/>
          <w:lang w:val="ru-RU"/>
        </w:rPr>
        <w:t>Концедентом</w:t>
      </w:r>
      <w:proofErr w:type="spellEnd"/>
      <w:r w:rsidRPr="001B7AFD">
        <w:rPr>
          <w:sz w:val="24"/>
          <w:szCs w:val="24"/>
          <w:lang w:val="ru-RU"/>
        </w:rPr>
        <w:t xml:space="preserve">, Концессионером и Техническим Экспертом. Техническая Комиссия также может привлекаться для установления виновности </w:t>
      </w:r>
      <w:proofErr w:type="spellStart"/>
      <w:r w:rsidRPr="001B7AFD">
        <w:rPr>
          <w:sz w:val="24"/>
          <w:szCs w:val="24"/>
          <w:lang w:val="ru-RU"/>
        </w:rPr>
        <w:t>Концедента</w:t>
      </w:r>
      <w:proofErr w:type="spellEnd"/>
      <w:r w:rsidRPr="001B7AFD">
        <w:rPr>
          <w:sz w:val="24"/>
          <w:szCs w:val="24"/>
          <w:lang w:val="ru-RU"/>
        </w:rPr>
        <w:t xml:space="preserve"> в связи с переносом срока реализации Инвестиционной Программы, подтверждения факта наступления существенного изменения обстоятельств.</w:t>
      </w:r>
    </w:p>
    <w:p w:rsidR="00AC6C33" w:rsidRPr="001B7AFD" w:rsidRDefault="00AC6C33" w:rsidP="00BF459C">
      <w:pPr>
        <w:pStyle w:val="Titre2b"/>
        <w:numPr>
          <w:ilvl w:val="0"/>
          <w:numId w:val="0"/>
        </w:numPr>
        <w:ind w:firstLine="851"/>
        <w:rPr>
          <w:sz w:val="24"/>
          <w:szCs w:val="24"/>
          <w:lang w:val="ru-RU"/>
        </w:rPr>
      </w:pPr>
      <w:r w:rsidRPr="001B7AFD">
        <w:rPr>
          <w:sz w:val="24"/>
          <w:szCs w:val="24"/>
          <w:lang w:val="ru-RU"/>
        </w:rPr>
        <w:t xml:space="preserve">Решения Технической Комиссии должны приниматься простым большинством голосов. </w:t>
      </w:r>
    </w:p>
    <w:p w:rsidR="00AC6C33" w:rsidRPr="001B7AFD" w:rsidRDefault="00AC6C33" w:rsidP="00BF459C">
      <w:pPr>
        <w:pStyle w:val="Titre2b"/>
        <w:numPr>
          <w:ilvl w:val="0"/>
          <w:numId w:val="0"/>
        </w:numPr>
        <w:ind w:firstLine="851"/>
        <w:rPr>
          <w:sz w:val="24"/>
          <w:szCs w:val="24"/>
          <w:lang w:val="ru-RU"/>
        </w:rPr>
      </w:pPr>
      <w:r w:rsidRPr="001B7AFD">
        <w:rPr>
          <w:sz w:val="24"/>
          <w:szCs w:val="24"/>
          <w:lang w:val="ru-RU"/>
        </w:rPr>
        <w:t xml:space="preserve">Технический Эксперт является независимой организацией с опытом оценки проектов аналогичных или схожих с проектом, реализуемым в рамках Соглашения. Кандидатура Технического Эксперта определяется и утверждается по согласованию Сторон. </w:t>
      </w:r>
    </w:p>
    <w:p w:rsidR="00AC6C33" w:rsidRPr="001B7AFD" w:rsidRDefault="00AC6C33" w:rsidP="00BD7826">
      <w:pPr>
        <w:pStyle w:val="Titre2b"/>
        <w:numPr>
          <w:ilvl w:val="0"/>
          <w:numId w:val="0"/>
        </w:numPr>
        <w:ind w:firstLine="851"/>
        <w:rPr>
          <w:sz w:val="24"/>
          <w:szCs w:val="24"/>
          <w:lang w:val="ru-RU"/>
        </w:rPr>
      </w:pPr>
      <w:r w:rsidRPr="001B7AFD">
        <w:rPr>
          <w:sz w:val="24"/>
          <w:szCs w:val="24"/>
          <w:lang w:val="ru-RU"/>
        </w:rPr>
        <w:t>Технический Эксперт привлекается для разрешения Сторонами спорных технических вопросов по эксплуатационной и инвестиционной деятельности Концессионера, а также для проверки по окончании долгосрочного периода регулирования объектов Инвестиционной Программы, выполненной в закончившемся периоде регулирования, на соответствие параметрам, указанным в проектной документации, Инвестиционной Программе и Соглашении.</w:t>
      </w:r>
    </w:p>
    <w:p w:rsidR="00AC6C33" w:rsidRPr="001B7AFD" w:rsidRDefault="00AC6C33" w:rsidP="00AC6C33">
      <w:pPr>
        <w:pStyle w:val="Titre2b"/>
        <w:numPr>
          <w:ilvl w:val="0"/>
          <w:numId w:val="0"/>
        </w:numPr>
        <w:ind w:left="851"/>
        <w:rPr>
          <w:sz w:val="24"/>
          <w:szCs w:val="24"/>
          <w:lang w:val="ru-RU"/>
        </w:rPr>
      </w:pPr>
      <w:r w:rsidRPr="001B7AFD">
        <w:rPr>
          <w:sz w:val="24"/>
          <w:szCs w:val="24"/>
          <w:lang w:val="ru-RU"/>
        </w:rPr>
        <w:t>Услуги Технического Эксперта оплачиваются Концессионером.</w:t>
      </w:r>
    </w:p>
    <w:p w:rsidR="00AC6C33" w:rsidRPr="001B7AFD" w:rsidRDefault="00AC6C33" w:rsidP="00BD7826">
      <w:pPr>
        <w:pStyle w:val="Titre2b"/>
        <w:tabs>
          <w:tab w:val="clear" w:pos="851"/>
          <w:tab w:val="num" w:pos="0"/>
        </w:tabs>
        <w:ind w:left="0" w:firstLine="0"/>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осуществляет контроль за соблюдением Концессионером условий Соглашения, в том числе обязательств по осуществлению Концессионной Деятельности, обязательств по использованию (эксплуатации) Объекта Соглашения в соответствии с целями, установленными Соглашением, а также сроков исполнения обязательств, указанных в разделе 9 Соглашения.</w:t>
      </w:r>
    </w:p>
    <w:p w:rsidR="00AC6C33" w:rsidRPr="001B7AFD" w:rsidRDefault="00AC6C33" w:rsidP="00BD7826">
      <w:pPr>
        <w:pStyle w:val="Titre2b"/>
        <w:tabs>
          <w:tab w:val="clear" w:pos="851"/>
          <w:tab w:val="num" w:pos="0"/>
        </w:tabs>
        <w:ind w:left="0" w:firstLine="0"/>
        <w:rPr>
          <w:sz w:val="24"/>
          <w:szCs w:val="24"/>
          <w:lang w:val="ru-RU"/>
        </w:rPr>
      </w:pPr>
      <w:r w:rsidRPr="001B7AFD">
        <w:rPr>
          <w:sz w:val="24"/>
          <w:szCs w:val="24"/>
          <w:lang w:val="ru-RU"/>
        </w:rPr>
        <w:t xml:space="preserve">Концессионер обязан обеспечить представителям уполномоченных </w:t>
      </w:r>
      <w:proofErr w:type="spellStart"/>
      <w:r w:rsidRPr="001B7AFD">
        <w:rPr>
          <w:sz w:val="24"/>
          <w:szCs w:val="24"/>
          <w:lang w:val="ru-RU"/>
        </w:rPr>
        <w:t>Концедентом</w:t>
      </w:r>
      <w:proofErr w:type="spellEnd"/>
      <w:r w:rsidRPr="001B7AFD">
        <w:rPr>
          <w:sz w:val="24"/>
          <w:szCs w:val="24"/>
          <w:lang w:val="ru-RU"/>
        </w:rPr>
        <w:t xml:space="preserve"> органов или юридических лиц, осуществляющим контроль за исполнением Концессионером условий Соглашения, беспрепятственный доступ на Объект Соглашения, а также к документации, относящейся к осуществлению Концессионной Де</w:t>
      </w:r>
      <w:r w:rsidR="00BD7826">
        <w:rPr>
          <w:sz w:val="24"/>
          <w:szCs w:val="24"/>
          <w:lang w:val="ru-RU"/>
        </w:rPr>
        <w:t xml:space="preserve">ятельности. Концессионер должен быть уведомлен </w:t>
      </w:r>
      <w:proofErr w:type="spellStart"/>
      <w:r w:rsidRPr="001B7AFD">
        <w:rPr>
          <w:sz w:val="24"/>
          <w:szCs w:val="24"/>
          <w:lang w:val="ru-RU"/>
        </w:rPr>
        <w:t>Концедентом</w:t>
      </w:r>
      <w:proofErr w:type="spellEnd"/>
      <w:r w:rsidR="00BD7826">
        <w:rPr>
          <w:sz w:val="24"/>
          <w:szCs w:val="24"/>
          <w:lang w:val="ru-RU"/>
        </w:rPr>
        <w:t xml:space="preserve"> </w:t>
      </w:r>
      <w:r w:rsidRPr="001B7AFD">
        <w:rPr>
          <w:sz w:val="24"/>
          <w:szCs w:val="24"/>
          <w:lang w:val="ru-RU"/>
        </w:rPr>
        <w:t xml:space="preserve">о дате и времени посещения Объекта Соглашения уполномоченными </w:t>
      </w:r>
      <w:proofErr w:type="spellStart"/>
      <w:r w:rsidRPr="001B7AFD">
        <w:rPr>
          <w:sz w:val="24"/>
          <w:szCs w:val="24"/>
          <w:lang w:val="ru-RU"/>
        </w:rPr>
        <w:t>Концедентом</w:t>
      </w:r>
      <w:proofErr w:type="spellEnd"/>
      <w:r w:rsidRPr="001B7AFD">
        <w:rPr>
          <w:sz w:val="24"/>
          <w:szCs w:val="24"/>
          <w:lang w:val="ru-RU"/>
        </w:rPr>
        <w:t xml:space="preserve"> органами или юридическими лицами и необходимости предоставления Концессионером соответствующей документации указанным лицам заблаговременно в разумный срок.</w:t>
      </w:r>
    </w:p>
    <w:p w:rsidR="00AC6C33" w:rsidRPr="001B7AFD" w:rsidRDefault="00AC6C33" w:rsidP="00BD7826">
      <w:pPr>
        <w:pStyle w:val="Titre2b"/>
        <w:tabs>
          <w:tab w:val="clear" w:pos="851"/>
          <w:tab w:val="num" w:pos="0"/>
        </w:tabs>
        <w:ind w:left="0" w:firstLine="0"/>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и/или уполномоченный им орган имеет право запрашивать у Концессионера, а Концессионер обязан предоставить информацию об исполнении Концессионером обязательств по Соглашению. Предоставление указанной информации Концессионером </w:t>
      </w:r>
      <w:proofErr w:type="spellStart"/>
      <w:r w:rsidRPr="001B7AFD">
        <w:rPr>
          <w:sz w:val="24"/>
          <w:szCs w:val="24"/>
          <w:lang w:val="ru-RU"/>
        </w:rPr>
        <w:t>Концеденту</w:t>
      </w:r>
      <w:proofErr w:type="spellEnd"/>
      <w:r w:rsidRPr="001B7AFD">
        <w:rPr>
          <w:sz w:val="24"/>
          <w:szCs w:val="24"/>
          <w:lang w:val="ru-RU"/>
        </w:rPr>
        <w:t xml:space="preserve"> осуществляется в рамках единой системы отчетности, определяемой федеральными органами исполнительной власти в соответствии</w:t>
      </w:r>
      <w:r w:rsidR="00BD7826">
        <w:rPr>
          <w:sz w:val="24"/>
          <w:szCs w:val="24"/>
          <w:lang w:val="ru-RU"/>
        </w:rPr>
        <w:t xml:space="preserve"> </w:t>
      </w:r>
      <w:r w:rsidRPr="001B7AFD">
        <w:rPr>
          <w:sz w:val="24"/>
          <w:szCs w:val="24"/>
          <w:lang w:val="ru-RU"/>
        </w:rPr>
        <w:t>с законодательством Российской Федерации в сфере регулирования цен (тарифов).</w:t>
      </w:r>
    </w:p>
    <w:p w:rsidR="00AC6C33" w:rsidRPr="001B7AFD" w:rsidRDefault="00AC6C33" w:rsidP="00BD7826">
      <w:pPr>
        <w:pStyle w:val="Titre2b"/>
        <w:numPr>
          <w:ilvl w:val="0"/>
          <w:numId w:val="0"/>
        </w:numPr>
        <w:ind w:firstLine="851"/>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имеет право дополнительно запрашивать, а Концессионер обязан передавать </w:t>
      </w:r>
      <w:proofErr w:type="spellStart"/>
      <w:r w:rsidRPr="001B7AFD">
        <w:rPr>
          <w:sz w:val="24"/>
          <w:szCs w:val="24"/>
          <w:lang w:val="ru-RU"/>
        </w:rPr>
        <w:t>Концеденту</w:t>
      </w:r>
      <w:proofErr w:type="spellEnd"/>
      <w:r w:rsidRPr="001B7AFD">
        <w:rPr>
          <w:sz w:val="24"/>
          <w:szCs w:val="24"/>
          <w:lang w:val="ru-RU"/>
        </w:rPr>
        <w:t xml:space="preserve"> следующую информацию по договорам подряда на выполнение работ, включенных в Инвестиционную Программу (в случае наличия таких договоров):</w:t>
      </w:r>
    </w:p>
    <w:p w:rsidR="00AC6C33" w:rsidRPr="001B7AFD" w:rsidRDefault="00AC6C33" w:rsidP="00AC6C33">
      <w:pPr>
        <w:pStyle w:val="27"/>
        <w:keepNext/>
        <w:tabs>
          <w:tab w:val="clear" w:pos="851"/>
        </w:tabs>
        <w:ind w:left="1710"/>
        <w:rPr>
          <w:sz w:val="24"/>
          <w:szCs w:val="24"/>
          <w:lang w:val="ru-RU"/>
        </w:rPr>
      </w:pPr>
      <w:r w:rsidRPr="001B7AFD">
        <w:rPr>
          <w:sz w:val="24"/>
          <w:szCs w:val="24"/>
          <w:lang w:val="ru-RU"/>
        </w:rPr>
        <w:t>сроки выполнения договора подряда;</w:t>
      </w:r>
    </w:p>
    <w:p w:rsidR="00AC6C33" w:rsidRPr="001B7AFD" w:rsidRDefault="00AC6C33" w:rsidP="00AC6C33">
      <w:pPr>
        <w:pStyle w:val="27"/>
        <w:keepNext/>
        <w:tabs>
          <w:tab w:val="clear" w:pos="851"/>
        </w:tabs>
        <w:ind w:left="1710"/>
        <w:rPr>
          <w:sz w:val="24"/>
          <w:szCs w:val="24"/>
          <w:lang w:val="ru-RU"/>
        </w:rPr>
      </w:pPr>
      <w:r w:rsidRPr="001B7AFD">
        <w:rPr>
          <w:sz w:val="24"/>
          <w:szCs w:val="24"/>
          <w:lang w:val="ru-RU"/>
        </w:rPr>
        <w:lastRenderedPageBreak/>
        <w:t>техническое задание в рамках договора подряда;</w:t>
      </w:r>
    </w:p>
    <w:p w:rsidR="00AC6C33" w:rsidRPr="001B7AFD" w:rsidRDefault="00AC6C33" w:rsidP="00AC6C33">
      <w:pPr>
        <w:pStyle w:val="27"/>
        <w:keepNext/>
        <w:tabs>
          <w:tab w:val="clear" w:pos="851"/>
        </w:tabs>
        <w:ind w:left="1710"/>
        <w:rPr>
          <w:sz w:val="24"/>
          <w:szCs w:val="24"/>
          <w:lang w:val="ru-RU"/>
        </w:rPr>
      </w:pPr>
      <w:r w:rsidRPr="001B7AFD">
        <w:rPr>
          <w:sz w:val="24"/>
          <w:szCs w:val="24"/>
          <w:lang w:val="ru-RU"/>
        </w:rPr>
        <w:t xml:space="preserve">условия расторжения договора подряда; </w:t>
      </w:r>
    </w:p>
    <w:p w:rsidR="00AC6C33" w:rsidRPr="001B7AFD" w:rsidRDefault="00AC6C33" w:rsidP="00BD7826">
      <w:pPr>
        <w:pStyle w:val="27"/>
        <w:keepNext/>
        <w:tabs>
          <w:tab w:val="clear" w:pos="851"/>
          <w:tab w:val="left" w:pos="0"/>
        </w:tabs>
        <w:ind w:left="0" w:firstLine="859"/>
        <w:rPr>
          <w:sz w:val="24"/>
          <w:szCs w:val="24"/>
          <w:lang w:val="ru-RU"/>
        </w:rPr>
      </w:pPr>
      <w:r w:rsidRPr="001B7AFD">
        <w:rPr>
          <w:sz w:val="24"/>
          <w:szCs w:val="24"/>
          <w:lang w:val="ru-RU"/>
        </w:rPr>
        <w:t>гарантии соблюдения подрядчиком сроков и требуемых параметров в рамках договора подряда.</w:t>
      </w:r>
    </w:p>
    <w:p w:rsidR="00AC6C33" w:rsidRPr="001B7AFD" w:rsidRDefault="00AC6C33" w:rsidP="00BD7826">
      <w:pPr>
        <w:pStyle w:val="Titre2b"/>
        <w:tabs>
          <w:tab w:val="clear" w:pos="851"/>
          <w:tab w:val="num" w:pos="0"/>
        </w:tabs>
        <w:ind w:left="0" w:firstLine="0"/>
        <w:rPr>
          <w:sz w:val="24"/>
          <w:szCs w:val="24"/>
          <w:lang w:val="ru-RU"/>
        </w:rPr>
      </w:pPr>
      <w:r w:rsidRPr="001B7AFD">
        <w:rPr>
          <w:sz w:val="24"/>
          <w:szCs w:val="24"/>
          <w:lang w:val="ru-RU"/>
        </w:rPr>
        <w:t xml:space="preserve">Концессионер ежегодно готовит отчет для </w:t>
      </w:r>
      <w:proofErr w:type="spellStart"/>
      <w:r w:rsidRPr="001B7AFD">
        <w:rPr>
          <w:sz w:val="24"/>
          <w:szCs w:val="24"/>
          <w:lang w:val="ru-RU"/>
        </w:rPr>
        <w:t>Концедента</w:t>
      </w:r>
      <w:proofErr w:type="spellEnd"/>
      <w:r w:rsidRPr="001B7AFD">
        <w:rPr>
          <w:sz w:val="24"/>
          <w:szCs w:val="24"/>
          <w:lang w:val="ru-RU"/>
        </w:rPr>
        <w:t xml:space="preserve">, касающийся текущего состояния переданного и созданного имущества </w:t>
      </w:r>
      <w:proofErr w:type="spellStart"/>
      <w:r w:rsidRPr="001B7AFD">
        <w:rPr>
          <w:sz w:val="24"/>
          <w:szCs w:val="24"/>
          <w:lang w:val="ru-RU"/>
        </w:rPr>
        <w:t>Концедента</w:t>
      </w:r>
      <w:proofErr w:type="spellEnd"/>
      <w:r w:rsidRPr="001B7AFD">
        <w:rPr>
          <w:sz w:val="24"/>
          <w:szCs w:val="24"/>
          <w:lang w:val="ru-RU"/>
        </w:rPr>
        <w:t xml:space="preserve">, параметров оказываемых услуг, соответствия плану – графику достижения критериев конкурса. Технический Эксперт, по требованию </w:t>
      </w:r>
      <w:proofErr w:type="spellStart"/>
      <w:r w:rsidRPr="001B7AFD">
        <w:rPr>
          <w:sz w:val="24"/>
          <w:szCs w:val="24"/>
          <w:lang w:val="ru-RU"/>
        </w:rPr>
        <w:t>Концедента</w:t>
      </w:r>
      <w:proofErr w:type="spellEnd"/>
      <w:r w:rsidRPr="001B7AFD">
        <w:rPr>
          <w:sz w:val="24"/>
          <w:szCs w:val="24"/>
          <w:lang w:val="ru-RU"/>
        </w:rPr>
        <w:t>, должен провести проверку отчета Концессионера на соответствие данных отчета фактическим.</w:t>
      </w:r>
    </w:p>
    <w:p w:rsidR="00AC6C33" w:rsidRPr="001B7AFD" w:rsidRDefault="00AC6C33" w:rsidP="00BD7826">
      <w:pPr>
        <w:pStyle w:val="Titre2b"/>
        <w:tabs>
          <w:tab w:val="clear" w:pos="851"/>
          <w:tab w:val="num" w:pos="0"/>
        </w:tabs>
        <w:ind w:left="0" w:firstLine="0"/>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имеет право раз в </w:t>
      </w:r>
      <w:r w:rsidR="00AC1E19">
        <w:rPr>
          <w:sz w:val="24"/>
          <w:szCs w:val="24"/>
          <w:lang w:val="ru-RU"/>
        </w:rPr>
        <w:t>год</w:t>
      </w:r>
      <w:r w:rsidRPr="001B7AFD">
        <w:rPr>
          <w:sz w:val="24"/>
          <w:szCs w:val="24"/>
          <w:lang w:val="ru-RU"/>
        </w:rPr>
        <w:t xml:space="preserve"> проводить инвентаризацию собственного имущества на предмет соответствия имущества передаточным актам и отчетам Концессионера об изменениях в составе имущества, переданного Концессионеру по Соглашению. Концессионер должен быть письменно предупрежден о тако</w:t>
      </w:r>
      <w:r w:rsidR="00BD7826">
        <w:rPr>
          <w:sz w:val="24"/>
          <w:szCs w:val="24"/>
          <w:lang w:val="ru-RU"/>
        </w:rPr>
        <w:t xml:space="preserve">й проверке и составе инвентаризационной комиссии не позже, </w:t>
      </w:r>
      <w:r w:rsidRPr="001B7AFD">
        <w:rPr>
          <w:sz w:val="24"/>
          <w:szCs w:val="24"/>
          <w:lang w:val="ru-RU"/>
        </w:rPr>
        <w:t>чем за 1</w:t>
      </w:r>
      <w:r w:rsidR="00AC1E19">
        <w:rPr>
          <w:sz w:val="24"/>
          <w:szCs w:val="24"/>
          <w:lang w:val="ru-RU"/>
        </w:rPr>
        <w:t>0 календарных дней</w:t>
      </w:r>
      <w:r w:rsidRPr="001B7AFD">
        <w:rPr>
          <w:sz w:val="24"/>
          <w:szCs w:val="24"/>
          <w:lang w:val="ru-RU"/>
        </w:rPr>
        <w:t xml:space="preserve"> до начала инвентаризации.</w:t>
      </w:r>
    </w:p>
    <w:p w:rsidR="00AC6C33" w:rsidRPr="001B7AFD" w:rsidRDefault="00AC6C33" w:rsidP="00BD7826">
      <w:pPr>
        <w:pStyle w:val="Titre2b"/>
        <w:tabs>
          <w:tab w:val="clear" w:pos="851"/>
          <w:tab w:val="num" w:pos="0"/>
        </w:tabs>
        <w:ind w:left="0" w:firstLine="0"/>
        <w:rPr>
          <w:sz w:val="24"/>
          <w:szCs w:val="24"/>
          <w:lang w:val="ru-RU"/>
        </w:rPr>
      </w:pPr>
      <w:bookmarkStart w:id="69" w:name="o12_7"/>
      <w:bookmarkEnd w:id="69"/>
      <w:proofErr w:type="spellStart"/>
      <w:r w:rsidRPr="001B7AFD">
        <w:rPr>
          <w:sz w:val="24"/>
          <w:szCs w:val="24"/>
          <w:lang w:val="ru-RU"/>
        </w:rPr>
        <w:t>Концедент</w:t>
      </w:r>
      <w:proofErr w:type="spellEnd"/>
      <w:r w:rsidRPr="001B7AFD">
        <w:rPr>
          <w:sz w:val="24"/>
          <w:szCs w:val="24"/>
          <w:lang w:val="ru-RU"/>
        </w:rPr>
        <w:t xml:space="preserve"> не вправе вмешиваться в осуществление хозяйственной деятельности Концессионера.</w:t>
      </w:r>
    </w:p>
    <w:p w:rsidR="00AC6C33" w:rsidRPr="001B7AFD" w:rsidRDefault="00AC6C33" w:rsidP="00BD7826">
      <w:pPr>
        <w:pStyle w:val="Titre2b"/>
        <w:tabs>
          <w:tab w:val="clear" w:pos="851"/>
          <w:tab w:val="num" w:pos="0"/>
        </w:tabs>
        <w:ind w:left="0" w:firstLine="0"/>
        <w:rPr>
          <w:sz w:val="24"/>
          <w:szCs w:val="24"/>
          <w:lang w:val="ru-RU"/>
        </w:rPr>
      </w:pPr>
      <w:r w:rsidRPr="001B7AFD">
        <w:rPr>
          <w:sz w:val="24"/>
          <w:szCs w:val="24"/>
          <w:lang w:val="ru-RU"/>
        </w:rPr>
        <w:t xml:space="preserve">При обнаружении </w:t>
      </w:r>
      <w:proofErr w:type="spellStart"/>
      <w:r w:rsidRPr="001B7AFD">
        <w:rPr>
          <w:sz w:val="24"/>
          <w:szCs w:val="24"/>
          <w:lang w:val="ru-RU"/>
        </w:rPr>
        <w:t>Концедентом</w:t>
      </w:r>
      <w:proofErr w:type="spellEnd"/>
      <w:r w:rsidRPr="001B7AFD">
        <w:rPr>
          <w:sz w:val="24"/>
          <w:szCs w:val="24"/>
          <w:lang w:val="ru-RU"/>
        </w:rPr>
        <w:t xml:space="preserve"> в ходе осуществления контроля за деятельностью Концессионера нарушений, которые могут существенно повлиять на соблюдение Концессионером условий Соглашения, </w:t>
      </w:r>
      <w:proofErr w:type="spellStart"/>
      <w:r w:rsidRPr="001B7AFD">
        <w:rPr>
          <w:sz w:val="24"/>
          <w:szCs w:val="24"/>
          <w:lang w:val="ru-RU"/>
        </w:rPr>
        <w:t>Концедент</w:t>
      </w:r>
      <w:proofErr w:type="spellEnd"/>
      <w:r w:rsidRPr="001B7AFD">
        <w:rPr>
          <w:sz w:val="24"/>
          <w:szCs w:val="24"/>
          <w:lang w:val="ru-RU"/>
        </w:rPr>
        <w:t xml:space="preserve"> обязан сообщить об этом Концессионеру в течение 10 календарных дней с даты обнаружения указанных нарушений.</w:t>
      </w:r>
    </w:p>
    <w:p w:rsidR="00AC6C33" w:rsidRPr="001B7AFD" w:rsidRDefault="00AC6C33" w:rsidP="00BD7826">
      <w:pPr>
        <w:pStyle w:val="Titre2b"/>
        <w:tabs>
          <w:tab w:val="clear" w:pos="851"/>
          <w:tab w:val="num" w:pos="0"/>
        </w:tabs>
        <w:ind w:left="0" w:firstLine="0"/>
        <w:rPr>
          <w:sz w:val="24"/>
          <w:szCs w:val="24"/>
          <w:lang w:val="ru-RU"/>
        </w:rPr>
      </w:pPr>
      <w:r w:rsidRPr="001B7AFD">
        <w:rPr>
          <w:sz w:val="24"/>
          <w:szCs w:val="24"/>
          <w:lang w:val="ru-RU"/>
        </w:rPr>
        <w:t xml:space="preserve">Результаты осуществления контроля за соблюдением Концессионером условий настоящего Соглашения оформляются актом о результатах контроля. Акт о результатах контроля подлежит размещению </w:t>
      </w:r>
      <w:proofErr w:type="spellStart"/>
      <w:r w:rsidRPr="001B7AFD">
        <w:rPr>
          <w:sz w:val="24"/>
          <w:szCs w:val="24"/>
          <w:lang w:val="ru-RU"/>
        </w:rPr>
        <w:t>Концедентом</w:t>
      </w:r>
      <w:proofErr w:type="spellEnd"/>
      <w:r w:rsidRPr="001B7AFD">
        <w:rPr>
          <w:sz w:val="24"/>
          <w:szCs w:val="24"/>
          <w:lang w:val="ru-RU"/>
        </w:rPr>
        <w:t xml:space="preserve"> в течение 5 рабочих дней со дня составления указанного акта на официальном сайте </w:t>
      </w:r>
      <w:proofErr w:type="spellStart"/>
      <w:r w:rsidRPr="001B7AFD">
        <w:rPr>
          <w:sz w:val="24"/>
          <w:szCs w:val="24"/>
          <w:lang w:val="ru-RU"/>
        </w:rPr>
        <w:t>Концедента</w:t>
      </w:r>
      <w:proofErr w:type="spellEnd"/>
      <w:r w:rsidRPr="001B7AFD">
        <w:rPr>
          <w:sz w:val="24"/>
          <w:szCs w:val="24"/>
          <w:lang w:val="ru-RU"/>
        </w:rPr>
        <w:t xml:space="preserve"> в сети Интернет. Доступ к указанному акту обеспечивается в течение срока действия настоящего Соглашения и после дня окончания его срока действия в течение 3 лет.</w:t>
      </w:r>
    </w:p>
    <w:p w:rsidR="00AC6C33" w:rsidRPr="001B7AFD" w:rsidRDefault="00AC6C33" w:rsidP="00BD7826">
      <w:pPr>
        <w:pStyle w:val="Titre2b"/>
        <w:tabs>
          <w:tab w:val="clear" w:pos="851"/>
        </w:tabs>
        <w:ind w:left="0" w:firstLine="0"/>
        <w:rPr>
          <w:sz w:val="24"/>
          <w:szCs w:val="24"/>
          <w:lang w:val="ru-RU"/>
        </w:rPr>
      </w:pPr>
      <w:r w:rsidRPr="001B7AFD">
        <w:rPr>
          <w:sz w:val="24"/>
          <w:szCs w:val="24"/>
          <w:lang w:val="ru-RU"/>
        </w:rPr>
        <w:t>Стороны обязаны своевременно предоставлять друг другу информацию, необходимую для исполнения обязанностей по Соглашению, и незамедлительно уведомлять друг друга о наступлении существенных событий, способных повлиять на надлежащее исполнение указанных обязанностей.</w:t>
      </w:r>
    </w:p>
    <w:p w:rsidR="00AC6C33" w:rsidRPr="001B7AFD" w:rsidRDefault="00AC6C33" w:rsidP="00AC6C33">
      <w:pPr>
        <w:pStyle w:val="10"/>
        <w:rPr>
          <w:sz w:val="24"/>
          <w:szCs w:val="24"/>
        </w:rPr>
      </w:pPr>
      <w:bookmarkStart w:id="70" w:name="_Toc323145447"/>
      <w:r w:rsidRPr="001B7AFD">
        <w:rPr>
          <w:sz w:val="24"/>
          <w:szCs w:val="24"/>
        </w:rPr>
        <w:t>Ответственность Сторон</w:t>
      </w:r>
      <w:bookmarkEnd w:id="70"/>
    </w:p>
    <w:p w:rsidR="00206457" w:rsidRDefault="00206457" w:rsidP="00206457">
      <w:pPr>
        <w:pStyle w:val="Titre2b"/>
        <w:tabs>
          <w:tab w:val="clear" w:pos="851"/>
          <w:tab w:val="num" w:pos="0"/>
        </w:tabs>
        <w:ind w:left="0" w:firstLine="0"/>
        <w:rPr>
          <w:sz w:val="24"/>
          <w:szCs w:val="24"/>
          <w:lang w:val="ru-RU"/>
        </w:rPr>
      </w:pPr>
      <w:bookmarkStart w:id="71" w:name="o13_1"/>
      <w:bookmarkStart w:id="72" w:name="_Toc323145448"/>
      <w:r w:rsidRPr="001B7AFD">
        <w:rPr>
          <w:sz w:val="24"/>
          <w:szCs w:val="24"/>
          <w:lang w:val="ru-RU"/>
        </w:rPr>
        <w:t>За неисполнение или ненадлежащее исполнение обязательств по Соглашению Стороны несут ответственность, предусмотренную законодательством Российской Федерации и Соглашением.</w:t>
      </w:r>
    </w:p>
    <w:p w:rsidR="00206457" w:rsidRPr="007D5F7D" w:rsidRDefault="00206457" w:rsidP="00206457">
      <w:pPr>
        <w:pStyle w:val="Titre2b"/>
        <w:tabs>
          <w:tab w:val="clear" w:pos="851"/>
          <w:tab w:val="num" w:pos="0"/>
        </w:tabs>
        <w:ind w:left="0" w:firstLine="0"/>
        <w:rPr>
          <w:sz w:val="24"/>
          <w:szCs w:val="24"/>
          <w:lang w:val="ru-RU"/>
        </w:rPr>
      </w:pPr>
      <w:r w:rsidRPr="007D5F7D">
        <w:rPr>
          <w:sz w:val="24"/>
          <w:szCs w:val="24"/>
          <w:lang w:val="ru-RU"/>
        </w:rPr>
        <w:t xml:space="preserve">Концессионер несет перед </w:t>
      </w:r>
      <w:proofErr w:type="spellStart"/>
      <w:r w:rsidRPr="007D5F7D">
        <w:rPr>
          <w:sz w:val="24"/>
          <w:szCs w:val="24"/>
          <w:lang w:val="ru-RU"/>
        </w:rPr>
        <w:t>Концедентом</w:t>
      </w:r>
      <w:proofErr w:type="spellEnd"/>
      <w:r w:rsidRPr="007D5F7D">
        <w:rPr>
          <w:sz w:val="24"/>
          <w:szCs w:val="24"/>
          <w:lang w:val="ru-RU"/>
        </w:rPr>
        <w:t xml:space="preserve"> ответственность за допущенные нарушения качества работ по созданию и реконструкции Объекта Соглашения, качества работ по модернизации, замены морально устаревшего и физически изношенного оборудования новым, более производительным оборудованием, нарушение требований, установленных Соглашением, требований технических регламентов, проектной документации, иных обязательных требований к качеству Объекта Соглашения</w:t>
      </w:r>
      <w:r>
        <w:rPr>
          <w:sz w:val="24"/>
          <w:szCs w:val="24"/>
          <w:lang w:val="ru-RU"/>
        </w:rPr>
        <w:t xml:space="preserve">, </w:t>
      </w:r>
      <w:r w:rsidRPr="007D5F7D">
        <w:rPr>
          <w:sz w:val="24"/>
          <w:szCs w:val="24"/>
          <w:lang w:val="ru-RU"/>
        </w:rPr>
        <w:t>качества работ по улучшению характеристик и эксплуатационных свойств имущества, проводимых в отношении Иного Имущества в течение срока возврата инвестированного капитала в Объект Соглашения.</w:t>
      </w:r>
    </w:p>
    <w:p w:rsidR="00206457" w:rsidRDefault="00206457" w:rsidP="00206457">
      <w:pPr>
        <w:pStyle w:val="Titre2b"/>
        <w:tabs>
          <w:tab w:val="clear" w:pos="851"/>
          <w:tab w:val="num" w:pos="0"/>
        </w:tabs>
        <w:ind w:left="0" w:firstLine="0"/>
        <w:rPr>
          <w:sz w:val="24"/>
          <w:szCs w:val="24"/>
          <w:lang w:val="ru-RU"/>
        </w:rPr>
      </w:pPr>
      <w:bookmarkStart w:id="73" w:name="o13_2"/>
      <w:bookmarkStart w:id="74" w:name="o13_3"/>
      <w:bookmarkEnd w:id="71"/>
      <w:bookmarkEnd w:id="73"/>
      <w:r w:rsidRPr="001B7AFD">
        <w:rPr>
          <w:sz w:val="24"/>
          <w:szCs w:val="24"/>
          <w:lang w:val="ru-RU"/>
        </w:rPr>
        <w:t xml:space="preserve">В случае нарушения Концессионером обязательств, указанных </w:t>
      </w:r>
      <w:r w:rsidRPr="006C6187">
        <w:rPr>
          <w:sz w:val="24"/>
          <w:szCs w:val="24"/>
          <w:lang w:val="ru-RU"/>
        </w:rPr>
        <w:t xml:space="preserve">в </w:t>
      </w:r>
      <w:hyperlink w:anchor="o4_6" w:history="1">
        <w:r w:rsidRPr="006C6187">
          <w:rPr>
            <w:rStyle w:val="aff0"/>
            <w:color w:val="auto"/>
            <w:sz w:val="24"/>
            <w:szCs w:val="24"/>
            <w:u w:val="none"/>
            <w:lang w:val="ru-RU"/>
          </w:rPr>
          <w:t>пункте 4.6</w:t>
        </w:r>
      </w:hyperlink>
      <w:r w:rsidRPr="001B7AFD">
        <w:rPr>
          <w:sz w:val="24"/>
          <w:szCs w:val="24"/>
          <w:lang w:val="ru-RU"/>
        </w:rPr>
        <w:t xml:space="preserve">. Соглашения, </w:t>
      </w:r>
      <w:proofErr w:type="spellStart"/>
      <w:r w:rsidRPr="001B7AFD">
        <w:rPr>
          <w:sz w:val="24"/>
          <w:szCs w:val="24"/>
          <w:lang w:val="ru-RU"/>
        </w:rPr>
        <w:t>Концедент</w:t>
      </w:r>
      <w:proofErr w:type="spellEnd"/>
      <w:r w:rsidRPr="001B7AFD">
        <w:rPr>
          <w:sz w:val="24"/>
          <w:szCs w:val="24"/>
          <w:lang w:val="ru-RU"/>
        </w:rPr>
        <w:t xml:space="preserve"> обязан в течение 10 (десяти) календарных дней с момента выявления нарушения </w:t>
      </w:r>
      <w:r w:rsidRPr="001B7AFD">
        <w:rPr>
          <w:sz w:val="24"/>
          <w:szCs w:val="24"/>
          <w:lang w:val="ru-RU"/>
        </w:rPr>
        <w:lastRenderedPageBreak/>
        <w:t>направить Концессионеру в письменной форме требование безвозмездно устранить обнаруженные нарушения с указанием конкретных нарушений. Срок устранения нарушений составляет 1 (один) месяц с момента получения Концессионером указанного требования.</w:t>
      </w:r>
    </w:p>
    <w:p w:rsidR="00206457" w:rsidRPr="001B7AFD" w:rsidRDefault="00206457" w:rsidP="00206457">
      <w:pPr>
        <w:pStyle w:val="Titre2b"/>
        <w:tabs>
          <w:tab w:val="clear" w:pos="851"/>
          <w:tab w:val="num" w:pos="0"/>
        </w:tabs>
        <w:ind w:left="0" w:firstLine="0"/>
        <w:rPr>
          <w:sz w:val="24"/>
          <w:szCs w:val="24"/>
          <w:lang w:val="ru-RU"/>
        </w:rPr>
      </w:pPr>
      <w:bookmarkStart w:id="75" w:name="o13_4"/>
      <w:bookmarkEnd w:id="74"/>
      <w:r>
        <w:rPr>
          <w:sz w:val="24"/>
          <w:szCs w:val="24"/>
          <w:lang w:val="ru-RU"/>
        </w:rPr>
        <w:t>В случае</w:t>
      </w:r>
      <w:r w:rsidRPr="001B7AFD">
        <w:rPr>
          <w:sz w:val="24"/>
          <w:szCs w:val="24"/>
          <w:lang w:val="ru-RU"/>
        </w:rPr>
        <w:t xml:space="preserve"> если Концессионер вводит в эксплуатацию объекты, входящие в состав Объекта Соглашения и (или) Иного Имущества, имеющие худшие технико-экономические показатели, чем те, которые установлены Соглашени</w:t>
      </w:r>
      <w:r>
        <w:rPr>
          <w:sz w:val="24"/>
          <w:szCs w:val="24"/>
          <w:lang w:val="ru-RU"/>
        </w:rPr>
        <w:t>ем</w:t>
      </w:r>
      <w:r w:rsidRPr="001B7AFD">
        <w:rPr>
          <w:sz w:val="24"/>
          <w:szCs w:val="24"/>
          <w:lang w:val="ru-RU"/>
        </w:rPr>
        <w:t xml:space="preserve">, </w:t>
      </w:r>
      <w:proofErr w:type="spellStart"/>
      <w:r w:rsidRPr="001B7AFD">
        <w:rPr>
          <w:sz w:val="24"/>
          <w:szCs w:val="24"/>
          <w:lang w:val="ru-RU"/>
        </w:rPr>
        <w:t>Концедент</w:t>
      </w:r>
      <w:proofErr w:type="spellEnd"/>
      <w:r w:rsidRPr="001B7AFD">
        <w:rPr>
          <w:sz w:val="24"/>
          <w:szCs w:val="24"/>
          <w:lang w:val="ru-RU"/>
        </w:rPr>
        <w:t xml:space="preserve"> обязан в течение 10 (десяти) календарных дней с момента выявления несоответствия технико-экономических показателей, но не позднее чем 3 (три) месяца с момента ввода в эксплуатацию объектов, по которым выявлены несоответствия указанных показателей, направить Концессионеру в письменной форме требование безвозмездно устранить несоответствие фактических технико-экономических показателей,</w:t>
      </w:r>
      <w:r w:rsidRPr="00FD38F1">
        <w:rPr>
          <w:sz w:val="24"/>
          <w:szCs w:val="24"/>
          <w:lang w:val="ru-RU"/>
        </w:rPr>
        <w:t xml:space="preserve"> </w:t>
      </w:r>
      <w:r w:rsidRPr="001B7AFD">
        <w:rPr>
          <w:sz w:val="24"/>
          <w:szCs w:val="24"/>
          <w:lang w:val="ru-RU"/>
        </w:rPr>
        <w:t>установленным</w:t>
      </w:r>
      <w:r>
        <w:rPr>
          <w:sz w:val="24"/>
          <w:szCs w:val="24"/>
          <w:lang w:val="ru-RU"/>
        </w:rPr>
        <w:t xml:space="preserve"> Соглашением</w:t>
      </w:r>
      <w:r w:rsidRPr="001B7AFD">
        <w:rPr>
          <w:sz w:val="24"/>
          <w:szCs w:val="24"/>
          <w:lang w:val="ru-RU"/>
        </w:rPr>
        <w:t xml:space="preserve"> значениям. Срок устранения нарушений составляет 1 (один) год с момента получения Концессионером указанного требования. </w:t>
      </w:r>
      <w:bookmarkEnd w:id="75"/>
    </w:p>
    <w:p w:rsidR="00206457" w:rsidRPr="006C6187" w:rsidRDefault="00206457" w:rsidP="00206457">
      <w:pPr>
        <w:pStyle w:val="Titre2b"/>
        <w:tabs>
          <w:tab w:val="clear" w:pos="851"/>
        </w:tabs>
        <w:ind w:left="0" w:firstLine="0"/>
        <w:rPr>
          <w:sz w:val="24"/>
          <w:szCs w:val="24"/>
          <w:lang w:val="ru-RU"/>
        </w:rPr>
      </w:pPr>
      <w:r w:rsidRPr="001B7AFD">
        <w:rPr>
          <w:sz w:val="24"/>
          <w:szCs w:val="24"/>
          <w:lang w:val="ru-RU"/>
        </w:rPr>
        <w:t xml:space="preserve">В случае невозможности устранения несоответствий, указанных </w:t>
      </w:r>
      <w:proofErr w:type="spellStart"/>
      <w:r w:rsidRPr="001B7AFD">
        <w:rPr>
          <w:sz w:val="24"/>
          <w:szCs w:val="24"/>
          <w:lang w:val="ru-RU"/>
        </w:rPr>
        <w:t>Концедентом</w:t>
      </w:r>
      <w:proofErr w:type="spellEnd"/>
      <w:r w:rsidRPr="001B7AFD">
        <w:rPr>
          <w:sz w:val="24"/>
          <w:szCs w:val="24"/>
          <w:lang w:val="ru-RU"/>
        </w:rPr>
        <w:t xml:space="preserve">, согласно </w:t>
      </w:r>
      <w:hyperlink w:anchor="o13_4" w:history="1">
        <w:r w:rsidRPr="006C6187">
          <w:rPr>
            <w:rStyle w:val="aff0"/>
            <w:color w:val="auto"/>
            <w:sz w:val="24"/>
            <w:szCs w:val="24"/>
            <w:u w:val="none"/>
            <w:lang w:val="ru-RU"/>
          </w:rPr>
          <w:t>пункту 13.4</w:t>
        </w:r>
      </w:hyperlink>
      <w:r w:rsidRPr="006C6187">
        <w:rPr>
          <w:sz w:val="24"/>
          <w:szCs w:val="24"/>
          <w:lang w:val="ru-RU"/>
        </w:rPr>
        <w:t xml:space="preserve"> Соглашения </w:t>
      </w:r>
      <w:proofErr w:type="spellStart"/>
      <w:r w:rsidRPr="006C6187">
        <w:rPr>
          <w:sz w:val="24"/>
          <w:szCs w:val="24"/>
          <w:lang w:val="ru-RU"/>
        </w:rPr>
        <w:t>Концедент</w:t>
      </w:r>
      <w:proofErr w:type="spellEnd"/>
      <w:r w:rsidRPr="006C6187">
        <w:rPr>
          <w:sz w:val="24"/>
          <w:szCs w:val="24"/>
          <w:lang w:val="ru-RU"/>
        </w:rPr>
        <w:t xml:space="preserve"> вправе потребовать от Концессионера возмещения денежных средств в сумме, равной стоимости приведения фактических технико-экономических показателей вводимых в эксплуатацию объектов в соответствие с установленными в Соглашении</w:t>
      </w:r>
      <w:r w:rsidRPr="006C6187">
        <w:rPr>
          <w:lang w:val="ru-RU"/>
        </w:rPr>
        <w:t>.</w:t>
      </w:r>
    </w:p>
    <w:p w:rsidR="00206457" w:rsidRPr="006C6187" w:rsidRDefault="00206457" w:rsidP="00206457">
      <w:pPr>
        <w:pStyle w:val="Titre2b"/>
        <w:tabs>
          <w:tab w:val="clear" w:pos="851"/>
          <w:tab w:val="num" w:pos="0"/>
        </w:tabs>
        <w:ind w:left="0" w:firstLine="0"/>
        <w:rPr>
          <w:sz w:val="24"/>
          <w:szCs w:val="24"/>
          <w:lang w:val="ru-RU"/>
        </w:rPr>
      </w:pPr>
      <w:bookmarkStart w:id="76" w:name="o13_7"/>
      <w:proofErr w:type="spellStart"/>
      <w:r w:rsidRPr="006C6187">
        <w:rPr>
          <w:sz w:val="24"/>
          <w:szCs w:val="24"/>
          <w:lang w:val="ru-RU"/>
        </w:rPr>
        <w:t>Концедент</w:t>
      </w:r>
      <w:proofErr w:type="spellEnd"/>
      <w:r w:rsidRPr="006C6187">
        <w:rPr>
          <w:sz w:val="24"/>
          <w:szCs w:val="24"/>
          <w:lang w:val="ru-RU"/>
        </w:rPr>
        <w:t xml:space="preserve"> имеет право на возмещение фактически полученных убытков и расходов, возникших в результате неисполнения или ненадлежащего исполнения Концессионером обязательств принятых на себя по Соглашению. Концессионер возмещает указанные убытки и расходы в случае если неисполнение или ненадлежащее исполнение Концессионером обязательств по указанным пунктам возникло по вине Концессионера.</w:t>
      </w:r>
    </w:p>
    <w:p w:rsidR="00206457" w:rsidRPr="006C6187" w:rsidRDefault="00206457" w:rsidP="00206457">
      <w:pPr>
        <w:pStyle w:val="Titre2b"/>
        <w:numPr>
          <w:ilvl w:val="0"/>
          <w:numId w:val="0"/>
        </w:numPr>
        <w:ind w:firstLine="851"/>
        <w:rPr>
          <w:sz w:val="24"/>
          <w:szCs w:val="24"/>
          <w:lang w:val="ru-RU"/>
        </w:rPr>
      </w:pPr>
      <w:r w:rsidRPr="006C6187">
        <w:rPr>
          <w:sz w:val="24"/>
          <w:szCs w:val="24"/>
          <w:lang w:val="ru-RU"/>
        </w:rPr>
        <w:t xml:space="preserve">Концессионер в соответствии с пунктом 6.17 Соглашения несет перед </w:t>
      </w:r>
      <w:proofErr w:type="spellStart"/>
      <w:r w:rsidRPr="006C6187">
        <w:rPr>
          <w:sz w:val="24"/>
          <w:szCs w:val="24"/>
          <w:lang w:val="ru-RU"/>
        </w:rPr>
        <w:t>Концедентом</w:t>
      </w:r>
      <w:proofErr w:type="spellEnd"/>
      <w:r w:rsidRPr="006C6187">
        <w:rPr>
          <w:sz w:val="24"/>
          <w:szCs w:val="24"/>
          <w:lang w:val="ru-RU"/>
        </w:rPr>
        <w:t xml:space="preserve"> ответственность за причинение ущерба, вызванного случайной гибелью или случайным повреждением объектов, входящих в  состав Объекта Соглашения в период с даты подписания актов приема-передачи объектов, входящих в состав Объекта Соглашения, от </w:t>
      </w:r>
      <w:proofErr w:type="spellStart"/>
      <w:r w:rsidRPr="006C6187">
        <w:rPr>
          <w:sz w:val="24"/>
          <w:szCs w:val="24"/>
          <w:lang w:val="ru-RU"/>
        </w:rPr>
        <w:t>Концедента</w:t>
      </w:r>
      <w:proofErr w:type="spellEnd"/>
      <w:r w:rsidRPr="006C6187">
        <w:rPr>
          <w:sz w:val="24"/>
          <w:szCs w:val="24"/>
          <w:lang w:val="ru-RU"/>
        </w:rPr>
        <w:t xml:space="preserve"> Концессионеру до даты подписания актов приема-передачи объектов, входящих в состав Объекта Соглашения, от Концессионера </w:t>
      </w:r>
      <w:proofErr w:type="spellStart"/>
      <w:r w:rsidRPr="006C6187">
        <w:rPr>
          <w:sz w:val="24"/>
          <w:szCs w:val="24"/>
          <w:lang w:val="ru-RU"/>
        </w:rPr>
        <w:t>Концеденту</w:t>
      </w:r>
      <w:proofErr w:type="spellEnd"/>
      <w:r w:rsidRPr="006C6187">
        <w:rPr>
          <w:sz w:val="24"/>
          <w:szCs w:val="24"/>
          <w:lang w:val="ru-RU"/>
        </w:rPr>
        <w:t>.</w:t>
      </w:r>
    </w:p>
    <w:bookmarkEnd w:id="76"/>
    <w:p w:rsidR="00206457" w:rsidRPr="0000782D" w:rsidRDefault="00206457" w:rsidP="00206457">
      <w:pPr>
        <w:pStyle w:val="Titre2b"/>
        <w:numPr>
          <w:ilvl w:val="0"/>
          <w:numId w:val="0"/>
        </w:numPr>
        <w:ind w:firstLine="851"/>
        <w:rPr>
          <w:color w:val="FF0000"/>
          <w:sz w:val="24"/>
          <w:szCs w:val="24"/>
          <w:lang w:val="ru-RU"/>
        </w:rPr>
      </w:pPr>
      <w:r w:rsidRPr="0000782D">
        <w:rPr>
          <w:color w:val="FF0000"/>
          <w:sz w:val="24"/>
          <w:szCs w:val="24"/>
          <w:lang w:val="ru-RU"/>
        </w:rPr>
        <w:t xml:space="preserve">Концессионер имеет право на возмещение фактически полученных убытков и расходов, возникших в результате неисполнения или ненадлежащего исполнения </w:t>
      </w:r>
      <w:proofErr w:type="spellStart"/>
      <w:r w:rsidRPr="0000782D">
        <w:rPr>
          <w:color w:val="FF0000"/>
          <w:sz w:val="24"/>
          <w:szCs w:val="24"/>
          <w:lang w:val="ru-RU"/>
        </w:rPr>
        <w:t>Концедентом</w:t>
      </w:r>
      <w:proofErr w:type="spellEnd"/>
      <w:r w:rsidRPr="0000782D">
        <w:rPr>
          <w:color w:val="FF0000"/>
          <w:sz w:val="24"/>
          <w:szCs w:val="24"/>
          <w:lang w:val="ru-RU"/>
        </w:rPr>
        <w:t xml:space="preserve"> обязательств принятых на себя по Соглашению. Соглашения </w:t>
      </w:r>
      <w:proofErr w:type="spellStart"/>
      <w:r w:rsidRPr="0000782D">
        <w:rPr>
          <w:color w:val="FF0000"/>
          <w:sz w:val="24"/>
          <w:szCs w:val="24"/>
          <w:lang w:val="ru-RU"/>
        </w:rPr>
        <w:t>Концедент</w:t>
      </w:r>
      <w:proofErr w:type="spellEnd"/>
      <w:r w:rsidRPr="0000782D">
        <w:rPr>
          <w:color w:val="FF0000"/>
          <w:sz w:val="24"/>
          <w:szCs w:val="24"/>
          <w:lang w:val="ru-RU"/>
        </w:rPr>
        <w:t xml:space="preserve"> возмещает указанные убытки и расходы в случае если неисполнение или ненадлежащее исполнение </w:t>
      </w:r>
      <w:proofErr w:type="spellStart"/>
      <w:r w:rsidRPr="0000782D">
        <w:rPr>
          <w:color w:val="FF0000"/>
          <w:sz w:val="24"/>
          <w:szCs w:val="24"/>
          <w:lang w:val="ru-RU"/>
        </w:rPr>
        <w:t>Концедентом</w:t>
      </w:r>
      <w:proofErr w:type="spellEnd"/>
      <w:r w:rsidRPr="0000782D">
        <w:rPr>
          <w:color w:val="FF0000"/>
          <w:sz w:val="24"/>
          <w:szCs w:val="24"/>
          <w:lang w:val="ru-RU"/>
        </w:rPr>
        <w:t xml:space="preserve"> обязательств по указанным пунктам возникло по вине </w:t>
      </w:r>
      <w:proofErr w:type="spellStart"/>
      <w:r w:rsidRPr="0000782D">
        <w:rPr>
          <w:color w:val="FF0000"/>
          <w:sz w:val="24"/>
          <w:szCs w:val="24"/>
          <w:lang w:val="ru-RU"/>
        </w:rPr>
        <w:t>Концедента</w:t>
      </w:r>
      <w:proofErr w:type="spellEnd"/>
      <w:r w:rsidRPr="0000782D">
        <w:rPr>
          <w:color w:val="FF0000"/>
          <w:sz w:val="24"/>
          <w:szCs w:val="24"/>
          <w:lang w:val="ru-RU"/>
        </w:rPr>
        <w:t>.</w:t>
      </w:r>
    </w:p>
    <w:p w:rsidR="00206457" w:rsidRPr="006C6187" w:rsidRDefault="00206457" w:rsidP="00206457">
      <w:pPr>
        <w:pStyle w:val="Titre2b"/>
        <w:tabs>
          <w:tab w:val="clear" w:pos="851"/>
        </w:tabs>
        <w:ind w:left="0" w:firstLine="0"/>
        <w:rPr>
          <w:sz w:val="24"/>
          <w:szCs w:val="24"/>
          <w:lang w:val="ru-RU"/>
        </w:rPr>
      </w:pPr>
      <w:r w:rsidRPr="006C6187">
        <w:rPr>
          <w:sz w:val="24"/>
          <w:szCs w:val="24"/>
          <w:lang w:val="ru-RU"/>
        </w:rPr>
        <w:t xml:space="preserve">Концессионер обязан уплатить </w:t>
      </w:r>
      <w:proofErr w:type="spellStart"/>
      <w:r w:rsidRPr="006C6187">
        <w:rPr>
          <w:sz w:val="24"/>
          <w:szCs w:val="24"/>
          <w:lang w:val="ru-RU"/>
        </w:rPr>
        <w:t>Концеденту</w:t>
      </w:r>
      <w:proofErr w:type="spellEnd"/>
      <w:r w:rsidRPr="006C6187">
        <w:rPr>
          <w:sz w:val="24"/>
          <w:szCs w:val="24"/>
          <w:lang w:val="ru-RU"/>
        </w:rPr>
        <w:t xml:space="preserve"> в соответствующий бюджет неустойку в виде штрафа в случае неисполнения или ненадлежащего исполнения Концессионером обязательств, установленных </w:t>
      </w:r>
      <w:hyperlink w:anchor="o7_1" w:history="1">
        <w:r w:rsidRPr="006C6187">
          <w:rPr>
            <w:rStyle w:val="aff0"/>
            <w:color w:val="auto"/>
            <w:sz w:val="24"/>
            <w:szCs w:val="24"/>
            <w:u w:val="none"/>
            <w:lang w:val="ru-RU"/>
          </w:rPr>
          <w:t>пунктами 7.1</w:t>
        </w:r>
      </w:hyperlink>
      <w:r w:rsidRPr="006C6187">
        <w:rPr>
          <w:sz w:val="24"/>
          <w:szCs w:val="24"/>
          <w:lang w:val="ru-RU"/>
        </w:rPr>
        <w:t xml:space="preserve">, </w:t>
      </w:r>
      <w:hyperlink w:anchor="o7_2" w:history="1">
        <w:r w:rsidRPr="006C6187">
          <w:rPr>
            <w:rStyle w:val="aff0"/>
            <w:color w:val="auto"/>
            <w:sz w:val="24"/>
            <w:szCs w:val="24"/>
            <w:u w:val="none"/>
            <w:lang w:val="ru-RU"/>
          </w:rPr>
          <w:t>7.2</w:t>
        </w:r>
      </w:hyperlink>
      <w:r w:rsidRPr="006C6187">
        <w:rPr>
          <w:sz w:val="24"/>
          <w:szCs w:val="24"/>
          <w:lang w:val="ru-RU"/>
        </w:rPr>
        <w:t xml:space="preserve">. Соглашения, в том числе в случае нарушения сроков исполнения обязательств, указанных в разделе </w:t>
      </w:r>
      <w:r w:rsidR="0000782D">
        <w:rPr>
          <w:sz w:val="24"/>
          <w:szCs w:val="24"/>
          <w:lang w:val="ru-RU"/>
        </w:rPr>
        <w:t>9</w:t>
      </w:r>
      <w:r w:rsidRPr="006C6187">
        <w:rPr>
          <w:sz w:val="24"/>
          <w:szCs w:val="24"/>
          <w:lang w:val="ru-RU"/>
        </w:rPr>
        <w:t xml:space="preserve"> Соглашения, в случае, если неисполнение или ненадлежащее исполнение Концессионером обязательств по указанным пунктам возникло по вине Концессионера.</w:t>
      </w:r>
    </w:p>
    <w:p w:rsidR="00206457" w:rsidRPr="001B7AFD" w:rsidRDefault="00206457" w:rsidP="00206457">
      <w:pPr>
        <w:pStyle w:val="Titre2b"/>
        <w:numPr>
          <w:ilvl w:val="0"/>
          <w:numId w:val="0"/>
        </w:numPr>
        <w:ind w:firstLine="851"/>
        <w:rPr>
          <w:sz w:val="24"/>
          <w:szCs w:val="24"/>
          <w:lang w:val="ru-RU"/>
        </w:rPr>
      </w:pPr>
      <w:r w:rsidRPr="006C6187">
        <w:rPr>
          <w:sz w:val="24"/>
          <w:szCs w:val="24"/>
          <w:lang w:val="ru-RU"/>
        </w:rPr>
        <w:t xml:space="preserve">За  нарушение требований к объектам, входящим в состав Объекта Соглашения и (или) Иного Имущества, установленных в </w:t>
      </w:r>
      <w:hyperlink w:anchor="o7_1" w:history="1">
        <w:r w:rsidRPr="006C6187">
          <w:rPr>
            <w:rStyle w:val="aff0"/>
            <w:color w:val="auto"/>
            <w:sz w:val="24"/>
            <w:szCs w:val="24"/>
            <w:u w:val="none"/>
            <w:lang w:val="ru-RU"/>
          </w:rPr>
          <w:t>пунктах 7.1</w:t>
        </w:r>
      </w:hyperlink>
      <w:r w:rsidRPr="006C6187">
        <w:rPr>
          <w:sz w:val="24"/>
          <w:szCs w:val="24"/>
          <w:lang w:val="ru-RU"/>
        </w:rPr>
        <w:t xml:space="preserve">, </w:t>
      </w:r>
      <w:hyperlink w:anchor="o7_2" w:history="1">
        <w:r w:rsidRPr="006C6187">
          <w:rPr>
            <w:rStyle w:val="aff0"/>
            <w:color w:val="auto"/>
            <w:sz w:val="24"/>
            <w:szCs w:val="24"/>
            <w:u w:val="none"/>
            <w:lang w:val="ru-RU"/>
          </w:rPr>
          <w:t>7.2</w:t>
        </w:r>
      </w:hyperlink>
      <w:r w:rsidRPr="006C6187">
        <w:rPr>
          <w:sz w:val="24"/>
          <w:szCs w:val="24"/>
          <w:lang w:val="ru-RU"/>
        </w:rPr>
        <w:t xml:space="preserve"> Соглашения Концессионер выплачивает штраф в размере 20% от балансовой стоимости объектов, входящ</w:t>
      </w:r>
      <w:r w:rsidRPr="001B7AFD">
        <w:rPr>
          <w:sz w:val="24"/>
          <w:szCs w:val="24"/>
          <w:lang w:val="ru-RU"/>
        </w:rPr>
        <w:t>их в состав Объекта Соглашения, на дату обнаружения таких нарушений.</w:t>
      </w:r>
    </w:p>
    <w:p w:rsidR="00206457" w:rsidRPr="001B7AFD" w:rsidRDefault="00206457" w:rsidP="00206457">
      <w:pPr>
        <w:pStyle w:val="Titre2b"/>
        <w:numPr>
          <w:ilvl w:val="0"/>
          <w:numId w:val="0"/>
        </w:numPr>
        <w:ind w:firstLine="851"/>
        <w:rPr>
          <w:sz w:val="24"/>
          <w:szCs w:val="24"/>
          <w:lang w:val="ru-RU"/>
        </w:rPr>
      </w:pPr>
      <w:r w:rsidRPr="001B7AFD">
        <w:rPr>
          <w:sz w:val="24"/>
          <w:szCs w:val="24"/>
          <w:lang w:val="ru-RU"/>
        </w:rPr>
        <w:t xml:space="preserve">За предоставление потребителям услуг худших по качеству и по количеству или </w:t>
      </w:r>
      <w:proofErr w:type="spellStart"/>
      <w:r w:rsidRPr="001B7AFD">
        <w:rPr>
          <w:sz w:val="24"/>
          <w:szCs w:val="24"/>
          <w:lang w:val="ru-RU"/>
        </w:rPr>
        <w:t>непредоставление</w:t>
      </w:r>
      <w:proofErr w:type="spellEnd"/>
      <w:r w:rsidRPr="001B7AFD">
        <w:rPr>
          <w:sz w:val="24"/>
          <w:szCs w:val="24"/>
          <w:lang w:val="ru-RU"/>
        </w:rPr>
        <w:t xml:space="preserve"> услуг Концессионером </w:t>
      </w:r>
      <w:proofErr w:type="spellStart"/>
      <w:r w:rsidRPr="001B7AFD">
        <w:rPr>
          <w:sz w:val="24"/>
          <w:szCs w:val="24"/>
          <w:lang w:val="ru-RU"/>
        </w:rPr>
        <w:t>Концедент</w:t>
      </w:r>
      <w:proofErr w:type="spellEnd"/>
      <w:r w:rsidRPr="001B7AFD">
        <w:rPr>
          <w:sz w:val="24"/>
          <w:szCs w:val="24"/>
          <w:lang w:val="ru-RU"/>
        </w:rPr>
        <w:t xml:space="preserve"> имеет право потребовать оплату Концессионером всех прямых затрат, осуществленных для компенсации действий Концессионера. Также Концессионер уплачивает </w:t>
      </w:r>
      <w:r>
        <w:rPr>
          <w:sz w:val="24"/>
          <w:szCs w:val="24"/>
          <w:lang w:val="ru-RU"/>
        </w:rPr>
        <w:t>пени</w:t>
      </w:r>
      <w:r w:rsidRPr="001B7AFD">
        <w:rPr>
          <w:sz w:val="24"/>
          <w:szCs w:val="24"/>
          <w:lang w:val="ru-RU"/>
        </w:rPr>
        <w:t xml:space="preserve"> в размере 1/3</w:t>
      </w:r>
      <w:r>
        <w:rPr>
          <w:sz w:val="24"/>
          <w:szCs w:val="24"/>
          <w:lang w:val="ru-RU"/>
        </w:rPr>
        <w:t>00</w:t>
      </w:r>
      <w:r w:rsidRPr="001B7AFD">
        <w:rPr>
          <w:sz w:val="24"/>
          <w:szCs w:val="24"/>
          <w:lang w:val="ru-RU"/>
        </w:rPr>
        <w:t xml:space="preserve"> ставки рефинансирования от размера понесенных затрат за каждый день предоставления потребителям услуг худших по качеству и по </w:t>
      </w:r>
      <w:r w:rsidRPr="001B7AFD">
        <w:rPr>
          <w:sz w:val="24"/>
          <w:szCs w:val="24"/>
          <w:lang w:val="ru-RU"/>
        </w:rPr>
        <w:lastRenderedPageBreak/>
        <w:t>количеству, не предоставления услуг. Максимальный размер ответственности Концессионера по данному нарушению не может превышать 10% НВВ за текущий календарный год.</w:t>
      </w:r>
    </w:p>
    <w:p w:rsidR="00206457" w:rsidRDefault="00206457" w:rsidP="00206457">
      <w:pPr>
        <w:pStyle w:val="Titre2b"/>
        <w:numPr>
          <w:ilvl w:val="0"/>
          <w:numId w:val="0"/>
        </w:numPr>
        <w:ind w:firstLine="851"/>
        <w:rPr>
          <w:sz w:val="24"/>
          <w:szCs w:val="24"/>
          <w:lang w:val="ru-RU"/>
        </w:rPr>
      </w:pPr>
      <w:r w:rsidRPr="00DF76F5">
        <w:rPr>
          <w:sz w:val="24"/>
          <w:szCs w:val="24"/>
          <w:lang w:val="ru-RU"/>
        </w:rPr>
        <w:t>Концессион</w:t>
      </w:r>
      <w:r>
        <w:rPr>
          <w:sz w:val="24"/>
          <w:szCs w:val="24"/>
          <w:lang w:val="ru-RU"/>
        </w:rPr>
        <w:t xml:space="preserve">ер обязан уплатить </w:t>
      </w:r>
      <w:proofErr w:type="spellStart"/>
      <w:r>
        <w:rPr>
          <w:sz w:val="24"/>
          <w:szCs w:val="24"/>
          <w:lang w:val="ru-RU"/>
        </w:rPr>
        <w:t>Концеденту</w:t>
      </w:r>
      <w:proofErr w:type="spellEnd"/>
      <w:r>
        <w:rPr>
          <w:sz w:val="24"/>
          <w:szCs w:val="24"/>
          <w:lang w:val="ru-RU"/>
        </w:rPr>
        <w:t xml:space="preserve"> </w:t>
      </w:r>
      <w:r w:rsidRPr="00DF76F5">
        <w:rPr>
          <w:sz w:val="24"/>
          <w:szCs w:val="24"/>
          <w:lang w:val="ru-RU"/>
        </w:rPr>
        <w:t xml:space="preserve"> неустойку в виде пени в случае неисполнения или ненадлежащего исполнения Концессионером </w:t>
      </w:r>
      <w:r>
        <w:rPr>
          <w:sz w:val="24"/>
          <w:szCs w:val="24"/>
          <w:lang w:val="ru-RU"/>
        </w:rPr>
        <w:t xml:space="preserve">принятых на себя </w:t>
      </w:r>
      <w:r w:rsidRPr="00DF76F5">
        <w:rPr>
          <w:sz w:val="24"/>
          <w:szCs w:val="24"/>
          <w:lang w:val="ru-RU"/>
        </w:rPr>
        <w:t xml:space="preserve">обязательств, в том числе в случае нарушения сроков исполнения обязательств, указанных в разделе </w:t>
      </w:r>
      <w:r w:rsidR="00A44DEC">
        <w:rPr>
          <w:sz w:val="24"/>
          <w:szCs w:val="24"/>
          <w:lang w:val="ru-RU"/>
        </w:rPr>
        <w:t>9</w:t>
      </w:r>
      <w:r w:rsidRPr="00DF76F5">
        <w:rPr>
          <w:sz w:val="24"/>
          <w:szCs w:val="24"/>
          <w:lang w:val="ru-RU"/>
        </w:rPr>
        <w:t xml:space="preserve"> Соглашения </w:t>
      </w:r>
      <w:proofErr w:type="spellStart"/>
      <w:r w:rsidRPr="00DF76F5">
        <w:rPr>
          <w:sz w:val="24"/>
          <w:szCs w:val="24"/>
          <w:lang w:val="ru-RU"/>
        </w:rPr>
        <w:t>Соглашения</w:t>
      </w:r>
      <w:proofErr w:type="spellEnd"/>
      <w:r w:rsidRPr="00DF76F5">
        <w:rPr>
          <w:sz w:val="24"/>
          <w:szCs w:val="24"/>
          <w:lang w:val="ru-RU"/>
        </w:rPr>
        <w:t xml:space="preserve"> в случае, если неисполнение или ненадлежащее исполнение Концессионером обязательств по указанным пунктам возникло по вине Концессионера.</w:t>
      </w:r>
    </w:p>
    <w:p w:rsidR="00206457" w:rsidRPr="001B7AFD" w:rsidRDefault="00206457" w:rsidP="00206457">
      <w:pPr>
        <w:pStyle w:val="Titre2b"/>
        <w:numPr>
          <w:ilvl w:val="0"/>
          <w:numId w:val="0"/>
        </w:numPr>
        <w:ind w:firstLine="851"/>
        <w:rPr>
          <w:sz w:val="24"/>
          <w:szCs w:val="24"/>
          <w:lang w:val="ru-RU"/>
        </w:rPr>
      </w:pPr>
      <w:r w:rsidRPr="001B7AFD">
        <w:rPr>
          <w:sz w:val="24"/>
          <w:szCs w:val="24"/>
          <w:lang w:val="ru-RU"/>
        </w:rPr>
        <w:t>Размер пени, начисляемого за 1 день просрочки рассчитывается как 1/365 НВВ,  утвержденной для Концессионера в год, в который произошло нарушение</w:t>
      </w:r>
      <w:r>
        <w:rPr>
          <w:sz w:val="24"/>
          <w:szCs w:val="24"/>
          <w:lang w:val="ru-RU"/>
        </w:rPr>
        <w:t>.</w:t>
      </w:r>
    </w:p>
    <w:p w:rsidR="00206457" w:rsidRPr="00A44DEC" w:rsidRDefault="00206457" w:rsidP="00206457">
      <w:pPr>
        <w:pStyle w:val="Titre2b"/>
        <w:numPr>
          <w:ilvl w:val="0"/>
          <w:numId w:val="0"/>
        </w:numPr>
        <w:ind w:firstLine="851"/>
        <w:rPr>
          <w:color w:val="FF0000"/>
          <w:sz w:val="24"/>
          <w:szCs w:val="24"/>
          <w:lang w:val="ru-RU"/>
        </w:rPr>
      </w:pPr>
      <w:r>
        <w:rPr>
          <w:sz w:val="24"/>
          <w:szCs w:val="24"/>
          <w:lang w:val="ru-RU"/>
        </w:rPr>
        <w:t xml:space="preserve"> </w:t>
      </w:r>
      <w:proofErr w:type="spellStart"/>
      <w:r w:rsidRPr="00A44DEC">
        <w:rPr>
          <w:color w:val="FF0000"/>
          <w:sz w:val="24"/>
          <w:szCs w:val="24"/>
          <w:lang w:val="ru-RU"/>
        </w:rPr>
        <w:t>Концедент</w:t>
      </w:r>
      <w:proofErr w:type="spellEnd"/>
      <w:r w:rsidRPr="00A44DEC">
        <w:rPr>
          <w:color w:val="FF0000"/>
          <w:sz w:val="24"/>
          <w:szCs w:val="24"/>
          <w:lang w:val="ru-RU"/>
        </w:rPr>
        <w:t xml:space="preserve"> обязан уплатить Концессионеру неустойку в виде пеней в случае неисполнения, ненадлежащего исполнения, просрочки исполнения обязательств, установленных Соглашением в случае, если неисполнение или ненадлежащее исполнение обязательств по указанным пунктам возникло по вине </w:t>
      </w:r>
      <w:proofErr w:type="spellStart"/>
      <w:r w:rsidRPr="00A44DEC">
        <w:rPr>
          <w:color w:val="FF0000"/>
          <w:sz w:val="24"/>
          <w:szCs w:val="24"/>
          <w:lang w:val="ru-RU"/>
        </w:rPr>
        <w:t>Концедента</w:t>
      </w:r>
      <w:proofErr w:type="spellEnd"/>
      <w:r w:rsidRPr="00A44DEC">
        <w:rPr>
          <w:color w:val="FF0000"/>
          <w:sz w:val="24"/>
          <w:szCs w:val="24"/>
          <w:lang w:val="ru-RU"/>
        </w:rPr>
        <w:t>.</w:t>
      </w:r>
    </w:p>
    <w:p w:rsidR="00206457" w:rsidRPr="00A44DEC" w:rsidRDefault="00206457" w:rsidP="00206457">
      <w:pPr>
        <w:pStyle w:val="Titre2b"/>
        <w:numPr>
          <w:ilvl w:val="0"/>
          <w:numId w:val="0"/>
        </w:numPr>
        <w:ind w:firstLine="851"/>
        <w:rPr>
          <w:color w:val="FF0000"/>
          <w:sz w:val="24"/>
          <w:szCs w:val="24"/>
          <w:lang w:val="ru-RU"/>
        </w:rPr>
      </w:pPr>
      <w:r w:rsidRPr="00A44DEC">
        <w:rPr>
          <w:color w:val="FF0000"/>
          <w:sz w:val="24"/>
          <w:szCs w:val="24"/>
          <w:lang w:val="ru-RU"/>
        </w:rPr>
        <w:t xml:space="preserve">Размер пени выплачиваемой </w:t>
      </w:r>
      <w:proofErr w:type="spellStart"/>
      <w:r w:rsidRPr="00A44DEC">
        <w:rPr>
          <w:color w:val="FF0000"/>
          <w:sz w:val="24"/>
          <w:szCs w:val="24"/>
          <w:lang w:val="ru-RU"/>
        </w:rPr>
        <w:t>Концедентом</w:t>
      </w:r>
      <w:proofErr w:type="spellEnd"/>
      <w:r w:rsidRPr="00A44DEC">
        <w:rPr>
          <w:color w:val="FF0000"/>
          <w:sz w:val="24"/>
          <w:szCs w:val="24"/>
          <w:lang w:val="ru-RU"/>
        </w:rPr>
        <w:t xml:space="preserve"> Концессионеру за каждый день просрочки равен  1/365 доли от размера НВВ, утвержденной для Концессионера в год, в который произошло нарушение.</w:t>
      </w:r>
    </w:p>
    <w:p w:rsidR="00206457" w:rsidRDefault="00206457" w:rsidP="00206457">
      <w:pPr>
        <w:pStyle w:val="Titre2b"/>
        <w:numPr>
          <w:ilvl w:val="0"/>
          <w:numId w:val="0"/>
        </w:numPr>
        <w:ind w:firstLine="851"/>
        <w:rPr>
          <w:sz w:val="24"/>
          <w:szCs w:val="24"/>
          <w:lang w:val="ru-RU"/>
        </w:rPr>
      </w:pPr>
      <w:r w:rsidRPr="0087099D">
        <w:rPr>
          <w:sz w:val="24"/>
          <w:szCs w:val="24"/>
          <w:lang w:val="ru-RU"/>
        </w:rPr>
        <w:t xml:space="preserve">13.8. Возмещение Сторонами Соглашения убытков и уплата неустойки в случае неисполнения или ненадлежащего исполнения обязательств по Соглашению, </w:t>
      </w:r>
      <w:r w:rsidRPr="001B7AFD">
        <w:rPr>
          <w:sz w:val="24"/>
          <w:szCs w:val="24"/>
          <w:lang w:val="ru-RU"/>
        </w:rPr>
        <w:t>не освобождают соответствующую сторону Соглашения от исполнения этого обязательства в натуре.</w:t>
      </w:r>
    </w:p>
    <w:p w:rsidR="00206457" w:rsidRDefault="00206457" w:rsidP="00206457">
      <w:pPr>
        <w:pStyle w:val="Titre2b"/>
        <w:numPr>
          <w:ilvl w:val="1"/>
          <w:numId w:val="45"/>
        </w:numPr>
        <w:ind w:left="0" w:firstLine="851"/>
        <w:rPr>
          <w:sz w:val="24"/>
          <w:szCs w:val="24"/>
          <w:lang w:val="ru-RU"/>
        </w:rPr>
      </w:pPr>
      <w:r w:rsidRPr="001B7AFD">
        <w:rPr>
          <w:sz w:val="24"/>
          <w:szCs w:val="24"/>
          <w:lang w:val="ru-RU"/>
        </w:rPr>
        <w:t xml:space="preserve">В случае, если действия/бездействие </w:t>
      </w:r>
      <w:proofErr w:type="spellStart"/>
      <w:r w:rsidRPr="001B7AFD">
        <w:rPr>
          <w:sz w:val="24"/>
          <w:szCs w:val="24"/>
          <w:lang w:val="ru-RU"/>
        </w:rPr>
        <w:t>Концедента</w:t>
      </w:r>
      <w:proofErr w:type="spellEnd"/>
      <w:r w:rsidRPr="001B7AFD">
        <w:rPr>
          <w:sz w:val="24"/>
          <w:szCs w:val="24"/>
          <w:lang w:val="ru-RU"/>
        </w:rPr>
        <w:t xml:space="preserve"> приводят к задержке реализации Инвестиционной Программы – в расчет НК добавляется утвержденная доходность на капитал, который должен был быть инвестирован, на срок задержки реализации Инвестиционной Программы по вине </w:t>
      </w:r>
      <w:proofErr w:type="spellStart"/>
      <w:r w:rsidRPr="001B7AFD">
        <w:rPr>
          <w:sz w:val="24"/>
          <w:szCs w:val="24"/>
          <w:lang w:val="ru-RU"/>
        </w:rPr>
        <w:t>Концедента</w:t>
      </w:r>
      <w:proofErr w:type="spellEnd"/>
      <w:r w:rsidRPr="001B7AFD">
        <w:rPr>
          <w:sz w:val="24"/>
          <w:szCs w:val="24"/>
          <w:lang w:val="ru-RU"/>
        </w:rPr>
        <w:t>.</w:t>
      </w:r>
      <w:bookmarkStart w:id="77" w:name="o13_12"/>
      <w:bookmarkEnd w:id="77"/>
    </w:p>
    <w:p w:rsidR="00206457" w:rsidRPr="00A44DEC" w:rsidRDefault="00206457" w:rsidP="00206457">
      <w:pPr>
        <w:pStyle w:val="Titre2b"/>
        <w:numPr>
          <w:ilvl w:val="1"/>
          <w:numId w:val="45"/>
        </w:numPr>
        <w:ind w:left="0" w:firstLine="851"/>
        <w:rPr>
          <w:color w:val="FF0000"/>
          <w:sz w:val="24"/>
          <w:szCs w:val="24"/>
          <w:lang w:val="ru-RU"/>
        </w:rPr>
      </w:pPr>
      <w:r w:rsidRPr="00A44DEC">
        <w:rPr>
          <w:color w:val="FF0000"/>
          <w:sz w:val="24"/>
          <w:szCs w:val="24"/>
          <w:lang w:val="ru-RU"/>
        </w:rPr>
        <w:t xml:space="preserve">Если по вине </w:t>
      </w:r>
      <w:proofErr w:type="spellStart"/>
      <w:r w:rsidRPr="00A44DEC">
        <w:rPr>
          <w:color w:val="FF0000"/>
          <w:sz w:val="24"/>
          <w:szCs w:val="24"/>
          <w:lang w:val="ru-RU"/>
        </w:rPr>
        <w:t>Концедента</w:t>
      </w:r>
      <w:proofErr w:type="spellEnd"/>
      <w:r w:rsidRPr="00A44DEC">
        <w:rPr>
          <w:color w:val="FF0000"/>
          <w:sz w:val="24"/>
          <w:szCs w:val="24"/>
          <w:lang w:val="ru-RU"/>
        </w:rPr>
        <w:t xml:space="preserve"> Концессионер не может оказывать услуги и реализовывать товары потребителям в том качестве и в тех объемах, которые указаны в договоре поставки энергоресурсов и Соглашении, </w:t>
      </w:r>
      <w:proofErr w:type="spellStart"/>
      <w:r w:rsidRPr="00A44DEC">
        <w:rPr>
          <w:color w:val="FF0000"/>
          <w:sz w:val="24"/>
          <w:szCs w:val="24"/>
          <w:lang w:val="ru-RU"/>
        </w:rPr>
        <w:t>Концедент</w:t>
      </w:r>
      <w:proofErr w:type="spellEnd"/>
      <w:r w:rsidRPr="00A44DEC">
        <w:rPr>
          <w:color w:val="FF0000"/>
          <w:sz w:val="24"/>
          <w:szCs w:val="24"/>
          <w:lang w:val="ru-RU"/>
        </w:rPr>
        <w:t xml:space="preserve"> возмещает Концессионеру все убытки, штрафы и пени, заплаченные потребителям. Также в НК добавляется доход, который Концессионер должен был получить из тарифа, в течение срока, в который Концессионер не мог оказывать потребителям услуги или оказывал их ненадлежащего качества по вине </w:t>
      </w:r>
      <w:proofErr w:type="spellStart"/>
      <w:r w:rsidRPr="00A44DEC">
        <w:rPr>
          <w:color w:val="FF0000"/>
          <w:sz w:val="24"/>
          <w:szCs w:val="24"/>
          <w:lang w:val="ru-RU"/>
        </w:rPr>
        <w:t>Концедента</w:t>
      </w:r>
      <w:proofErr w:type="spellEnd"/>
      <w:r w:rsidRPr="00A44DEC">
        <w:rPr>
          <w:color w:val="FF0000"/>
          <w:sz w:val="24"/>
          <w:szCs w:val="24"/>
          <w:lang w:val="ru-RU"/>
        </w:rPr>
        <w:t xml:space="preserve">. Доход Концессионера для данного расчета состоит из экономии энергоресурсов, учитываемой в тарифах в соответствие с действующей методикой, а также доходности на инвестированный капитал. Если по вине </w:t>
      </w:r>
      <w:proofErr w:type="spellStart"/>
      <w:r w:rsidRPr="00A44DEC">
        <w:rPr>
          <w:color w:val="FF0000"/>
          <w:sz w:val="24"/>
          <w:szCs w:val="24"/>
          <w:lang w:val="ru-RU"/>
        </w:rPr>
        <w:t>Концедента</w:t>
      </w:r>
      <w:proofErr w:type="spellEnd"/>
      <w:r w:rsidRPr="00A44DEC">
        <w:rPr>
          <w:color w:val="FF0000"/>
          <w:sz w:val="24"/>
          <w:szCs w:val="24"/>
          <w:lang w:val="ru-RU"/>
        </w:rPr>
        <w:t xml:space="preserve"> Концессионер вынужден был выплачивать неустойки, штрафы и пени потребителям, получающим товары и услуги по свободным договорам, Концессионер по своему выбору может потребовать от </w:t>
      </w:r>
      <w:proofErr w:type="spellStart"/>
      <w:r w:rsidRPr="00A44DEC">
        <w:rPr>
          <w:color w:val="FF0000"/>
          <w:sz w:val="24"/>
          <w:szCs w:val="24"/>
          <w:lang w:val="ru-RU"/>
        </w:rPr>
        <w:t>Концедента</w:t>
      </w:r>
      <w:proofErr w:type="spellEnd"/>
      <w:r w:rsidRPr="00A44DEC">
        <w:rPr>
          <w:color w:val="FF0000"/>
          <w:sz w:val="24"/>
          <w:szCs w:val="24"/>
          <w:lang w:val="ru-RU"/>
        </w:rPr>
        <w:t xml:space="preserve"> в десятидневный срок компенсировать эти суммы с доходностью, равной доходности на капитал за каждый день с момента, когда Концессионер был вынужден заплатить эти суммы, либо включить эти суммы в состав НК с начислением указанной утвержденной доходности до конца срока действия Соглашения.</w:t>
      </w:r>
    </w:p>
    <w:p w:rsidR="00206457" w:rsidRDefault="00206457" w:rsidP="00206457">
      <w:pPr>
        <w:pStyle w:val="Titre2b"/>
        <w:numPr>
          <w:ilvl w:val="1"/>
          <w:numId w:val="45"/>
        </w:numPr>
        <w:ind w:left="0" w:firstLine="851"/>
        <w:rPr>
          <w:sz w:val="24"/>
          <w:szCs w:val="24"/>
          <w:lang w:val="ru-RU"/>
        </w:rPr>
      </w:pPr>
      <w:r w:rsidRPr="0087099D">
        <w:rPr>
          <w:sz w:val="24"/>
          <w:szCs w:val="24"/>
          <w:lang w:val="ru-RU"/>
        </w:rPr>
        <w:t>Сторона, не исполнившая или исполнившая ненадлежащим образом свои обязательства по Соглашению, несет ответственность, предусмотренную законодательством Российской Федерации и Соглашением, если не докажет, что надлежащее исполнение обязательств по Соглашению оказалось невозможным вследствие наступления обстоятельств непреодолимой силы.</w:t>
      </w:r>
    </w:p>
    <w:p w:rsidR="00206457" w:rsidRPr="0087099D" w:rsidRDefault="00206457" w:rsidP="00206457">
      <w:pPr>
        <w:pStyle w:val="Titre2b"/>
        <w:numPr>
          <w:ilvl w:val="1"/>
          <w:numId w:val="45"/>
        </w:numPr>
        <w:ind w:left="0" w:firstLine="851"/>
        <w:rPr>
          <w:sz w:val="24"/>
          <w:szCs w:val="24"/>
          <w:lang w:val="ru-RU"/>
        </w:rPr>
      </w:pPr>
      <w:r w:rsidRPr="0087099D">
        <w:rPr>
          <w:sz w:val="24"/>
          <w:szCs w:val="24"/>
          <w:lang w:val="ru-RU"/>
        </w:rPr>
        <w:t xml:space="preserve">Потерпевшая Сторона имеет право потребовать от виновной Стороны возмещение  доказанных убытков, вызванных нарушением виновной Стороной обязательств по данному Соглашению. </w:t>
      </w:r>
    </w:p>
    <w:p w:rsidR="00206457" w:rsidRDefault="00206457" w:rsidP="00206457">
      <w:pPr>
        <w:pStyle w:val="a8"/>
        <w:ind w:left="0" w:firstLine="851"/>
        <w:rPr>
          <w:lang w:val="ru-RU" w:eastAsia="ru-RU"/>
        </w:rPr>
      </w:pPr>
    </w:p>
    <w:p w:rsidR="00AC6C33" w:rsidRPr="001B7AFD" w:rsidRDefault="00AC6C33" w:rsidP="00AC6C33">
      <w:pPr>
        <w:pStyle w:val="10"/>
        <w:jc w:val="both"/>
        <w:rPr>
          <w:sz w:val="24"/>
          <w:szCs w:val="24"/>
          <w:lang w:val="ru-RU"/>
        </w:rPr>
      </w:pPr>
      <w:r w:rsidRPr="001B7AFD">
        <w:rPr>
          <w:sz w:val="24"/>
          <w:szCs w:val="24"/>
          <w:lang w:val="ru-RU"/>
        </w:rPr>
        <w:lastRenderedPageBreak/>
        <w:t>Порядок взаимодействия Сторон при наступлении обстоятельств непреодолимой силы</w:t>
      </w:r>
      <w:bookmarkEnd w:id="72"/>
    </w:p>
    <w:p w:rsidR="00AC6C33" w:rsidRPr="001B7AFD" w:rsidRDefault="00AC6C33" w:rsidP="00E848CD">
      <w:pPr>
        <w:pStyle w:val="Titre2b"/>
        <w:tabs>
          <w:tab w:val="clear" w:pos="851"/>
          <w:tab w:val="num" w:pos="0"/>
        </w:tabs>
        <w:ind w:left="0" w:firstLine="0"/>
        <w:rPr>
          <w:rFonts w:eastAsia="SimSun"/>
          <w:w w:val="0"/>
          <w:sz w:val="24"/>
          <w:szCs w:val="24"/>
          <w:lang w:val="ru-RU"/>
        </w:rPr>
      </w:pPr>
      <w:bookmarkStart w:id="78" w:name="o14_1"/>
      <w:bookmarkEnd w:id="78"/>
      <w:r w:rsidRPr="001B7AFD">
        <w:rPr>
          <w:rFonts w:eastAsia="SimSun"/>
          <w:w w:val="0"/>
          <w:sz w:val="24"/>
          <w:szCs w:val="24"/>
          <w:lang w:val="ru-RU"/>
        </w:rPr>
        <w:t>В той мере, в которой какое-либо обстоятельство непреодолимой силы</w:t>
      </w:r>
      <w:bookmarkStart w:id="79" w:name="_DV_M1582"/>
      <w:bookmarkEnd w:id="79"/>
      <w:r w:rsidRPr="001B7AFD">
        <w:rPr>
          <w:rFonts w:eastAsia="SimSun"/>
          <w:w w:val="0"/>
          <w:sz w:val="24"/>
          <w:szCs w:val="24"/>
          <w:lang w:val="ru-RU"/>
        </w:rPr>
        <w:t xml:space="preserve"> препятствует исполнению какой-либо из Сторон обязательств по Соглашению, такая Сторона освобождается от ответственности за неисполнение (ненадлежащее исполнение) соответствующих обязательств.</w:t>
      </w:r>
    </w:p>
    <w:p w:rsidR="00AC6C33" w:rsidRPr="001B7AFD" w:rsidRDefault="00AC6C33" w:rsidP="00E848CD">
      <w:pPr>
        <w:pStyle w:val="Titre2b"/>
        <w:tabs>
          <w:tab w:val="clear" w:pos="851"/>
          <w:tab w:val="num" w:pos="0"/>
        </w:tabs>
        <w:ind w:left="0" w:firstLine="0"/>
        <w:rPr>
          <w:rFonts w:eastAsia="SimSun"/>
          <w:w w:val="0"/>
          <w:sz w:val="24"/>
          <w:szCs w:val="24"/>
          <w:lang w:val="ru-RU"/>
        </w:rPr>
      </w:pPr>
      <w:bookmarkStart w:id="80" w:name="_Сторона__исполнению_которой"/>
      <w:bookmarkStart w:id="81" w:name="_DV_M1583"/>
      <w:bookmarkStart w:id="82" w:name="o4_12"/>
      <w:bookmarkStart w:id="83" w:name="o14_2"/>
      <w:bookmarkEnd w:id="80"/>
      <w:bookmarkEnd w:id="81"/>
      <w:bookmarkEnd w:id="82"/>
      <w:r w:rsidRPr="001B7AFD">
        <w:rPr>
          <w:rFonts w:eastAsia="SimSun"/>
          <w:w w:val="0"/>
          <w:sz w:val="24"/>
          <w:szCs w:val="24"/>
          <w:lang w:val="ru-RU"/>
        </w:rPr>
        <w:t xml:space="preserve">Сторона, исполнению обязательств по Соглашения которой препятствовало обстоятельство </w:t>
      </w:r>
      <w:bookmarkStart w:id="84" w:name="_DV_C1987"/>
      <w:r w:rsidRPr="001B7AFD">
        <w:rPr>
          <w:rFonts w:eastAsia="SimSun"/>
          <w:w w:val="0"/>
          <w:sz w:val="24"/>
          <w:szCs w:val="24"/>
          <w:lang w:val="ru-RU"/>
        </w:rPr>
        <w:t>непреодолимой силы</w:t>
      </w:r>
      <w:bookmarkStart w:id="85" w:name="_DV_M1584"/>
      <w:bookmarkEnd w:id="84"/>
      <w:bookmarkEnd w:id="85"/>
      <w:r w:rsidRPr="001B7AFD">
        <w:rPr>
          <w:rFonts w:eastAsia="SimSun"/>
          <w:w w:val="0"/>
          <w:sz w:val="24"/>
          <w:szCs w:val="24"/>
          <w:lang w:val="ru-RU"/>
        </w:rPr>
        <w:t xml:space="preserve"> (далее – "</w:t>
      </w:r>
      <w:r w:rsidRPr="001B7AFD">
        <w:rPr>
          <w:rFonts w:eastAsia="SimSun"/>
          <w:b/>
          <w:w w:val="0"/>
          <w:sz w:val="24"/>
          <w:szCs w:val="24"/>
          <w:lang w:val="ru-RU"/>
        </w:rPr>
        <w:t>Пострадавшая Сторона</w:t>
      </w:r>
      <w:r w:rsidRPr="001B7AFD">
        <w:rPr>
          <w:rFonts w:eastAsia="SimSun"/>
          <w:w w:val="0"/>
          <w:sz w:val="24"/>
          <w:szCs w:val="24"/>
          <w:lang w:val="ru-RU"/>
        </w:rPr>
        <w:t>"), обязана незамедлительно проинформировать об этом в письменной форме другую Сторону, но в любом случае не позднее 10 (десяти) рабочих дней с момента наступления соответствующего обстоятельства непреодолимой силы.</w:t>
      </w:r>
    </w:p>
    <w:p w:rsidR="00AC6C33" w:rsidRPr="001B7AFD" w:rsidRDefault="00AC6C33" w:rsidP="00E848CD">
      <w:pPr>
        <w:pStyle w:val="Titre2b"/>
        <w:tabs>
          <w:tab w:val="clear" w:pos="851"/>
          <w:tab w:val="num" w:pos="-142"/>
        </w:tabs>
        <w:ind w:left="0" w:firstLine="0"/>
        <w:rPr>
          <w:rFonts w:eastAsia="SimSun"/>
          <w:w w:val="0"/>
          <w:sz w:val="24"/>
          <w:szCs w:val="24"/>
          <w:lang w:val="ru-RU"/>
        </w:rPr>
      </w:pPr>
      <w:bookmarkStart w:id="86" w:name="_DV_M1585"/>
      <w:bookmarkEnd w:id="83"/>
      <w:bookmarkEnd w:id="86"/>
      <w:r w:rsidRPr="001B7AFD">
        <w:rPr>
          <w:rFonts w:eastAsia="SimSun"/>
          <w:w w:val="0"/>
          <w:sz w:val="24"/>
          <w:szCs w:val="24"/>
          <w:lang w:val="ru-RU"/>
        </w:rPr>
        <w:t xml:space="preserve">Уведомление согласно </w:t>
      </w:r>
      <w:hyperlink w:anchor="o14_2" w:history="1">
        <w:r w:rsidRPr="006C6187">
          <w:rPr>
            <w:rStyle w:val="aff0"/>
            <w:rFonts w:eastAsia="SimSun"/>
            <w:color w:val="auto"/>
            <w:w w:val="0"/>
            <w:sz w:val="24"/>
            <w:szCs w:val="24"/>
            <w:u w:val="none"/>
            <w:lang w:val="ru-RU"/>
          </w:rPr>
          <w:t>пункту 14.2</w:t>
        </w:r>
      </w:hyperlink>
      <w:r w:rsidRPr="006C6187">
        <w:rPr>
          <w:sz w:val="24"/>
          <w:szCs w:val="24"/>
        </w:rPr>
        <w:t xml:space="preserve"> </w:t>
      </w:r>
      <w:r w:rsidRPr="001B7AFD">
        <w:rPr>
          <w:sz w:val="24"/>
          <w:szCs w:val="24"/>
          <w:lang w:val="ru-RU"/>
        </w:rPr>
        <w:t>Соглашения</w:t>
      </w:r>
      <w:r w:rsidRPr="001B7AFD">
        <w:rPr>
          <w:rFonts w:eastAsia="SimSun"/>
          <w:w w:val="0"/>
          <w:sz w:val="24"/>
          <w:szCs w:val="24"/>
          <w:lang w:val="ru-RU"/>
        </w:rPr>
        <w:t xml:space="preserve"> должно содержать описание обстоятельства непреодолимой </w:t>
      </w:r>
      <w:bookmarkStart w:id="87" w:name="_DV_C1989"/>
      <w:r w:rsidRPr="001B7AFD">
        <w:rPr>
          <w:rFonts w:eastAsia="SimSun"/>
          <w:sz w:val="24"/>
          <w:szCs w:val="24"/>
          <w:lang w:val="ru-RU"/>
        </w:rPr>
        <w:t>силы</w:t>
      </w:r>
      <w:bookmarkStart w:id="88" w:name="_DV_M1586"/>
      <w:bookmarkEnd w:id="87"/>
      <w:bookmarkEnd w:id="88"/>
      <w:r w:rsidRPr="001B7AFD">
        <w:rPr>
          <w:rFonts w:eastAsia="SimSun"/>
          <w:w w:val="0"/>
          <w:sz w:val="24"/>
          <w:szCs w:val="24"/>
          <w:lang w:val="ru-RU"/>
        </w:rPr>
        <w:t xml:space="preserve">, информацию о воздействии обстоятельства </w:t>
      </w:r>
      <w:bookmarkStart w:id="89" w:name="_DV_C1991"/>
      <w:r w:rsidRPr="001B7AFD">
        <w:rPr>
          <w:rFonts w:eastAsia="SimSun"/>
          <w:sz w:val="24"/>
          <w:szCs w:val="24"/>
          <w:lang w:val="ru-RU"/>
        </w:rPr>
        <w:t>непреодолимой силы</w:t>
      </w:r>
      <w:bookmarkStart w:id="90" w:name="_DV_M1587"/>
      <w:bookmarkEnd w:id="89"/>
      <w:bookmarkEnd w:id="90"/>
      <w:r w:rsidRPr="001B7AFD">
        <w:rPr>
          <w:rFonts w:eastAsia="SimSun"/>
          <w:w w:val="0"/>
          <w:sz w:val="24"/>
          <w:szCs w:val="24"/>
          <w:lang w:val="ru-RU"/>
        </w:rPr>
        <w:t xml:space="preserve"> на исполнение обязательств по Соглашению, а также действия, которые Сторона, исполнению которой препятствовало обстоятельство </w:t>
      </w:r>
      <w:bookmarkStart w:id="91" w:name="_DV_C1993"/>
      <w:r w:rsidRPr="001B7AFD">
        <w:rPr>
          <w:rFonts w:eastAsia="SimSun"/>
          <w:sz w:val="24"/>
          <w:szCs w:val="24"/>
          <w:lang w:val="ru-RU"/>
        </w:rPr>
        <w:t>непреодолимой силы</w:t>
      </w:r>
      <w:bookmarkStart w:id="92" w:name="_DV_M1588"/>
      <w:bookmarkEnd w:id="91"/>
      <w:bookmarkEnd w:id="92"/>
      <w:r w:rsidRPr="001B7AFD">
        <w:rPr>
          <w:rFonts w:eastAsia="SimSun"/>
          <w:w w:val="0"/>
          <w:sz w:val="24"/>
          <w:szCs w:val="24"/>
          <w:lang w:val="ru-RU"/>
        </w:rPr>
        <w:t xml:space="preserve">, намерена предпринять для уменьшения последствий обстоятельства </w:t>
      </w:r>
      <w:bookmarkStart w:id="93" w:name="_DV_C1995"/>
      <w:r w:rsidRPr="001B7AFD">
        <w:rPr>
          <w:rFonts w:eastAsia="SimSun"/>
          <w:sz w:val="24"/>
          <w:szCs w:val="24"/>
          <w:lang w:val="ru-RU"/>
        </w:rPr>
        <w:t>непреодолимой силы</w:t>
      </w:r>
      <w:bookmarkStart w:id="94" w:name="_DV_M1589"/>
      <w:bookmarkEnd w:id="93"/>
      <w:bookmarkEnd w:id="94"/>
      <w:r w:rsidRPr="001B7AFD">
        <w:rPr>
          <w:rFonts w:eastAsia="SimSun"/>
          <w:w w:val="0"/>
          <w:sz w:val="24"/>
          <w:szCs w:val="24"/>
          <w:lang w:val="ru-RU"/>
        </w:rPr>
        <w:t>.</w:t>
      </w:r>
    </w:p>
    <w:p w:rsidR="00AC6C33" w:rsidRPr="001B7AFD" w:rsidRDefault="00AC6C33" w:rsidP="00E848CD">
      <w:pPr>
        <w:pStyle w:val="Titre2b"/>
        <w:tabs>
          <w:tab w:val="clear" w:pos="851"/>
        </w:tabs>
        <w:ind w:left="0" w:firstLine="0"/>
        <w:rPr>
          <w:rFonts w:eastAsia="SimSun"/>
          <w:w w:val="0"/>
          <w:sz w:val="24"/>
          <w:szCs w:val="24"/>
          <w:lang w:val="ru-RU"/>
        </w:rPr>
      </w:pPr>
      <w:bookmarkStart w:id="95" w:name="_DV_M1590"/>
      <w:bookmarkEnd w:id="95"/>
      <w:r w:rsidRPr="001B7AFD">
        <w:rPr>
          <w:rFonts w:eastAsia="SimSun"/>
          <w:w w:val="0"/>
          <w:sz w:val="24"/>
          <w:szCs w:val="24"/>
          <w:lang w:val="ru-RU"/>
        </w:rPr>
        <w:t>Пострадавшая Сторона</w:t>
      </w:r>
      <w:bookmarkStart w:id="96" w:name="_DV_M1591"/>
      <w:bookmarkEnd w:id="96"/>
      <w:r w:rsidRPr="001B7AFD">
        <w:rPr>
          <w:rFonts w:eastAsia="SimSun"/>
          <w:w w:val="0"/>
          <w:sz w:val="24"/>
          <w:szCs w:val="24"/>
          <w:lang w:val="ru-RU"/>
        </w:rPr>
        <w:t xml:space="preserve"> прилагает все разумные усилия с тем, чтобы минимизировать неблагоприятные последствия действия обстоятельства непреодолимой силы и безотлагательно возобновить исполнение всех своих обязательств по Соглашению.</w:t>
      </w:r>
    </w:p>
    <w:p w:rsidR="00AC6C33" w:rsidRPr="001B7AFD" w:rsidRDefault="00AC6C33" w:rsidP="00E848CD">
      <w:pPr>
        <w:pStyle w:val="Titre2b"/>
        <w:tabs>
          <w:tab w:val="clear" w:pos="851"/>
        </w:tabs>
        <w:ind w:left="0" w:firstLine="0"/>
        <w:rPr>
          <w:rFonts w:eastAsia="SimSun"/>
          <w:w w:val="0"/>
          <w:sz w:val="24"/>
          <w:szCs w:val="24"/>
          <w:lang w:val="ru-RU"/>
        </w:rPr>
      </w:pPr>
      <w:bookmarkStart w:id="97" w:name="_DV_M1592"/>
      <w:bookmarkEnd w:id="97"/>
      <w:r w:rsidRPr="001B7AFD">
        <w:rPr>
          <w:rFonts w:eastAsia="SimSun"/>
          <w:w w:val="0"/>
          <w:sz w:val="24"/>
          <w:szCs w:val="24"/>
          <w:lang w:val="ru-RU"/>
        </w:rPr>
        <w:t xml:space="preserve">По прекращении действия обстоятельства </w:t>
      </w:r>
      <w:bookmarkStart w:id="98" w:name="_DV_C1999"/>
      <w:r w:rsidRPr="001B7AFD">
        <w:rPr>
          <w:rFonts w:eastAsia="SimSun"/>
          <w:sz w:val="24"/>
          <w:szCs w:val="24"/>
          <w:lang w:val="ru-RU"/>
        </w:rPr>
        <w:t>непреодолимой силы</w:t>
      </w:r>
      <w:bookmarkStart w:id="99" w:name="_DV_M1593"/>
      <w:bookmarkEnd w:id="98"/>
      <w:bookmarkEnd w:id="99"/>
      <w:r w:rsidRPr="001B7AFD">
        <w:rPr>
          <w:rFonts w:eastAsia="SimSun"/>
          <w:w w:val="0"/>
          <w:sz w:val="24"/>
          <w:szCs w:val="24"/>
          <w:lang w:val="ru-RU"/>
        </w:rPr>
        <w:t xml:space="preserve"> и его последствий Пострадавшая Сторона</w:t>
      </w:r>
      <w:bookmarkStart w:id="100" w:name="_DV_M1594"/>
      <w:bookmarkEnd w:id="100"/>
      <w:r w:rsidRPr="001B7AFD">
        <w:rPr>
          <w:rFonts w:eastAsia="SimSun"/>
          <w:w w:val="0"/>
          <w:sz w:val="24"/>
          <w:szCs w:val="24"/>
          <w:lang w:val="ru-RU"/>
        </w:rPr>
        <w:t xml:space="preserve"> обязана исполнить обязательства, исполнению которых препятствовало обстоятельство </w:t>
      </w:r>
      <w:bookmarkStart w:id="101" w:name="_DV_C2003"/>
      <w:r w:rsidRPr="001B7AFD">
        <w:rPr>
          <w:rFonts w:eastAsia="SimSun"/>
          <w:sz w:val="24"/>
          <w:szCs w:val="24"/>
          <w:lang w:val="ru-RU"/>
        </w:rPr>
        <w:t>непреодолимой силы</w:t>
      </w:r>
      <w:bookmarkStart w:id="102" w:name="_DV_M1595"/>
      <w:bookmarkEnd w:id="101"/>
      <w:bookmarkEnd w:id="102"/>
      <w:r w:rsidRPr="001B7AFD">
        <w:rPr>
          <w:rFonts w:eastAsia="SimSun"/>
          <w:w w:val="0"/>
          <w:sz w:val="24"/>
          <w:szCs w:val="24"/>
          <w:lang w:val="ru-RU"/>
        </w:rPr>
        <w:t>.</w:t>
      </w:r>
    </w:p>
    <w:p w:rsidR="00AC6C33" w:rsidRPr="001B7AFD" w:rsidRDefault="00AC6C33" w:rsidP="00E848CD">
      <w:pPr>
        <w:pStyle w:val="Titre2b"/>
        <w:tabs>
          <w:tab w:val="clear" w:pos="851"/>
          <w:tab w:val="num" w:pos="-142"/>
        </w:tabs>
        <w:ind w:left="0" w:firstLine="0"/>
        <w:rPr>
          <w:rFonts w:eastAsia="SimSun"/>
          <w:w w:val="0"/>
          <w:sz w:val="24"/>
          <w:szCs w:val="24"/>
          <w:lang w:val="ru-RU"/>
        </w:rPr>
      </w:pPr>
      <w:bookmarkStart w:id="103" w:name="_DV_M1596"/>
      <w:bookmarkEnd w:id="103"/>
      <w:r w:rsidRPr="001B7AFD">
        <w:rPr>
          <w:rFonts w:eastAsia="SimSun"/>
          <w:w w:val="0"/>
          <w:sz w:val="24"/>
          <w:szCs w:val="24"/>
          <w:lang w:val="ru-RU"/>
        </w:rPr>
        <w:t>Пострадавшая Сторона</w:t>
      </w:r>
      <w:bookmarkStart w:id="104" w:name="_DV_M1597"/>
      <w:bookmarkEnd w:id="104"/>
      <w:r w:rsidRPr="001B7AFD">
        <w:rPr>
          <w:rFonts w:eastAsia="SimSun"/>
          <w:w w:val="0"/>
          <w:sz w:val="24"/>
          <w:szCs w:val="24"/>
          <w:lang w:val="ru-RU"/>
        </w:rPr>
        <w:t xml:space="preserve"> обязуется незамедлительно, однако в любом случае не позднее 10 (десяти) дней уведомить в письменной форме другую Сторону о прекращении действия обстоятельства </w:t>
      </w:r>
      <w:bookmarkStart w:id="105" w:name="_DV_C2007"/>
      <w:r w:rsidRPr="001B7AFD">
        <w:rPr>
          <w:rFonts w:eastAsia="SimSun"/>
          <w:sz w:val="24"/>
          <w:szCs w:val="24"/>
          <w:lang w:val="ru-RU"/>
        </w:rPr>
        <w:t>непреодолимой силы</w:t>
      </w:r>
      <w:bookmarkStart w:id="106" w:name="_DV_M1598"/>
      <w:bookmarkEnd w:id="105"/>
      <w:bookmarkEnd w:id="106"/>
      <w:r w:rsidRPr="001B7AFD">
        <w:rPr>
          <w:rFonts w:eastAsia="SimSun"/>
          <w:w w:val="0"/>
          <w:sz w:val="24"/>
          <w:szCs w:val="24"/>
          <w:lang w:val="ru-RU"/>
        </w:rPr>
        <w:t xml:space="preserve"> и (или) о прекращении влияния такого обстоятельства </w:t>
      </w:r>
      <w:bookmarkStart w:id="107" w:name="_DV_C2009"/>
      <w:r w:rsidRPr="001B7AFD">
        <w:rPr>
          <w:rFonts w:eastAsia="SimSun"/>
          <w:sz w:val="24"/>
          <w:szCs w:val="24"/>
          <w:lang w:val="ru-RU"/>
        </w:rPr>
        <w:t>непреодолимой силы</w:t>
      </w:r>
      <w:bookmarkStart w:id="108" w:name="_DV_M1599"/>
      <w:bookmarkEnd w:id="107"/>
      <w:bookmarkEnd w:id="108"/>
      <w:r w:rsidRPr="001B7AFD">
        <w:rPr>
          <w:rFonts w:eastAsia="SimSun"/>
          <w:w w:val="0"/>
          <w:sz w:val="24"/>
          <w:szCs w:val="24"/>
          <w:lang w:val="ru-RU"/>
        </w:rPr>
        <w:t xml:space="preserve"> на исполнение Стороной обязательств по Соглашению.</w:t>
      </w:r>
    </w:p>
    <w:p w:rsidR="00AC6C33" w:rsidRPr="001B7AFD" w:rsidRDefault="00AC6C33" w:rsidP="00E848CD">
      <w:pPr>
        <w:pStyle w:val="Titre2b"/>
        <w:tabs>
          <w:tab w:val="clear" w:pos="851"/>
          <w:tab w:val="num" w:pos="0"/>
        </w:tabs>
        <w:ind w:left="0" w:firstLine="0"/>
        <w:rPr>
          <w:rFonts w:eastAsia="SimSun"/>
          <w:w w:val="0"/>
          <w:sz w:val="24"/>
          <w:szCs w:val="24"/>
          <w:lang w:val="ru-RU"/>
        </w:rPr>
      </w:pPr>
      <w:bookmarkStart w:id="109" w:name="_DV_M1600"/>
      <w:bookmarkEnd w:id="109"/>
      <w:r w:rsidRPr="001B7AFD">
        <w:rPr>
          <w:rFonts w:eastAsia="SimSun"/>
          <w:w w:val="0"/>
          <w:sz w:val="24"/>
          <w:szCs w:val="24"/>
          <w:lang w:val="ru-RU"/>
        </w:rPr>
        <w:t xml:space="preserve">В случае наступления обстоятельства </w:t>
      </w:r>
      <w:bookmarkStart w:id="110" w:name="_DV_C2011"/>
      <w:r w:rsidRPr="001B7AFD">
        <w:rPr>
          <w:rFonts w:eastAsia="SimSun"/>
          <w:sz w:val="24"/>
          <w:szCs w:val="24"/>
          <w:lang w:val="ru-RU"/>
        </w:rPr>
        <w:t>непреодолимой силы</w:t>
      </w:r>
      <w:bookmarkStart w:id="111" w:name="_DV_M1601"/>
      <w:bookmarkEnd w:id="110"/>
      <w:bookmarkEnd w:id="111"/>
      <w:r w:rsidRPr="001B7AFD">
        <w:rPr>
          <w:rFonts w:eastAsia="SimSun"/>
          <w:w w:val="0"/>
          <w:sz w:val="24"/>
          <w:szCs w:val="24"/>
          <w:lang w:val="ru-RU"/>
        </w:rPr>
        <w:t xml:space="preserve"> Стороны вправе по взаимному согласию изменить срок </w:t>
      </w:r>
      <w:bookmarkStart w:id="112" w:name="_DV_M1602"/>
      <w:bookmarkEnd w:id="112"/>
      <w:r w:rsidRPr="001B7AFD">
        <w:rPr>
          <w:rFonts w:eastAsia="SimSun"/>
          <w:sz w:val="24"/>
          <w:szCs w:val="24"/>
          <w:lang w:val="ru-RU"/>
        </w:rPr>
        <w:t xml:space="preserve">действия </w:t>
      </w:r>
      <w:r w:rsidRPr="001B7AFD">
        <w:rPr>
          <w:rFonts w:eastAsia="SimSun"/>
          <w:w w:val="0"/>
          <w:sz w:val="24"/>
          <w:szCs w:val="24"/>
          <w:lang w:val="ru-RU"/>
        </w:rPr>
        <w:t>Соглашения, а также иные сроки, указанные в Соглашении.</w:t>
      </w:r>
    </w:p>
    <w:p w:rsidR="00AC6C33" w:rsidRPr="006C6187" w:rsidRDefault="00AC6C33" w:rsidP="00E848CD">
      <w:pPr>
        <w:pStyle w:val="Titre2b"/>
        <w:tabs>
          <w:tab w:val="clear" w:pos="851"/>
          <w:tab w:val="num" w:pos="0"/>
        </w:tabs>
        <w:ind w:left="0" w:firstLine="0"/>
        <w:rPr>
          <w:rFonts w:eastAsia="SimSun"/>
          <w:w w:val="0"/>
          <w:sz w:val="24"/>
          <w:szCs w:val="24"/>
          <w:lang w:val="ru-RU"/>
        </w:rPr>
      </w:pPr>
      <w:bookmarkStart w:id="113" w:name="o14_8"/>
      <w:bookmarkEnd w:id="113"/>
      <w:r w:rsidRPr="001B7AFD">
        <w:rPr>
          <w:rFonts w:eastAsia="SimSun"/>
          <w:w w:val="0"/>
          <w:sz w:val="24"/>
          <w:szCs w:val="24"/>
          <w:lang w:val="ru-RU"/>
        </w:rPr>
        <w:t xml:space="preserve">Стороны соглашаются, что в течение 20 (двадцати) рабочих дней с момента получения любой из Сторон уведомления, указанного </w:t>
      </w:r>
      <w:hyperlink w:anchor="o14_2" w:history="1">
        <w:r w:rsidRPr="006C6187">
          <w:rPr>
            <w:rStyle w:val="aff0"/>
            <w:rFonts w:eastAsia="SimSun"/>
            <w:color w:val="auto"/>
            <w:sz w:val="24"/>
            <w:szCs w:val="24"/>
            <w:u w:val="none"/>
            <w:lang w:val="ru-RU"/>
          </w:rPr>
          <w:t>в пункте 14.2</w:t>
        </w:r>
      </w:hyperlink>
      <w:r w:rsidRPr="006C6187">
        <w:rPr>
          <w:rFonts w:eastAsia="SimSun"/>
          <w:w w:val="0"/>
          <w:sz w:val="24"/>
          <w:szCs w:val="24"/>
          <w:lang w:val="ru-RU"/>
        </w:rPr>
        <w:t xml:space="preserve"> выше, Стороны должны встретиться для обсуждения обстоятельства непреодолимой силы и его последствий и, в той мере насколько это возможно, определить наиболее эффективный план и порядок действий для исполнения Стороной, исполнению которой препятствовало обстоятельство непреодолимой силы, своих обязательств по Соглашению, включая разумные усилия и меры по минимизации последствий обстоятельства непреодолимой силы, а также изменение сроков и (или) условий Соглашения, необходимые в связи с наступлением обстоятельства непреодолимой силы.</w:t>
      </w:r>
    </w:p>
    <w:p w:rsidR="00AC6C33" w:rsidRPr="00E848CD" w:rsidRDefault="00AC6C33" w:rsidP="00AC6C33">
      <w:pPr>
        <w:pStyle w:val="Titre2b"/>
        <w:tabs>
          <w:tab w:val="clear" w:pos="851"/>
          <w:tab w:val="num" w:pos="0"/>
        </w:tabs>
        <w:ind w:left="0" w:firstLine="0"/>
        <w:rPr>
          <w:rFonts w:eastAsia="SimSun"/>
          <w:sz w:val="24"/>
          <w:szCs w:val="24"/>
          <w:lang w:val="ru-RU"/>
        </w:rPr>
      </w:pPr>
      <w:r w:rsidRPr="006C6187">
        <w:rPr>
          <w:rFonts w:eastAsia="SimSun"/>
          <w:w w:val="0"/>
          <w:sz w:val="24"/>
          <w:szCs w:val="24"/>
          <w:lang w:val="ru-RU"/>
        </w:rPr>
        <w:t xml:space="preserve">Если Стороны не могут прийти к соглашению в соответствии с </w:t>
      </w:r>
      <w:hyperlink w:anchor="o14_8" w:history="1">
        <w:r w:rsidRPr="006C6187">
          <w:rPr>
            <w:rStyle w:val="aff0"/>
            <w:rFonts w:eastAsia="SimSun"/>
            <w:color w:val="auto"/>
            <w:w w:val="0"/>
            <w:sz w:val="24"/>
            <w:szCs w:val="24"/>
            <w:u w:val="none"/>
            <w:lang w:val="ru-RU"/>
          </w:rPr>
          <w:t>пунктом 14.8</w:t>
        </w:r>
      </w:hyperlink>
      <w:r w:rsidRPr="00E848CD">
        <w:rPr>
          <w:rFonts w:eastAsia="SimSun"/>
          <w:w w:val="0"/>
          <w:sz w:val="24"/>
          <w:szCs w:val="24"/>
          <w:lang w:val="ru-RU"/>
        </w:rPr>
        <w:t xml:space="preserve"> выше в течение установленного срока, то по истечении такого срока возникшие разногласия подлежат разрешению в соответствии с Разделом 18 Соглашения.</w:t>
      </w:r>
    </w:p>
    <w:p w:rsidR="00AC6C33" w:rsidRPr="001B7AFD" w:rsidRDefault="00AC6C33" w:rsidP="00AC6C33">
      <w:pPr>
        <w:pStyle w:val="10"/>
        <w:rPr>
          <w:sz w:val="24"/>
          <w:szCs w:val="24"/>
        </w:rPr>
      </w:pPr>
      <w:bookmarkStart w:id="114" w:name="_Toc323145449"/>
      <w:r w:rsidRPr="001B7AFD">
        <w:rPr>
          <w:sz w:val="24"/>
          <w:szCs w:val="24"/>
        </w:rPr>
        <w:t>Изменение Соглашения</w:t>
      </w:r>
      <w:bookmarkEnd w:id="114"/>
    </w:p>
    <w:p w:rsidR="00AC6C33" w:rsidRPr="001B7AFD" w:rsidRDefault="00AC6C33" w:rsidP="00E848CD">
      <w:pPr>
        <w:pStyle w:val="Titre2b"/>
        <w:tabs>
          <w:tab w:val="clear" w:pos="851"/>
          <w:tab w:val="num" w:pos="0"/>
        </w:tabs>
        <w:ind w:left="0" w:firstLine="0"/>
        <w:rPr>
          <w:sz w:val="24"/>
          <w:szCs w:val="24"/>
          <w:lang w:val="ru-RU"/>
        </w:rPr>
      </w:pPr>
      <w:r w:rsidRPr="001B7AFD">
        <w:rPr>
          <w:sz w:val="24"/>
          <w:szCs w:val="24"/>
          <w:lang w:val="ru-RU"/>
        </w:rPr>
        <w:t>Соглашение может быть изменено по соглашению Сторон без обращения в суд (при этом,</w:t>
      </w:r>
      <w:r w:rsidR="00E848CD">
        <w:rPr>
          <w:sz w:val="24"/>
          <w:szCs w:val="24"/>
          <w:lang w:val="ru-RU"/>
        </w:rPr>
        <w:t xml:space="preserve"> </w:t>
      </w:r>
      <w:r w:rsidRPr="001B7AFD">
        <w:rPr>
          <w:sz w:val="24"/>
          <w:szCs w:val="24"/>
          <w:lang w:val="ru-RU"/>
        </w:rPr>
        <w:t>если в соответствии с законодательством изменение возможно только по решению суда, заинтересованная Сторона вправе обратиться в суд, в следующих случаях:</w:t>
      </w:r>
    </w:p>
    <w:p w:rsidR="00AC6C33" w:rsidRPr="001B7AFD" w:rsidRDefault="00AC6C33" w:rsidP="00E848CD">
      <w:pPr>
        <w:pStyle w:val="Titre3b"/>
        <w:tabs>
          <w:tab w:val="clear" w:pos="851"/>
          <w:tab w:val="num" w:pos="0"/>
        </w:tabs>
        <w:ind w:left="0" w:firstLine="0"/>
        <w:rPr>
          <w:sz w:val="24"/>
          <w:szCs w:val="24"/>
          <w:lang w:val="ru-RU"/>
        </w:rPr>
      </w:pPr>
      <w:r w:rsidRPr="001B7AFD">
        <w:rPr>
          <w:sz w:val="24"/>
          <w:szCs w:val="24"/>
          <w:lang w:val="ru-RU"/>
        </w:rPr>
        <w:t xml:space="preserve">Существенное изменение обстоятельств. Факт существенного изменения обстоятельств должен быть подтвержден в течение 3 рабочих дней с даты уведомления Концессионером о </w:t>
      </w:r>
      <w:r w:rsidRPr="001B7AFD">
        <w:rPr>
          <w:sz w:val="24"/>
          <w:szCs w:val="24"/>
          <w:lang w:val="ru-RU"/>
        </w:rPr>
        <w:lastRenderedPageBreak/>
        <w:t>существенном изменении обстоятельств. К существенному изменению обстоятельств, в частности, относится:</w:t>
      </w:r>
    </w:p>
    <w:p w:rsidR="00AC6C33" w:rsidRPr="001B7AFD" w:rsidRDefault="00AC6C33" w:rsidP="00E848CD">
      <w:pPr>
        <w:pStyle w:val="Titre4b"/>
        <w:tabs>
          <w:tab w:val="clear" w:pos="851"/>
        </w:tabs>
        <w:ind w:left="0" w:firstLine="0"/>
        <w:rPr>
          <w:sz w:val="24"/>
          <w:szCs w:val="24"/>
          <w:lang w:val="ru-RU"/>
        </w:rPr>
      </w:pPr>
      <w:r w:rsidRPr="001B7AFD">
        <w:rPr>
          <w:sz w:val="24"/>
          <w:szCs w:val="24"/>
          <w:lang w:val="ru-RU"/>
        </w:rPr>
        <w:t>внесение изменений и дополнений в действующие правовые акты или принятие новых правовых актов, имеющее негативное воздействие на положение Концессионера;</w:t>
      </w:r>
    </w:p>
    <w:p w:rsidR="00AC6C33" w:rsidRPr="001B7AFD" w:rsidRDefault="00AC6C33" w:rsidP="00E848CD">
      <w:pPr>
        <w:pStyle w:val="Titre4b"/>
        <w:tabs>
          <w:tab w:val="clear" w:pos="851"/>
        </w:tabs>
        <w:ind w:left="0" w:firstLine="0"/>
        <w:rPr>
          <w:sz w:val="24"/>
          <w:szCs w:val="24"/>
          <w:lang w:val="ru-RU"/>
        </w:rPr>
      </w:pPr>
      <w:r w:rsidRPr="001B7AFD">
        <w:rPr>
          <w:sz w:val="24"/>
          <w:szCs w:val="24"/>
          <w:lang w:val="ru-RU"/>
        </w:rPr>
        <w:t>изменение действующего законодательства, приводящее к полной или частичной недействительности или досрочному прекращению Соглашения;</w:t>
      </w:r>
    </w:p>
    <w:p w:rsidR="00AC6C33" w:rsidRPr="001B7AFD" w:rsidRDefault="00AC6C33" w:rsidP="00E848CD">
      <w:pPr>
        <w:pStyle w:val="Titre4b"/>
        <w:tabs>
          <w:tab w:val="clear" w:pos="851"/>
        </w:tabs>
        <w:ind w:left="0" w:firstLine="0"/>
        <w:rPr>
          <w:sz w:val="24"/>
          <w:szCs w:val="24"/>
          <w:lang w:val="ru-RU"/>
        </w:rPr>
      </w:pPr>
      <w:r w:rsidRPr="001B7AFD">
        <w:rPr>
          <w:sz w:val="24"/>
          <w:szCs w:val="24"/>
          <w:lang w:val="ru-RU"/>
        </w:rPr>
        <w:t>изменение технических регламентов, строительных и иных норм и правил, регламентирующих строительные работы, если это привело к неспособности Концессионера исполнить свои обязательства по Соглашению в полном объеме;</w:t>
      </w:r>
    </w:p>
    <w:p w:rsidR="00AC6C33" w:rsidRPr="001B7AFD" w:rsidRDefault="00AC6C33" w:rsidP="00E848CD">
      <w:pPr>
        <w:pStyle w:val="Titre4b"/>
        <w:tabs>
          <w:tab w:val="clear" w:pos="851"/>
        </w:tabs>
        <w:ind w:left="142" w:hanging="142"/>
        <w:rPr>
          <w:sz w:val="24"/>
          <w:szCs w:val="24"/>
          <w:lang w:val="ru-RU"/>
        </w:rPr>
      </w:pPr>
      <w:r w:rsidRPr="001B7AFD">
        <w:rPr>
          <w:sz w:val="24"/>
          <w:szCs w:val="24"/>
          <w:lang w:val="ru-RU"/>
        </w:rPr>
        <w:t>неисполнение обязательств третьими лицами, не входящими в зону ответственности Концессионера, если это повлекло или может повлечь неисполнение или ненадлежащие исполнение Концессионером своих обязательств по Соглашению;</w:t>
      </w:r>
    </w:p>
    <w:p w:rsidR="00AC6C33" w:rsidRPr="001B7AFD" w:rsidRDefault="00AC6C33" w:rsidP="00E848CD">
      <w:pPr>
        <w:pStyle w:val="Titre4b"/>
        <w:tabs>
          <w:tab w:val="clear" w:pos="851"/>
        </w:tabs>
        <w:ind w:left="0" w:firstLine="0"/>
        <w:rPr>
          <w:sz w:val="24"/>
          <w:szCs w:val="24"/>
          <w:lang w:val="ru-RU"/>
        </w:rPr>
      </w:pPr>
      <w:r w:rsidRPr="001B7AFD">
        <w:rPr>
          <w:sz w:val="24"/>
          <w:szCs w:val="24"/>
          <w:lang w:val="ru-RU"/>
        </w:rPr>
        <w:t>обстоятельства непреодолимой силы (форс-мажор);</w:t>
      </w:r>
    </w:p>
    <w:p w:rsidR="00AC6C33" w:rsidRPr="001B7AFD" w:rsidRDefault="00AC6C33" w:rsidP="00E848CD">
      <w:pPr>
        <w:pStyle w:val="Titre4b"/>
        <w:tabs>
          <w:tab w:val="clear" w:pos="851"/>
        </w:tabs>
        <w:ind w:left="0" w:firstLine="0"/>
        <w:rPr>
          <w:sz w:val="24"/>
          <w:szCs w:val="24"/>
          <w:lang w:val="ru-RU"/>
        </w:rPr>
      </w:pPr>
      <w:r w:rsidRPr="001B7AFD">
        <w:rPr>
          <w:sz w:val="24"/>
          <w:szCs w:val="24"/>
          <w:lang w:val="ru-RU"/>
        </w:rPr>
        <w:t>изменение ситуации на рынке товаров/работ/услуг, вызвавшее резкое удорожание ресурсов или их дефицит, если это повлекло неисполнение или ненадлежащее исполнение обязательств Концессионера.</w:t>
      </w:r>
    </w:p>
    <w:p w:rsidR="00AC6C33" w:rsidRPr="001B7AFD" w:rsidRDefault="00AC6C33" w:rsidP="00E848CD">
      <w:pPr>
        <w:pStyle w:val="Titre3b"/>
        <w:tabs>
          <w:tab w:val="clear" w:pos="851"/>
        </w:tabs>
        <w:ind w:left="0" w:firstLine="0"/>
        <w:rPr>
          <w:sz w:val="24"/>
          <w:szCs w:val="24"/>
          <w:lang w:val="ru-RU"/>
        </w:rPr>
      </w:pPr>
      <w:r w:rsidRPr="001B7AFD">
        <w:rPr>
          <w:sz w:val="24"/>
          <w:szCs w:val="24"/>
          <w:lang w:val="ru-RU"/>
        </w:rPr>
        <w:t xml:space="preserve">В целях внесения изменений в условия настоящего Соглашения одна из Сторон направляет другой Стороне соответствующее предложение с обоснованием предлагаемых изменений. Другая Сторона в течение 10 календарных дней со дня получения указанного предложения рассматривает его и принимает решение о согласии или о мотивированном отказе внести изменения в условия настоящего Соглашения, если иной порядок взаимодействия Сторон при изменении условий Соглашения не предусмотрен в настоящем разделе Соглашения. </w:t>
      </w:r>
    </w:p>
    <w:p w:rsidR="00AC6C33" w:rsidRPr="001B7AFD" w:rsidRDefault="00AC6C33" w:rsidP="00E848CD">
      <w:pPr>
        <w:pStyle w:val="Titre3b"/>
        <w:tabs>
          <w:tab w:val="clear" w:pos="851"/>
          <w:tab w:val="num" w:pos="0"/>
        </w:tabs>
        <w:ind w:left="0" w:firstLine="0"/>
        <w:rPr>
          <w:sz w:val="24"/>
          <w:szCs w:val="24"/>
          <w:lang w:val="ru-RU"/>
        </w:rPr>
      </w:pPr>
      <w:r w:rsidRPr="001B7AFD">
        <w:rPr>
          <w:sz w:val="24"/>
          <w:szCs w:val="24"/>
          <w:lang w:val="ru-RU"/>
        </w:rPr>
        <w:t>Изменение условий настоящего Соглашения осуществляется по согласованию с антимонопольным органом в случаях, предусмотренных Федеральным законом "О концессионных соглашениях". Согласование антимонопольного органа осуществляется в порядке и на условиях, утверждаемых Правительством Российской Федерации.</w:t>
      </w:r>
    </w:p>
    <w:p w:rsidR="00AC6C33" w:rsidRPr="001B7AFD" w:rsidRDefault="00AC6C33" w:rsidP="00E848CD">
      <w:pPr>
        <w:pStyle w:val="Titre3b"/>
        <w:tabs>
          <w:tab w:val="clear" w:pos="851"/>
          <w:tab w:val="num" w:pos="0"/>
        </w:tabs>
        <w:ind w:left="0" w:firstLine="0"/>
        <w:rPr>
          <w:sz w:val="24"/>
          <w:szCs w:val="24"/>
          <w:lang w:val="ru-RU"/>
        </w:rPr>
      </w:pPr>
      <w:r w:rsidRPr="001B7AFD">
        <w:rPr>
          <w:sz w:val="24"/>
          <w:szCs w:val="24"/>
          <w:lang w:val="ru-RU"/>
        </w:rPr>
        <w:t xml:space="preserve"> Изменение значений долгосрочных параметров регулирования деятельности Концессионера, указанных в Приложении № </w:t>
      </w:r>
      <w:r w:rsidR="00FC330F">
        <w:rPr>
          <w:sz w:val="24"/>
          <w:szCs w:val="24"/>
          <w:lang w:val="ru-RU"/>
        </w:rPr>
        <w:t>6</w:t>
      </w:r>
      <w:r w:rsidRPr="001B7AFD">
        <w:rPr>
          <w:sz w:val="24"/>
          <w:szCs w:val="24"/>
          <w:lang w:val="ru-RU"/>
        </w:rPr>
        <w:t>, осуществляется по предварительному согласованию с Органом Регулирования, получаемому в порядке, утверждаемом Правительством Российской Федерации.</w:t>
      </w:r>
    </w:p>
    <w:p w:rsidR="00AC6C33" w:rsidRPr="006C6187" w:rsidRDefault="00AC6C33" w:rsidP="00E848CD">
      <w:pPr>
        <w:pStyle w:val="Titre3b"/>
        <w:tabs>
          <w:tab w:val="clear" w:pos="851"/>
          <w:tab w:val="num" w:pos="0"/>
        </w:tabs>
        <w:ind w:left="0" w:firstLine="0"/>
        <w:rPr>
          <w:sz w:val="24"/>
          <w:szCs w:val="24"/>
          <w:lang w:val="ru-RU"/>
        </w:rPr>
      </w:pPr>
      <w:r w:rsidRPr="001B7AFD">
        <w:rPr>
          <w:sz w:val="24"/>
          <w:szCs w:val="24"/>
          <w:lang w:val="ru-RU"/>
        </w:rPr>
        <w:t xml:space="preserve">Задержка ввода в эксплуатацию или отказ в выдаче разрешения на ввод в эксплуатацию вследствие неправомерных действий или бездействия </w:t>
      </w:r>
      <w:r w:rsidR="00A44DEC">
        <w:rPr>
          <w:sz w:val="24"/>
          <w:szCs w:val="24"/>
          <w:lang w:val="ru-RU"/>
        </w:rPr>
        <w:t>компетентных</w:t>
      </w:r>
      <w:r w:rsidRPr="001B7AFD">
        <w:rPr>
          <w:sz w:val="24"/>
          <w:szCs w:val="24"/>
          <w:lang w:val="ru-RU"/>
        </w:rPr>
        <w:t xml:space="preserve"> органов, а также вследствие иных обстоятельств, за исключением вины Концессионера, в случае, если Соглашение не было изменено, Концессионер будет вправе требовать досрочного расторжения в соответствии </w:t>
      </w:r>
      <w:r w:rsidRPr="006C6187">
        <w:rPr>
          <w:sz w:val="24"/>
          <w:szCs w:val="24"/>
          <w:lang w:val="ru-RU"/>
        </w:rPr>
        <w:t xml:space="preserve">с </w:t>
      </w:r>
      <w:hyperlink w:anchor="o16_2" w:history="1">
        <w:r w:rsidRPr="006C6187">
          <w:rPr>
            <w:rStyle w:val="aff0"/>
            <w:color w:val="auto"/>
            <w:sz w:val="24"/>
            <w:szCs w:val="24"/>
            <w:u w:val="none"/>
            <w:lang w:val="ru-RU"/>
          </w:rPr>
          <w:t>пунктом 16.2</w:t>
        </w:r>
      </w:hyperlink>
      <w:r w:rsidRPr="006C6187">
        <w:rPr>
          <w:sz w:val="24"/>
          <w:szCs w:val="24"/>
          <w:lang w:val="ru-RU"/>
        </w:rPr>
        <w:t xml:space="preserve"> Соглашения.</w:t>
      </w:r>
    </w:p>
    <w:p w:rsidR="00AC6C33" w:rsidRPr="006C6187" w:rsidRDefault="00AC6C33" w:rsidP="00E848CD">
      <w:pPr>
        <w:pStyle w:val="Titre3b"/>
        <w:tabs>
          <w:tab w:val="clear" w:pos="851"/>
        </w:tabs>
        <w:ind w:left="0" w:firstLine="0"/>
        <w:rPr>
          <w:sz w:val="24"/>
          <w:szCs w:val="24"/>
          <w:lang w:val="ru-RU"/>
        </w:rPr>
      </w:pPr>
      <w:proofErr w:type="spellStart"/>
      <w:r w:rsidRPr="006C6187">
        <w:rPr>
          <w:sz w:val="24"/>
          <w:szCs w:val="24"/>
          <w:lang w:val="ru-RU"/>
        </w:rPr>
        <w:t>Необеспечение</w:t>
      </w:r>
      <w:proofErr w:type="spellEnd"/>
      <w:r w:rsidRPr="006C6187">
        <w:rPr>
          <w:sz w:val="24"/>
          <w:szCs w:val="24"/>
          <w:lang w:val="ru-RU"/>
        </w:rPr>
        <w:t xml:space="preserve"> </w:t>
      </w:r>
      <w:proofErr w:type="spellStart"/>
      <w:r w:rsidRPr="006C6187">
        <w:rPr>
          <w:sz w:val="24"/>
          <w:szCs w:val="24"/>
          <w:lang w:val="ru-RU"/>
        </w:rPr>
        <w:t>Концедентом</w:t>
      </w:r>
      <w:proofErr w:type="spellEnd"/>
      <w:r w:rsidRPr="006C6187">
        <w:rPr>
          <w:sz w:val="24"/>
          <w:szCs w:val="24"/>
          <w:lang w:val="ru-RU"/>
        </w:rPr>
        <w:t xml:space="preserve"> соответствия схемы территориального планирования, правил землепользования и застройки проекту по</w:t>
      </w:r>
      <w:r w:rsidR="00E848CD" w:rsidRPr="006C6187">
        <w:rPr>
          <w:sz w:val="24"/>
          <w:szCs w:val="24"/>
          <w:lang w:val="ru-RU"/>
        </w:rPr>
        <w:t xml:space="preserve"> развитию систем водоснабжения и водоотведения </w:t>
      </w:r>
      <w:r w:rsidRPr="006C6187">
        <w:rPr>
          <w:sz w:val="24"/>
          <w:szCs w:val="24"/>
          <w:lang w:val="ru-RU"/>
        </w:rPr>
        <w:t>вследствие неправомерных действий или бездействия органов местного самоуправления или государственных органов, вследствие издания каких-либо нормативно-правовых актов, препятствующих реализации утвержденн</w:t>
      </w:r>
      <w:r w:rsidR="00E848CD" w:rsidRPr="006C6187">
        <w:rPr>
          <w:sz w:val="24"/>
          <w:szCs w:val="24"/>
          <w:lang w:val="ru-RU"/>
        </w:rPr>
        <w:t>ых схем</w:t>
      </w:r>
      <w:r w:rsidRPr="006C6187">
        <w:rPr>
          <w:sz w:val="24"/>
          <w:szCs w:val="24"/>
          <w:lang w:val="ru-RU"/>
        </w:rPr>
        <w:t xml:space="preserve"> </w:t>
      </w:r>
      <w:r w:rsidR="00FC330F" w:rsidRPr="006C6187">
        <w:rPr>
          <w:sz w:val="24"/>
          <w:szCs w:val="24"/>
          <w:lang w:val="ru-RU"/>
        </w:rPr>
        <w:t>вод</w:t>
      </w:r>
      <w:r w:rsidR="00E848CD" w:rsidRPr="006C6187">
        <w:rPr>
          <w:sz w:val="24"/>
          <w:szCs w:val="24"/>
          <w:lang w:val="ru-RU"/>
        </w:rPr>
        <w:t>оснабжения и водоотведения</w:t>
      </w:r>
      <w:r w:rsidRPr="006C6187">
        <w:rPr>
          <w:sz w:val="24"/>
          <w:szCs w:val="24"/>
          <w:lang w:val="ru-RU"/>
        </w:rPr>
        <w:t xml:space="preserve"> Муниципалитета, а также вследствие иных обстоятельств, за исключением вины Концессионера. В случае если Соглашение не было изменено, Концессионер будет вправе требовать досрочного расторжения в соответствии с </w:t>
      </w:r>
      <w:hyperlink w:anchor="o16_3" w:history="1">
        <w:r w:rsidRPr="006C6187">
          <w:rPr>
            <w:rStyle w:val="aff0"/>
            <w:color w:val="auto"/>
            <w:sz w:val="24"/>
            <w:szCs w:val="24"/>
            <w:u w:val="none"/>
            <w:lang w:val="ru-RU"/>
          </w:rPr>
          <w:t>пунктом 16.3</w:t>
        </w:r>
      </w:hyperlink>
      <w:r w:rsidRPr="006C6187">
        <w:rPr>
          <w:sz w:val="24"/>
          <w:szCs w:val="24"/>
          <w:lang w:val="ru-RU"/>
        </w:rPr>
        <w:t xml:space="preserve"> Соглашения.</w:t>
      </w:r>
    </w:p>
    <w:p w:rsidR="00AC6C33" w:rsidRPr="006C6187" w:rsidRDefault="00AC6C33" w:rsidP="007D4A05">
      <w:pPr>
        <w:pStyle w:val="Titre3b"/>
        <w:tabs>
          <w:tab w:val="clear" w:pos="851"/>
          <w:tab w:val="num" w:pos="0"/>
        </w:tabs>
        <w:ind w:left="0" w:firstLine="0"/>
        <w:rPr>
          <w:sz w:val="24"/>
          <w:szCs w:val="24"/>
          <w:lang w:val="ru-RU"/>
        </w:rPr>
      </w:pPr>
      <w:r w:rsidRPr="006C6187">
        <w:rPr>
          <w:sz w:val="24"/>
          <w:szCs w:val="24"/>
          <w:lang w:val="ru-RU"/>
        </w:rPr>
        <w:lastRenderedPageBreak/>
        <w:t xml:space="preserve">Получение отрицательного заключения государственной экспертизы или отказ в предоставлении заключения государственной экспертизы вследствие неправомерных действий или бездействия государственных органов, а также вследствие иных обстоятельств, за исключением вины Концессионера. В случае, если Соглашение не было изменено, Концессионер будет вправе требовать досрочного расторжения в соответствии с </w:t>
      </w:r>
      <w:hyperlink w:anchor="o16_2" w:history="1">
        <w:r w:rsidRPr="006C6187">
          <w:rPr>
            <w:rStyle w:val="aff0"/>
            <w:color w:val="auto"/>
            <w:sz w:val="24"/>
            <w:szCs w:val="24"/>
            <w:u w:val="none"/>
            <w:lang w:val="ru-RU"/>
          </w:rPr>
          <w:t>пунктом 16.2</w:t>
        </w:r>
      </w:hyperlink>
      <w:r w:rsidRPr="006C6187">
        <w:rPr>
          <w:sz w:val="24"/>
          <w:szCs w:val="24"/>
          <w:lang w:val="ru-RU"/>
        </w:rPr>
        <w:t xml:space="preserve"> Соглашения.</w:t>
      </w:r>
    </w:p>
    <w:p w:rsidR="00AC6C33" w:rsidRPr="006C6187" w:rsidRDefault="00AC6C33" w:rsidP="007D4A05">
      <w:pPr>
        <w:pStyle w:val="Titre3b"/>
        <w:ind w:left="0" w:firstLine="0"/>
        <w:rPr>
          <w:sz w:val="24"/>
          <w:szCs w:val="24"/>
          <w:lang w:val="ru-RU"/>
        </w:rPr>
      </w:pPr>
      <w:r w:rsidRPr="006C6187">
        <w:rPr>
          <w:sz w:val="24"/>
          <w:szCs w:val="24"/>
          <w:lang w:val="ru-RU"/>
        </w:rPr>
        <w:t xml:space="preserve">Отказ в предоставлении разрешения на строительство/реконструкцию вследствие неправомерных действий или бездействия </w:t>
      </w:r>
      <w:r w:rsidR="00A44DEC">
        <w:rPr>
          <w:sz w:val="24"/>
          <w:szCs w:val="24"/>
          <w:lang w:val="ru-RU"/>
        </w:rPr>
        <w:t>компетентных</w:t>
      </w:r>
      <w:r w:rsidRPr="006C6187">
        <w:rPr>
          <w:sz w:val="24"/>
          <w:szCs w:val="24"/>
          <w:lang w:val="ru-RU"/>
        </w:rPr>
        <w:t xml:space="preserve"> органов, а также вследствие иных обстоятельств, за исключением вины Концессионера. В случае если Соглашение не было изменено, Концессионер будет вправе требовать досрочного расторжения в соответствии с </w:t>
      </w:r>
      <w:hyperlink w:anchor="o16_2" w:history="1">
        <w:r w:rsidRPr="006C6187">
          <w:rPr>
            <w:rStyle w:val="aff0"/>
            <w:color w:val="auto"/>
            <w:sz w:val="24"/>
            <w:szCs w:val="24"/>
            <w:u w:val="none"/>
            <w:lang w:val="ru-RU"/>
          </w:rPr>
          <w:t>пунктом 16.2</w:t>
        </w:r>
      </w:hyperlink>
      <w:r w:rsidRPr="006C6187">
        <w:rPr>
          <w:sz w:val="24"/>
          <w:szCs w:val="24"/>
          <w:lang w:val="ru-RU"/>
        </w:rPr>
        <w:t xml:space="preserve"> Соглашения.</w:t>
      </w:r>
    </w:p>
    <w:p w:rsidR="00AC6C33" w:rsidRPr="001B7AFD" w:rsidRDefault="00AC6C33" w:rsidP="007D4A05">
      <w:pPr>
        <w:pStyle w:val="Titre3b"/>
        <w:tabs>
          <w:tab w:val="clear" w:pos="851"/>
          <w:tab w:val="num" w:pos="0"/>
        </w:tabs>
        <w:ind w:left="0" w:firstLine="0"/>
        <w:rPr>
          <w:sz w:val="24"/>
          <w:szCs w:val="24"/>
          <w:lang w:val="ru-RU"/>
        </w:rPr>
      </w:pPr>
      <w:proofErr w:type="spellStart"/>
      <w:r w:rsidRPr="001B7AFD">
        <w:rPr>
          <w:sz w:val="24"/>
          <w:szCs w:val="24"/>
          <w:lang w:val="ru-RU"/>
        </w:rPr>
        <w:t>Неутверждение</w:t>
      </w:r>
      <w:proofErr w:type="spellEnd"/>
      <w:r w:rsidRPr="001B7AFD">
        <w:rPr>
          <w:sz w:val="24"/>
          <w:szCs w:val="24"/>
          <w:lang w:val="ru-RU"/>
        </w:rPr>
        <w:t xml:space="preserve"> проекта планировки и/или проекта межевания территории вследствие неправомерных действий или бездействия органов местного самоуправления или государственных органов, а также вследствие иных обстоятельств, за исключением вины Концессионера. В случае, если Соглашение не было изменено, Концессионер будет вправе требовать досрочного расторжения в соответствии с </w:t>
      </w:r>
      <w:hyperlink w:anchor="o16_2" w:history="1">
        <w:r w:rsidRPr="006C6187">
          <w:rPr>
            <w:rStyle w:val="aff0"/>
            <w:color w:val="auto"/>
            <w:sz w:val="24"/>
            <w:szCs w:val="24"/>
            <w:u w:val="none"/>
            <w:lang w:val="ru-RU"/>
          </w:rPr>
          <w:t>пунктом 16.2</w:t>
        </w:r>
      </w:hyperlink>
      <w:r w:rsidRPr="001B7AFD">
        <w:rPr>
          <w:sz w:val="24"/>
          <w:szCs w:val="24"/>
          <w:lang w:val="ru-RU"/>
        </w:rPr>
        <w:t xml:space="preserve"> Соглашения.</w:t>
      </w:r>
    </w:p>
    <w:p w:rsidR="00AC6C33" w:rsidRPr="001B7AFD" w:rsidRDefault="00AC6C33" w:rsidP="00AC6C33">
      <w:pPr>
        <w:pStyle w:val="Titre3b"/>
        <w:rPr>
          <w:sz w:val="24"/>
          <w:szCs w:val="24"/>
          <w:lang w:val="ru-RU"/>
        </w:rPr>
      </w:pPr>
      <w:r w:rsidRPr="001B7AFD">
        <w:rPr>
          <w:sz w:val="24"/>
          <w:szCs w:val="24"/>
          <w:lang w:val="ru-RU"/>
        </w:rPr>
        <w:t xml:space="preserve">Невыполнение </w:t>
      </w:r>
      <w:proofErr w:type="spellStart"/>
      <w:r w:rsidRPr="001B7AFD">
        <w:rPr>
          <w:sz w:val="24"/>
          <w:szCs w:val="24"/>
          <w:lang w:val="ru-RU"/>
        </w:rPr>
        <w:t>Концедентом</w:t>
      </w:r>
      <w:proofErr w:type="spellEnd"/>
      <w:r w:rsidRPr="001B7AFD">
        <w:rPr>
          <w:sz w:val="24"/>
          <w:szCs w:val="24"/>
          <w:lang w:val="ru-RU"/>
        </w:rPr>
        <w:t xml:space="preserve"> содействия, предусмотренного Соглашением.</w:t>
      </w:r>
    </w:p>
    <w:p w:rsidR="00AC6C33" w:rsidRPr="001B7AFD" w:rsidRDefault="00AC6C33" w:rsidP="007D4A05">
      <w:pPr>
        <w:pStyle w:val="Titre3b"/>
        <w:tabs>
          <w:tab w:val="clear" w:pos="851"/>
        </w:tabs>
        <w:ind w:left="0" w:firstLine="0"/>
        <w:rPr>
          <w:sz w:val="24"/>
          <w:szCs w:val="24"/>
          <w:lang w:val="ru-RU"/>
        </w:rPr>
      </w:pPr>
      <w:r w:rsidRPr="001B7AFD">
        <w:rPr>
          <w:sz w:val="24"/>
          <w:szCs w:val="24"/>
          <w:lang w:val="ru-RU"/>
        </w:rPr>
        <w:t>Выявление скрытых дефектов Объектов Соглашения и/или Иного Имущества, вызванных деятельностью до передачи Объекта Соглашения Концессионеру.</w:t>
      </w:r>
    </w:p>
    <w:p w:rsidR="00AC6C33" w:rsidRPr="001B7AFD" w:rsidRDefault="00AC6C33" w:rsidP="007D4A05">
      <w:pPr>
        <w:pStyle w:val="Titre3b"/>
        <w:tabs>
          <w:tab w:val="clear" w:pos="851"/>
          <w:tab w:val="num" w:pos="0"/>
        </w:tabs>
        <w:ind w:left="0" w:firstLine="0"/>
        <w:rPr>
          <w:sz w:val="24"/>
          <w:szCs w:val="24"/>
          <w:lang w:val="ru-RU"/>
        </w:rPr>
      </w:pPr>
      <w:r w:rsidRPr="001B7AFD">
        <w:rPr>
          <w:sz w:val="24"/>
          <w:szCs w:val="24"/>
          <w:lang w:val="ru-RU"/>
        </w:rPr>
        <w:t>Установление для Концессионера тарифа на основании долгосрочных параметров тарифного регулирования, не соответствующих долгосрочным параметрам регулирования деятельности Концессионера, указанным в Соглашении, вызывающих более чем 2% снижение НВВ по сравнению с тарифной заявкой Концессионера, прошедшей независимую экспертизу по установлению экономической обоснованности затрат, включенных в тарифную заявку.</w:t>
      </w:r>
    </w:p>
    <w:p w:rsidR="00AC6C33" w:rsidRPr="001B7AFD" w:rsidRDefault="007D4A05" w:rsidP="007D4A05">
      <w:pPr>
        <w:pStyle w:val="Titre3b"/>
        <w:tabs>
          <w:tab w:val="clear" w:pos="851"/>
        </w:tabs>
        <w:ind w:left="0" w:firstLine="0"/>
        <w:rPr>
          <w:sz w:val="24"/>
          <w:szCs w:val="24"/>
          <w:lang w:val="ru-RU"/>
        </w:rPr>
      </w:pPr>
      <w:r>
        <w:rPr>
          <w:sz w:val="24"/>
          <w:szCs w:val="24"/>
          <w:lang w:val="ru-RU"/>
        </w:rPr>
        <w:t xml:space="preserve"> </w:t>
      </w:r>
      <w:r w:rsidR="00AC6C33" w:rsidRPr="001B7AFD">
        <w:rPr>
          <w:sz w:val="24"/>
          <w:szCs w:val="24"/>
          <w:lang w:val="ru-RU"/>
        </w:rPr>
        <w:t xml:space="preserve">Нарушение </w:t>
      </w:r>
      <w:proofErr w:type="spellStart"/>
      <w:r w:rsidR="00AC6C33" w:rsidRPr="001B7AFD">
        <w:rPr>
          <w:sz w:val="24"/>
          <w:szCs w:val="24"/>
          <w:lang w:val="ru-RU"/>
        </w:rPr>
        <w:t>Концедентом</w:t>
      </w:r>
      <w:proofErr w:type="spellEnd"/>
      <w:r w:rsidR="00AC6C33" w:rsidRPr="001B7AFD">
        <w:rPr>
          <w:sz w:val="24"/>
          <w:szCs w:val="24"/>
          <w:lang w:val="ru-RU"/>
        </w:rPr>
        <w:t xml:space="preserve"> сроков по регистрации и/или передаче Иного Имущества Концессионеру или </w:t>
      </w:r>
      <w:proofErr w:type="spellStart"/>
      <w:r w:rsidR="00AC6C33" w:rsidRPr="001B7AFD">
        <w:rPr>
          <w:sz w:val="24"/>
          <w:szCs w:val="24"/>
          <w:lang w:val="ru-RU"/>
        </w:rPr>
        <w:t>непередача</w:t>
      </w:r>
      <w:proofErr w:type="spellEnd"/>
      <w:r w:rsidR="00AC6C33" w:rsidRPr="001B7AFD">
        <w:rPr>
          <w:sz w:val="24"/>
          <w:szCs w:val="24"/>
          <w:lang w:val="ru-RU"/>
        </w:rPr>
        <w:t xml:space="preserve"> </w:t>
      </w:r>
      <w:proofErr w:type="spellStart"/>
      <w:r w:rsidR="00AC6C33" w:rsidRPr="001B7AFD">
        <w:rPr>
          <w:sz w:val="24"/>
          <w:szCs w:val="24"/>
          <w:lang w:val="ru-RU"/>
        </w:rPr>
        <w:t>Концедентом</w:t>
      </w:r>
      <w:proofErr w:type="spellEnd"/>
      <w:r w:rsidR="00AC6C33" w:rsidRPr="001B7AFD">
        <w:rPr>
          <w:sz w:val="24"/>
          <w:szCs w:val="24"/>
          <w:lang w:val="ru-RU"/>
        </w:rPr>
        <w:t xml:space="preserve"> в установленный в Соглашением срок всех объектов, входящих в состав Иного Имущества. </w:t>
      </w:r>
    </w:p>
    <w:p w:rsidR="00AC6C33" w:rsidRPr="001B7AFD" w:rsidRDefault="007D4A05" w:rsidP="007D4A05">
      <w:pPr>
        <w:pStyle w:val="Titre3b"/>
        <w:tabs>
          <w:tab w:val="clear" w:pos="851"/>
        </w:tabs>
        <w:ind w:left="0" w:firstLine="0"/>
        <w:rPr>
          <w:sz w:val="24"/>
          <w:szCs w:val="24"/>
          <w:lang w:val="ru-RU"/>
        </w:rPr>
      </w:pPr>
      <w:r>
        <w:rPr>
          <w:sz w:val="24"/>
          <w:szCs w:val="24"/>
          <w:lang w:val="ru-RU"/>
        </w:rPr>
        <w:t xml:space="preserve"> </w:t>
      </w:r>
      <w:r w:rsidR="00AC6C33" w:rsidRPr="001B7AFD">
        <w:rPr>
          <w:sz w:val="24"/>
          <w:szCs w:val="24"/>
          <w:lang w:val="ru-RU"/>
        </w:rPr>
        <w:t xml:space="preserve">Нарушение </w:t>
      </w:r>
      <w:proofErr w:type="spellStart"/>
      <w:r w:rsidR="00AC6C33" w:rsidRPr="001B7AFD">
        <w:rPr>
          <w:sz w:val="24"/>
          <w:szCs w:val="24"/>
          <w:lang w:val="ru-RU"/>
        </w:rPr>
        <w:t>Концедентом</w:t>
      </w:r>
      <w:proofErr w:type="spellEnd"/>
      <w:r w:rsidR="00AC6C33" w:rsidRPr="001B7AFD">
        <w:rPr>
          <w:sz w:val="24"/>
          <w:szCs w:val="24"/>
          <w:lang w:val="ru-RU"/>
        </w:rPr>
        <w:t xml:space="preserve"> сроков согласования Инвестиционной Программы, что повлекло за собой для Концессионера невозможность реализовать Инвестиционную Программу в установленные сроки. </w:t>
      </w:r>
    </w:p>
    <w:p w:rsidR="00AC6C33" w:rsidRPr="001B7AFD" w:rsidRDefault="00AC6C33" w:rsidP="007D4A05">
      <w:pPr>
        <w:pStyle w:val="Titre2b"/>
        <w:tabs>
          <w:tab w:val="clear" w:pos="851"/>
        </w:tabs>
        <w:ind w:left="0" w:firstLine="0"/>
        <w:rPr>
          <w:sz w:val="24"/>
          <w:szCs w:val="24"/>
          <w:lang w:val="ru-RU"/>
        </w:rPr>
      </w:pPr>
      <w:r w:rsidRPr="001B7AFD">
        <w:rPr>
          <w:sz w:val="24"/>
          <w:szCs w:val="24"/>
          <w:lang w:val="ru-RU"/>
        </w:rPr>
        <w:t>При этом, в случае изменения Соглашения, также, по требованию Концессионера, подлежат изменению:</w:t>
      </w:r>
    </w:p>
    <w:p w:rsidR="00AC6C33" w:rsidRPr="001B7AFD" w:rsidRDefault="00AC6C33" w:rsidP="00AC6C33">
      <w:pPr>
        <w:pStyle w:val="Titre3b"/>
        <w:rPr>
          <w:sz w:val="24"/>
          <w:szCs w:val="24"/>
        </w:rPr>
      </w:pPr>
      <w:r w:rsidRPr="001B7AFD">
        <w:rPr>
          <w:sz w:val="24"/>
          <w:szCs w:val="24"/>
        </w:rPr>
        <w:t>инвестиционный план Концессионера;</w:t>
      </w:r>
    </w:p>
    <w:p w:rsidR="00AC6C33" w:rsidRPr="001B7AFD" w:rsidRDefault="00AC6C33" w:rsidP="007D4A05">
      <w:pPr>
        <w:pStyle w:val="Titre3b"/>
        <w:tabs>
          <w:tab w:val="clear" w:pos="851"/>
          <w:tab w:val="num" w:pos="0"/>
        </w:tabs>
        <w:ind w:left="0" w:firstLine="0"/>
        <w:rPr>
          <w:sz w:val="24"/>
          <w:szCs w:val="24"/>
          <w:lang w:val="ru-RU"/>
        </w:rPr>
      </w:pPr>
      <w:r w:rsidRPr="001B7AFD">
        <w:rPr>
          <w:sz w:val="24"/>
          <w:szCs w:val="24"/>
          <w:lang w:val="ru-RU"/>
        </w:rPr>
        <w:t>сроки выполнения будущих инвестиционных обязательств Концессионера, не включенных в Инвестиционную программу на текущий год;</w:t>
      </w:r>
    </w:p>
    <w:p w:rsidR="00AC6C33" w:rsidRPr="001B7AFD" w:rsidRDefault="00AC6C33" w:rsidP="007D4A05">
      <w:pPr>
        <w:pStyle w:val="Titre3b"/>
        <w:tabs>
          <w:tab w:val="clear" w:pos="851"/>
          <w:tab w:val="num" w:pos="0"/>
        </w:tabs>
        <w:ind w:left="0" w:firstLine="0"/>
        <w:rPr>
          <w:sz w:val="24"/>
          <w:szCs w:val="24"/>
          <w:lang w:val="ru-RU"/>
        </w:rPr>
      </w:pPr>
      <w:r w:rsidRPr="001B7AFD">
        <w:rPr>
          <w:sz w:val="24"/>
          <w:szCs w:val="24"/>
          <w:lang w:val="ru-RU"/>
        </w:rPr>
        <w:t xml:space="preserve">размер базы НК для окончательного расчета между </w:t>
      </w:r>
      <w:proofErr w:type="spellStart"/>
      <w:r w:rsidRPr="001B7AFD">
        <w:rPr>
          <w:sz w:val="24"/>
          <w:szCs w:val="24"/>
          <w:lang w:val="ru-RU"/>
        </w:rPr>
        <w:t>Концедентом</w:t>
      </w:r>
      <w:proofErr w:type="spellEnd"/>
      <w:r w:rsidRPr="001B7AFD">
        <w:rPr>
          <w:sz w:val="24"/>
          <w:szCs w:val="24"/>
          <w:lang w:val="ru-RU"/>
        </w:rPr>
        <w:t xml:space="preserve"> и Концессионером после прекращения действия Соглашения</w:t>
      </w:r>
      <w:r w:rsidR="00FD38F1">
        <w:rPr>
          <w:sz w:val="24"/>
          <w:szCs w:val="24"/>
          <w:lang w:val="ru-RU"/>
        </w:rPr>
        <w:t>.</w:t>
      </w:r>
    </w:p>
    <w:p w:rsidR="00AC6C33" w:rsidRPr="001B7AFD" w:rsidRDefault="00AC6C33" w:rsidP="007D4A05">
      <w:pPr>
        <w:pStyle w:val="Titre3b"/>
        <w:tabs>
          <w:tab w:val="clear" w:pos="851"/>
          <w:tab w:val="num" w:pos="0"/>
        </w:tabs>
        <w:ind w:left="0" w:firstLine="0"/>
        <w:rPr>
          <w:sz w:val="24"/>
          <w:szCs w:val="24"/>
          <w:lang w:val="ru-RU"/>
        </w:rPr>
      </w:pPr>
      <w:r w:rsidRPr="001B7AFD">
        <w:rPr>
          <w:sz w:val="24"/>
          <w:szCs w:val="24"/>
          <w:lang w:val="ru-RU"/>
        </w:rPr>
        <w:t>Параметры надежности и качества, рассчитываемые в соответствии с нормативным правовым актом, их определяющим.</w:t>
      </w:r>
    </w:p>
    <w:p w:rsidR="00AC6C33" w:rsidRPr="007D4A05" w:rsidRDefault="007D4A05" w:rsidP="007D4A05">
      <w:pPr>
        <w:pStyle w:val="Titre2b"/>
        <w:numPr>
          <w:ilvl w:val="0"/>
          <w:numId w:val="0"/>
        </w:numPr>
        <w:tabs>
          <w:tab w:val="num" w:pos="0"/>
        </w:tabs>
        <w:rPr>
          <w:sz w:val="24"/>
          <w:szCs w:val="24"/>
          <w:lang w:val="ru-RU"/>
        </w:rPr>
      </w:pPr>
      <w:bookmarkStart w:id="115" w:name="o15_3"/>
      <w:bookmarkEnd w:id="115"/>
      <w:r>
        <w:rPr>
          <w:sz w:val="24"/>
          <w:szCs w:val="24"/>
          <w:lang w:val="ru-RU"/>
        </w:rPr>
        <w:tab/>
      </w:r>
      <w:r w:rsidR="00AC6C33" w:rsidRPr="007D4A05">
        <w:rPr>
          <w:sz w:val="24"/>
          <w:szCs w:val="24"/>
          <w:lang w:val="ru-RU"/>
        </w:rPr>
        <w:t xml:space="preserve">Концессионер направляет проект изменений </w:t>
      </w:r>
      <w:proofErr w:type="spellStart"/>
      <w:r w:rsidR="00AC6C33" w:rsidRPr="007D4A05">
        <w:rPr>
          <w:sz w:val="24"/>
          <w:szCs w:val="24"/>
          <w:lang w:val="ru-RU"/>
        </w:rPr>
        <w:t>Концеденту</w:t>
      </w:r>
      <w:proofErr w:type="spellEnd"/>
      <w:r w:rsidR="00AC6C33" w:rsidRPr="007D4A05">
        <w:rPr>
          <w:sz w:val="24"/>
          <w:szCs w:val="24"/>
          <w:lang w:val="ru-RU"/>
        </w:rPr>
        <w:t xml:space="preserve"> не позднее 3 (трех) месяцев с момента вступления в силу соответствующих правовых норм и/или технических требований. Срок рассмотрения </w:t>
      </w:r>
      <w:proofErr w:type="spellStart"/>
      <w:r w:rsidR="00AC6C33" w:rsidRPr="007D4A05">
        <w:rPr>
          <w:sz w:val="24"/>
          <w:szCs w:val="24"/>
          <w:lang w:val="ru-RU"/>
        </w:rPr>
        <w:t>Концедентом</w:t>
      </w:r>
      <w:proofErr w:type="spellEnd"/>
      <w:r w:rsidR="00AC6C33" w:rsidRPr="007D4A05">
        <w:rPr>
          <w:sz w:val="24"/>
          <w:szCs w:val="24"/>
          <w:lang w:val="ru-RU"/>
        </w:rPr>
        <w:t xml:space="preserve"> проекта изменений не может превышать 1 (одного) месяца с момента его направления Концессионером. По результатам рассмотрения проекта изменений </w:t>
      </w:r>
      <w:proofErr w:type="spellStart"/>
      <w:r w:rsidR="00AC6C33" w:rsidRPr="007D4A05">
        <w:rPr>
          <w:sz w:val="24"/>
          <w:szCs w:val="24"/>
          <w:lang w:val="ru-RU"/>
        </w:rPr>
        <w:t>Концедент</w:t>
      </w:r>
      <w:proofErr w:type="spellEnd"/>
      <w:r w:rsidR="00AC6C33" w:rsidRPr="007D4A05">
        <w:rPr>
          <w:sz w:val="24"/>
          <w:szCs w:val="24"/>
          <w:lang w:val="ru-RU"/>
        </w:rPr>
        <w:t xml:space="preserve"> предоставляет</w:t>
      </w:r>
      <w:r w:rsidR="00FC330F">
        <w:rPr>
          <w:sz w:val="24"/>
          <w:szCs w:val="24"/>
          <w:lang w:val="ru-RU"/>
        </w:rPr>
        <w:t xml:space="preserve"> </w:t>
      </w:r>
      <w:r w:rsidR="00AC6C33" w:rsidRPr="007D4A05">
        <w:rPr>
          <w:sz w:val="24"/>
          <w:szCs w:val="24"/>
          <w:lang w:val="ru-RU"/>
        </w:rPr>
        <w:t xml:space="preserve">свое согласие на внесение соответствующих изменений, или </w:t>
      </w:r>
      <w:r>
        <w:rPr>
          <w:sz w:val="24"/>
          <w:szCs w:val="24"/>
          <w:lang w:val="ru-RU"/>
        </w:rPr>
        <w:t xml:space="preserve"> </w:t>
      </w:r>
      <w:r w:rsidR="00AC6C33" w:rsidRPr="007D4A05">
        <w:rPr>
          <w:sz w:val="24"/>
          <w:szCs w:val="24"/>
          <w:lang w:val="ru-RU"/>
        </w:rPr>
        <w:t>комм</w:t>
      </w:r>
      <w:r w:rsidR="00FC330F">
        <w:rPr>
          <w:sz w:val="24"/>
          <w:szCs w:val="24"/>
          <w:lang w:val="ru-RU"/>
        </w:rPr>
        <w:t xml:space="preserve">ентарии к </w:t>
      </w:r>
      <w:r w:rsidR="00FC330F">
        <w:rPr>
          <w:sz w:val="24"/>
          <w:szCs w:val="24"/>
          <w:lang w:val="ru-RU"/>
        </w:rPr>
        <w:lastRenderedPageBreak/>
        <w:t xml:space="preserve">проекту изменений или </w:t>
      </w:r>
      <w:r w:rsidR="00AC6C33" w:rsidRPr="007D4A05">
        <w:rPr>
          <w:sz w:val="24"/>
          <w:szCs w:val="24"/>
          <w:lang w:val="ru-RU"/>
        </w:rPr>
        <w:t xml:space="preserve">мотивированный отказ на внесение соответствующих изменений. Отсутствие ответа со стороны </w:t>
      </w:r>
      <w:proofErr w:type="spellStart"/>
      <w:r w:rsidR="00AC6C33" w:rsidRPr="007D4A05">
        <w:rPr>
          <w:sz w:val="24"/>
          <w:szCs w:val="24"/>
          <w:lang w:val="ru-RU"/>
        </w:rPr>
        <w:t>Концедента</w:t>
      </w:r>
      <w:proofErr w:type="spellEnd"/>
      <w:r w:rsidR="00AC6C33" w:rsidRPr="007D4A05">
        <w:rPr>
          <w:sz w:val="24"/>
          <w:szCs w:val="24"/>
          <w:lang w:val="ru-RU"/>
        </w:rPr>
        <w:t xml:space="preserve"> по истечению указанного срока означает согласие </w:t>
      </w:r>
      <w:proofErr w:type="spellStart"/>
      <w:r w:rsidR="00AC6C33" w:rsidRPr="007D4A05">
        <w:rPr>
          <w:sz w:val="24"/>
          <w:szCs w:val="24"/>
          <w:lang w:val="ru-RU"/>
        </w:rPr>
        <w:t>Концедента</w:t>
      </w:r>
      <w:proofErr w:type="spellEnd"/>
      <w:r w:rsidR="00AC6C33" w:rsidRPr="007D4A05">
        <w:rPr>
          <w:sz w:val="24"/>
          <w:szCs w:val="24"/>
          <w:lang w:val="ru-RU"/>
        </w:rPr>
        <w:t xml:space="preserve"> с проектом изменений, после чего на </w:t>
      </w:r>
      <w:proofErr w:type="spellStart"/>
      <w:r w:rsidR="00AC6C33" w:rsidRPr="007D4A05">
        <w:rPr>
          <w:sz w:val="24"/>
          <w:szCs w:val="24"/>
          <w:lang w:val="ru-RU"/>
        </w:rPr>
        <w:t>Концедента</w:t>
      </w:r>
      <w:proofErr w:type="spellEnd"/>
      <w:r w:rsidR="00AC6C33" w:rsidRPr="007D4A05">
        <w:rPr>
          <w:sz w:val="24"/>
          <w:szCs w:val="24"/>
          <w:lang w:val="ru-RU"/>
        </w:rPr>
        <w:t xml:space="preserve"> возлагается обязанность по заключению соглашения о внесении указанных изменений.</w:t>
      </w:r>
    </w:p>
    <w:p w:rsidR="00AC6C33" w:rsidRPr="001B7AFD" w:rsidRDefault="00AC6C33" w:rsidP="007D4A05">
      <w:pPr>
        <w:pStyle w:val="Titre2b"/>
        <w:tabs>
          <w:tab w:val="clear" w:pos="851"/>
          <w:tab w:val="num" w:pos="0"/>
        </w:tabs>
        <w:ind w:left="0" w:firstLine="0"/>
        <w:rPr>
          <w:sz w:val="24"/>
          <w:szCs w:val="24"/>
          <w:lang w:val="ru-RU"/>
        </w:rPr>
      </w:pPr>
      <w:r w:rsidRPr="001B7AFD">
        <w:rPr>
          <w:sz w:val="24"/>
          <w:szCs w:val="24"/>
          <w:lang w:val="ru-RU"/>
        </w:rPr>
        <w:t xml:space="preserve">Максимальный срок для согласования сторонами проекта изменений и заключения соглашения о внесении изменений в Соглашение составляет 3 месяца, при этом такой срок начинает исчисляться с момента направления проекта изменений Концессионером </w:t>
      </w:r>
      <w:proofErr w:type="spellStart"/>
      <w:r w:rsidRPr="001B7AFD">
        <w:rPr>
          <w:sz w:val="24"/>
          <w:szCs w:val="24"/>
          <w:lang w:val="ru-RU"/>
        </w:rPr>
        <w:t>Концеденту</w:t>
      </w:r>
      <w:proofErr w:type="spellEnd"/>
      <w:r w:rsidRPr="001B7AFD">
        <w:rPr>
          <w:sz w:val="24"/>
          <w:szCs w:val="24"/>
          <w:lang w:val="ru-RU"/>
        </w:rPr>
        <w:t>.</w:t>
      </w:r>
    </w:p>
    <w:p w:rsidR="00AC6C33" w:rsidRPr="001B7AFD" w:rsidRDefault="00AC6C33" w:rsidP="007D4A05">
      <w:pPr>
        <w:pStyle w:val="Titre2b"/>
        <w:tabs>
          <w:tab w:val="clear" w:pos="851"/>
          <w:tab w:val="num" w:pos="0"/>
        </w:tabs>
        <w:ind w:left="0" w:firstLine="0"/>
        <w:rPr>
          <w:sz w:val="24"/>
          <w:szCs w:val="24"/>
          <w:lang w:val="ru-RU"/>
        </w:rPr>
      </w:pPr>
      <w:r w:rsidRPr="001B7AFD">
        <w:rPr>
          <w:sz w:val="24"/>
          <w:szCs w:val="24"/>
          <w:lang w:val="ru-RU"/>
        </w:rPr>
        <w:t xml:space="preserve">Немотивированный отказ </w:t>
      </w:r>
      <w:proofErr w:type="spellStart"/>
      <w:r w:rsidRPr="001B7AFD">
        <w:rPr>
          <w:sz w:val="24"/>
          <w:szCs w:val="24"/>
          <w:lang w:val="ru-RU"/>
        </w:rPr>
        <w:t>Концедента</w:t>
      </w:r>
      <w:proofErr w:type="spellEnd"/>
      <w:r w:rsidRPr="001B7AFD">
        <w:rPr>
          <w:sz w:val="24"/>
          <w:szCs w:val="24"/>
          <w:lang w:val="ru-RU"/>
        </w:rPr>
        <w:t xml:space="preserve"> от принятия соответствующих изменений является нарушением обязательств </w:t>
      </w:r>
      <w:proofErr w:type="spellStart"/>
      <w:r w:rsidRPr="001B7AFD">
        <w:rPr>
          <w:sz w:val="24"/>
          <w:szCs w:val="24"/>
          <w:lang w:val="ru-RU"/>
        </w:rPr>
        <w:t>Концедента</w:t>
      </w:r>
      <w:proofErr w:type="spellEnd"/>
      <w:r w:rsidRPr="001B7AFD">
        <w:rPr>
          <w:sz w:val="24"/>
          <w:szCs w:val="24"/>
          <w:lang w:val="ru-RU"/>
        </w:rPr>
        <w:t xml:space="preserve"> по Соглашению.</w:t>
      </w:r>
    </w:p>
    <w:p w:rsidR="00AC6C33" w:rsidRPr="001B7AFD" w:rsidRDefault="00AC6C33" w:rsidP="007D4A05">
      <w:pPr>
        <w:pStyle w:val="Titre2b"/>
        <w:tabs>
          <w:tab w:val="clear" w:pos="851"/>
          <w:tab w:val="num" w:pos="0"/>
        </w:tabs>
        <w:ind w:left="0" w:firstLine="0"/>
        <w:rPr>
          <w:sz w:val="24"/>
          <w:szCs w:val="24"/>
          <w:lang w:val="ru-RU"/>
        </w:rPr>
      </w:pPr>
      <w:r w:rsidRPr="001B7AFD">
        <w:rPr>
          <w:sz w:val="24"/>
          <w:szCs w:val="24"/>
          <w:lang w:val="ru-RU"/>
        </w:rPr>
        <w:t xml:space="preserve">По согласию Сторон указанные изменения вносятся в Соглашение в качестве приложений, являющихся его неотъемлемой частью. </w:t>
      </w:r>
    </w:p>
    <w:p w:rsidR="00AC6C33" w:rsidRPr="001B7AFD" w:rsidRDefault="00AC6C33" w:rsidP="007D4A05">
      <w:pPr>
        <w:pStyle w:val="Titre2b"/>
        <w:tabs>
          <w:tab w:val="clear" w:pos="851"/>
          <w:tab w:val="num" w:pos="0"/>
        </w:tabs>
        <w:ind w:left="0" w:firstLine="0"/>
        <w:rPr>
          <w:rFonts w:eastAsia="SimSun"/>
          <w:sz w:val="24"/>
          <w:szCs w:val="24"/>
          <w:lang w:val="ru-RU"/>
        </w:rPr>
      </w:pPr>
      <w:r w:rsidRPr="001B7AFD">
        <w:rPr>
          <w:rFonts w:eastAsia="SimSun"/>
          <w:sz w:val="24"/>
          <w:szCs w:val="24"/>
          <w:lang w:val="ru-RU"/>
        </w:rPr>
        <w:t>Если Стороны не могут прийти к соглашению относительно необходимых изменений в Соглашение в течение 3 месяцев, Стороны могут договориться о расторжении Соглашения на согласованных Сторонами условиях. Помимо этого заинтересованная Сторона вправе обратиться в суд с требованием об изменении Соглашения или с требованием о его досрочном прекращении.</w:t>
      </w:r>
    </w:p>
    <w:p w:rsidR="00AC6C33" w:rsidRPr="001B7AFD" w:rsidRDefault="00AC6C33" w:rsidP="007D4A05">
      <w:pPr>
        <w:pStyle w:val="20"/>
        <w:tabs>
          <w:tab w:val="clear" w:pos="851"/>
          <w:tab w:val="num" w:pos="0"/>
        </w:tabs>
        <w:ind w:left="0" w:firstLine="0"/>
        <w:jc w:val="both"/>
        <w:rPr>
          <w:rFonts w:eastAsia="SimSun"/>
          <w:b w:val="0"/>
          <w:sz w:val="24"/>
          <w:szCs w:val="24"/>
          <w:lang w:val="ru-RU"/>
        </w:rPr>
      </w:pPr>
      <w:r w:rsidRPr="001B7AFD">
        <w:rPr>
          <w:rFonts w:eastAsia="SimSun"/>
          <w:b w:val="0"/>
          <w:sz w:val="24"/>
          <w:szCs w:val="24"/>
          <w:lang w:val="ru-RU"/>
        </w:rPr>
        <w:t>Условия настоящего Соглашения, определенные на основании решения о заключении настоящего Соглашения и конкурсного предложения, могут быть изменены по соглашению Сторон настоящего Соглашения на основании решения органа местного самоуправления, а также в иных случаях, предусмотренных Федеральным законом "О концессионных соглашениях".</w:t>
      </w:r>
    </w:p>
    <w:p w:rsidR="00AC6C33" w:rsidRPr="001B7AFD" w:rsidRDefault="00AC6C33" w:rsidP="00AC6C33">
      <w:pPr>
        <w:pStyle w:val="20"/>
        <w:jc w:val="both"/>
        <w:rPr>
          <w:rFonts w:eastAsia="SimSun"/>
          <w:b w:val="0"/>
          <w:sz w:val="24"/>
          <w:szCs w:val="24"/>
          <w:lang w:val="ru-RU"/>
        </w:rPr>
      </w:pPr>
      <w:r w:rsidRPr="001B7AFD">
        <w:rPr>
          <w:rFonts w:eastAsia="SimSun"/>
          <w:b w:val="0"/>
          <w:sz w:val="24"/>
          <w:szCs w:val="24"/>
          <w:lang w:val="ru-RU"/>
        </w:rPr>
        <w:t>Изменение настоящего Соглашения осуществляется в письменной форме.</w:t>
      </w:r>
    </w:p>
    <w:p w:rsidR="00AC6C33" w:rsidRPr="001B7AFD" w:rsidRDefault="00AC6C33" w:rsidP="00AC6C33">
      <w:pPr>
        <w:pStyle w:val="10"/>
        <w:rPr>
          <w:sz w:val="24"/>
          <w:szCs w:val="24"/>
        </w:rPr>
      </w:pPr>
      <w:bookmarkStart w:id="116" w:name="_Toc323145450"/>
      <w:r w:rsidRPr="001B7AFD">
        <w:rPr>
          <w:sz w:val="24"/>
          <w:szCs w:val="24"/>
        </w:rPr>
        <w:t>Прекращение Соглашения</w:t>
      </w:r>
      <w:bookmarkEnd w:id="116"/>
    </w:p>
    <w:p w:rsidR="00AC6C33" w:rsidRPr="001B7AFD" w:rsidRDefault="00AC6C33" w:rsidP="00AC6C33">
      <w:pPr>
        <w:pStyle w:val="Titre2b"/>
        <w:tabs>
          <w:tab w:val="clear" w:pos="851"/>
          <w:tab w:val="left" w:pos="900"/>
        </w:tabs>
        <w:rPr>
          <w:sz w:val="24"/>
          <w:szCs w:val="24"/>
        </w:rPr>
      </w:pPr>
      <w:r w:rsidRPr="001B7AFD">
        <w:rPr>
          <w:sz w:val="24"/>
          <w:szCs w:val="24"/>
        </w:rPr>
        <w:t>Соглашение прекращается:</w:t>
      </w:r>
    </w:p>
    <w:p w:rsidR="00AC6C33" w:rsidRPr="001B7AFD" w:rsidRDefault="00AC6C33" w:rsidP="007E4B7B">
      <w:pPr>
        <w:pStyle w:val="52"/>
        <w:keepNext/>
        <w:numPr>
          <w:ilvl w:val="0"/>
          <w:numId w:val="13"/>
        </w:numPr>
        <w:tabs>
          <w:tab w:val="clear" w:pos="851"/>
        </w:tabs>
        <w:ind w:left="1710"/>
        <w:rPr>
          <w:sz w:val="24"/>
          <w:szCs w:val="24"/>
        </w:rPr>
      </w:pPr>
      <w:r w:rsidRPr="001B7AFD">
        <w:rPr>
          <w:sz w:val="24"/>
          <w:szCs w:val="24"/>
        </w:rPr>
        <w:t>по истечении срока действия;</w:t>
      </w:r>
    </w:p>
    <w:p w:rsidR="00AC6C33" w:rsidRPr="001B7AFD" w:rsidRDefault="00AC6C33" w:rsidP="007E4B7B">
      <w:pPr>
        <w:pStyle w:val="52"/>
        <w:keepNext/>
        <w:numPr>
          <w:ilvl w:val="0"/>
          <w:numId w:val="13"/>
        </w:numPr>
        <w:tabs>
          <w:tab w:val="clear" w:pos="851"/>
        </w:tabs>
        <w:ind w:left="1710"/>
        <w:rPr>
          <w:sz w:val="24"/>
          <w:szCs w:val="24"/>
        </w:rPr>
      </w:pPr>
      <w:r w:rsidRPr="001B7AFD">
        <w:rPr>
          <w:sz w:val="24"/>
          <w:szCs w:val="24"/>
        </w:rPr>
        <w:t>по соглашению Сторон;</w:t>
      </w:r>
    </w:p>
    <w:p w:rsidR="00AC6C33" w:rsidRPr="001B7AFD" w:rsidRDefault="00AC6C33" w:rsidP="007E4B7B">
      <w:pPr>
        <w:pStyle w:val="52"/>
        <w:keepNext/>
        <w:numPr>
          <w:ilvl w:val="0"/>
          <w:numId w:val="13"/>
        </w:numPr>
        <w:tabs>
          <w:tab w:val="clear" w:pos="851"/>
          <w:tab w:val="left" w:pos="0"/>
        </w:tabs>
        <w:ind w:left="0" w:firstLine="859"/>
        <w:rPr>
          <w:sz w:val="24"/>
          <w:szCs w:val="24"/>
        </w:rPr>
      </w:pPr>
      <w:r w:rsidRPr="001B7AFD">
        <w:rPr>
          <w:sz w:val="24"/>
          <w:szCs w:val="24"/>
          <w:lang w:val="ru-RU"/>
        </w:rPr>
        <w:t xml:space="preserve">на основании судебного решения о его досрочном расторжении по требованию </w:t>
      </w:r>
      <w:r w:rsidRPr="001B7AFD">
        <w:rPr>
          <w:sz w:val="24"/>
          <w:szCs w:val="24"/>
        </w:rPr>
        <w:t>Концедента или Концессионера в случаях, предусмотренных Соглашением;</w:t>
      </w:r>
    </w:p>
    <w:p w:rsidR="00AC6C33" w:rsidRPr="001B7AFD" w:rsidRDefault="00AC6C33" w:rsidP="007E4B7B">
      <w:pPr>
        <w:pStyle w:val="52"/>
        <w:keepNext/>
        <w:numPr>
          <w:ilvl w:val="0"/>
          <w:numId w:val="13"/>
        </w:numPr>
        <w:tabs>
          <w:tab w:val="clear" w:pos="851"/>
          <w:tab w:val="left" w:pos="0"/>
        </w:tabs>
        <w:ind w:left="0" w:firstLine="859"/>
        <w:rPr>
          <w:sz w:val="24"/>
          <w:szCs w:val="24"/>
          <w:lang w:val="ru-RU"/>
        </w:rPr>
      </w:pPr>
      <w:r w:rsidRPr="001B7AFD">
        <w:rPr>
          <w:sz w:val="24"/>
          <w:szCs w:val="24"/>
          <w:lang w:val="ru-RU"/>
        </w:rPr>
        <w:t xml:space="preserve">в случае одностороннего отказа Концессионера или </w:t>
      </w:r>
      <w:proofErr w:type="spellStart"/>
      <w:r w:rsidRPr="001B7AFD">
        <w:rPr>
          <w:sz w:val="24"/>
          <w:szCs w:val="24"/>
          <w:lang w:val="ru-RU"/>
        </w:rPr>
        <w:t>Концедента</w:t>
      </w:r>
      <w:proofErr w:type="spellEnd"/>
      <w:r w:rsidRPr="001B7AFD">
        <w:rPr>
          <w:sz w:val="24"/>
          <w:szCs w:val="24"/>
          <w:lang w:val="ru-RU"/>
        </w:rPr>
        <w:t xml:space="preserve"> во внесудебном порядке в случаях, предусмотренных Соглашением.</w:t>
      </w:r>
    </w:p>
    <w:p w:rsidR="00AC6C33" w:rsidRPr="001B7AFD" w:rsidRDefault="00AC6C33" w:rsidP="007D4A05">
      <w:pPr>
        <w:pStyle w:val="Titre2b"/>
        <w:tabs>
          <w:tab w:val="clear" w:pos="851"/>
        </w:tabs>
        <w:ind w:left="0" w:firstLine="0"/>
        <w:rPr>
          <w:sz w:val="24"/>
          <w:szCs w:val="24"/>
          <w:lang w:val="ru-RU"/>
        </w:rPr>
      </w:pPr>
      <w:bookmarkStart w:id="117" w:name="o16_2"/>
      <w:r w:rsidRPr="001B7AFD">
        <w:rPr>
          <w:sz w:val="24"/>
          <w:szCs w:val="24"/>
          <w:lang w:val="ru-RU"/>
        </w:rPr>
        <w:t>Соглашение может быть расторгнуто досрочно по решению Арбитраж</w:t>
      </w:r>
      <w:r w:rsidR="00815DB7">
        <w:rPr>
          <w:sz w:val="24"/>
          <w:szCs w:val="24"/>
          <w:lang w:val="ru-RU"/>
        </w:rPr>
        <w:t xml:space="preserve">ного суда Ханты-Мансийского автономного округа - </w:t>
      </w:r>
      <w:proofErr w:type="spellStart"/>
      <w:r w:rsidR="00815DB7">
        <w:rPr>
          <w:sz w:val="24"/>
          <w:szCs w:val="24"/>
          <w:lang w:val="ru-RU"/>
        </w:rPr>
        <w:t>Югры</w:t>
      </w:r>
      <w:proofErr w:type="spellEnd"/>
      <w:r w:rsidRPr="001B7AFD">
        <w:rPr>
          <w:sz w:val="24"/>
          <w:szCs w:val="24"/>
          <w:lang w:val="ru-RU"/>
        </w:rPr>
        <w:t xml:space="preserve"> по требованию одной из сторон в случае существенного нарушения другой стороной условий Соглашения, существенного изменения обстоятельств, из которых Стороны исходили при его заключении, а также по иным основаниям, предусмотренным федеральными законами и Соглашением.</w:t>
      </w:r>
      <w:bookmarkEnd w:id="117"/>
    </w:p>
    <w:p w:rsidR="00AC6C33" w:rsidRPr="001B7AFD" w:rsidRDefault="00AC6C33" w:rsidP="00AC6C33">
      <w:pPr>
        <w:pStyle w:val="Titre2b"/>
        <w:rPr>
          <w:sz w:val="24"/>
          <w:szCs w:val="24"/>
          <w:lang w:val="ru-RU"/>
        </w:rPr>
      </w:pPr>
      <w:bookmarkStart w:id="118" w:name="o16_3"/>
      <w:bookmarkEnd w:id="118"/>
      <w:r w:rsidRPr="001B7AFD">
        <w:rPr>
          <w:sz w:val="24"/>
          <w:szCs w:val="24"/>
          <w:lang w:val="ru-RU"/>
        </w:rPr>
        <w:t>К существенным нарушениям Концессионером условий Соглашения относятся:</w:t>
      </w:r>
    </w:p>
    <w:p w:rsidR="00AC6C33" w:rsidRPr="001B7AFD" w:rsidRDefault="00AC6C33" w:rsidP="007E4B7B">
      <w:pPr>
        <w:pStyle w:val="52"/>
        <w:keepNext/>
        <w:numPr>
          <w:ilvl w:val="0"/>
          <w:numId w:val="14"/>
        </w:numPr>
        <w:tabs>
          <w:tab w:val="clear" w:pos="851"/>
          <w:tab w:val="left" w:pos="0"/>
        </w:tabs>
        <w:ind w:left="0" w:firstLine="859"/>
        <w:rPr>
          <w:sz w:val="24"/>
          <w:szCs w:val="24"/>
          <w:lang w:val="ru-RU"/>
        </w:rPr>
      </w:pPr>
      <w:r w:rsidRPr="001B7AFD">
        <w:rPr>
          <w:sz w:val="24"/>
          <w:szCs w:val="24"/>
          <w:lang w:val="ru-RU"/>
        </w:rPr>
        <w:t>нарушение установленных Соглашени</w:t>
      </w:r>
      <w:r w:rsidR="00815DB7">
        <w:rPr>
          <w:sz w:val="24"/>
          <w:szCs w:val="24"/>
          <w:lang w:val="ru-RU"/>
        </w:rPr>
        <w:t>ем</w:t>
      </w:r>
      <w:r w:rsidRPr="001B7AFD">
        <w:rPr>
          <w:sz w:val="24"/>
          <w:szCs w:val="24"/>
          <w:lang w:val="ru-RU"/>
        </w:rPr>
        <w:t xml:space="preserve"> сроков создания и реконструкции Объекта Соглашения;</w:t>
      </w:r>
    </w:p>
    <w:p w:rsidR="00AC6C33" w:rsidRPr="001B7AFD" w:rsidRDefault="00AC6C33" w:rsidP="007E4B7B">
      <w:pPr>
        <w:pStyle w:val="52"/>
        <w:keepNext/>
        <w:numPr>
          <w:ilvl w:val="0"/>
          <w:numId w:val="14"/>
        </w:numPr>
        <w:tabs>
          <w:tab w:val="clear" w:pos="851"/>
          <w:tab w:val="left" w:pos="0"/>
        </w:tabs>
        <w:ind w:left="0" w:firstLine="859"/>
        <w:rPr>
          <w:sz w:val="24"/>
          <w:szCs w:val="24"/>
          <w:lang w:val="ru-RU"/>
        </w:rPr>
      </w:pPr>
      <w:r w:rsidRPr="001B7AFD">
        <w:rPr>
          <w:sz w:val="24"/>
          <w:szCs w:val="24"/>
          <w:lang w:val="ru-RU"/>
        </w:rPr>
        <w:t>использование (эксплуатация) Объекта Соглашения в целях, не установленных Соглашением;</w:t>
      </w:r>
    </w:p>
    <w:p w:rsidR="00AC6C33" w:rsidRPr="001B7AFD" w:rsidRDefault="00AC6C33" w:rsidP="007E4B7B">
      <w:pPr>
        <w:pStyle w:val="52"/>
        <w:keepNext/>
        <w:numPr>
          <w:ilvl w:val="0"/>
          <w:numId w:val="14"/>
        </w:numPr>
        <w:tabs>
          <w:tab w:val="clear" w:pos="851"/>
          <w:tab w:val="left" w:pos="0"/>
        </w:tabs>
        <w:ind w:left="0" w:firstLine="859"/>
        <w:rPr>
          <w:sz w:val="24"/>
          <w:szCs w:val="24"/>
          <w:lang w:val="ru-RU"/>
        </w:rPr>
      </w:pPr>
      <w:r w:rsidRPr="001B7AFD">
        <w:rPr>
          <w:sz w:val="24"/>
          <w:szCs w:val="24"/>
          <w:lang w:val="ru-RU"/>
        </w:rPr>
        <w:lastRenderedPageBreak/>
        <w:t>нарушение установленного Соглашением порядка использования (эксплуатации) Объекта Соглашения;</w:t>
      </w:r>
    </w:p>
    <w:p w:rsidR="00AC6C33" w:rsidRPr="001B7AFD" w:rsidRDefault="00AC6C33" w:rsidP="007E4B7B">
      <w:pPr>
        <w:pStyle w:val="52"/>
        <w:keepNext/>
        <w:numPr>
          <w:ilvl w:val="0"/>
          <w:numId w:val="14"/>
        </w:numPr>
        <w:tabs>
          <w:tab w:val="clear" w:pos="851"/>
          <w:tab w:val="left" w:pos="0"/>
        </w:tabs>
        <w:ind w:left="0" w:firstLine="859"/>
        <w:rPr>
          <w:sz w:val="24"/>
          <w:szCs w:val="24"/>
          <w:lang w:val="ru-RU"/>
        </w:rPr>
      </w:pPr>
      <w:r w:rsidRPr="001B7AFD">
        <w:rPr>
          <w:sz w:val="24"/>
          <w:szCs w:val="24"/>
          <w:lang w:val="ru-RU"/>
        </w:rPr>
        <w:t xml:space="preserve">прекращение или приостановление Концессионером Концессионной Деятельности, без согласия </w:t>
      </w:r>
      <w:proofErr w:type="spellStart"/>
      <w:r w:rsidRPr="001B7AFD">
        <w:rPr>
          <w:sz w:val="24"/>
          <w:szCs w:val="24"/>
          <w:lang w:val="ru-RU"/>
        </w:rPr>
        <w:t>Концедента</w:t>
      </w:r>
      <w:proofErr w:type="spellEnd"/>
      <w:r w:rsidRPr="001B7AFD">
        <w:rPr>
          <w:sz w:val="24"/>
          <w:szCs w:val="24"/>
          <w:lang w:val="ru-RU"/>
        </w:rPr>
        <w:t>;</w:t>
      </w:r>
    </w:p>
    <w:p w:rsidR="00AC6C33" w:rsidRPr="006C6187" w:rsidRDefault="00AC6C33" w:rsidP="007E4B7B">
      <w:pPr>
        <w:pStyle w:val="52"/>
        <w:keepNext/>
        <w:numPr>
          <w:ilvl w:val="0"/>
          <w:numId w:val="14"/>
        </w:numPr>
        <w:tabs>
          <w:tab w:val="clear" w:pos="851"/>
          <w:tab w:val="left" w:pos="0"/>
        </w:tabs>
        <w:ind w:left="0" w:firstLine="859"/>
        <w:rPr>
          <w:sz w:val="24"/>
          <w:szCs w:val="24"/>
          <w:lang w:val="ru-RU"/>
        </w:rPr>
      </w:pPr>
      <w:r w:rsidRPr="001B7AFD">
        <w:rPr>
          <w:sz w:val="24"/>
          <w:szCs w:val="24"/>
          <w:lang w:val="ru-RU"/>
        </w:rPr>
        <w:t xml:space="preserve">неисполнение или ненадлежащее исполнение Концессионером обязательств, указанных в пунктах </w:t>
      </w:r>
      <w:hyperlink w:anchor="o4_13" w:history="1">
        <w:r w:rsidRPr="006C6187">
          <w:rPr>
            <w:rStyle w:val="aff0"/>
            <w:color w:val="auto"/>
            <w:sz w:val="24"/>
            <w:szCs w:val="24"/>
            <w:u w:val="none"/>
            <w:lang w:val="ru-RU"/>
          </w:rPr>
          <w:t>4.13</w:t>
        </w:r>
      </w:hyperlink>
      <w:r w:rsidRPr="006C6187">
        <w:rPr>
          <w:sz w:val="24"/>
          <w:szCs w:val="24"/>
          <w:lang w:val="ru-RU"/>
        </w:rPr>
        <w:t xml:space="preserve">., </w:t>
      </w:r>
      <w:hyperlink w:anchor="o4_14" w:history="1">
        <w:r w:rsidRPr="006C6187">
          <w:rPr>
            <w:rStyle w:val="aff0"/>
            <w:color w:val="auto"/>
            <w:sz w:val="24"/>
            <w:szCs w:val="24"/>
            <w:u w:val="none"/>
            <w:lang w:val="ru-RU"/>
          </w:rPr>
          <w:t>4.14</w:t>
        </w:r>
      </w:hyperlink>
      <w:r w:rsidRPr="006C6187">
        <w:rPr>
          <w:sz w:val="24"/>
          <w:szCs w:val="24"/>
          <w:lang w:val="ru-RU"/>
        </w:rPr>
        <w:t xml:space="preserve">., </w:t>
      </w:r>
      <w:hyperlink w:anchor="o4_15" w:history="1">
        <w:r w:rsidRPr="006C6187">
          <w:rPr>
            <w:rStyle w:val="aff0"/>
            <w:color w:val="auto"/>
            <w:sz w:val="24"/>
            <w:szCs w:val="24"/>
            <w:u w:val="none"/>
            <w:lang w:val="ru-RU"/>
          </w:rPr>
          <w:t>4.15</w:t>
        </w:r>
      </w:hyperlink>
      <w:r w:rsidRPr="006C6187">
        <w:rPr>
          <w:sz w:val="24"/>
          <w:szCs w:val="24"/>
          <w:lang w:val="ru-RU"/>
        </w:rPr>
        <w:t xml:space="preserve">., </w:t>
      </w:r>
      <w:hyperlink w:anchor="o4_17" w:history="1">
        <w:r w:rsidRPr="006C6187">
          <w:rPr>
            <w:rStyle w:val="aff0"/>
            <w:color w:val="auto"/>
            <w:sz w:val="24"/>
            <w:szCs w:val="24"/>
            <w:u w:val="none"/>
            <w:lang w:val="ru-RU"/>
          </w:rPr>
          <w:t>4.17</w:t>
        </w:r>
      </w:hyperlink>
      <w:r w:rsidRPr="006C6187">
        <w:rPr>
          <w:sz w:val="24"/>
          <w:szCs w:val="24"/>
          <w:lang w:val="ru-RU"/>
        </w:rPr>
        <w:t xml:space="preserve">., </w:t>
      </w:r>
      <w:hyperlink w:anchor="o8_1" w:history="1">
        <w:r w:rsidRPr="006C6187">
          <w:rPr>
            <w:rStyle w:val="aff0"/>
            <w:color w:val="auto"/>
            <w:sz w:val="24"/>
            <w:szCs w:val="24"/>
            <w:u w:val="none"/>
            <w:lang w:val="ru-RU"/>
          </w:rPr>
          <w:t>8.1</w:t>
        </w:r>
      </w:hyperlink>
      <w:r w:rsidRPr="006C6187">
        <w:rPr>
          <w:sz w:val="24"/>
          <w:szCs w:val="24"/>
          <w:lang w:val="ru-RU"/>
        </w:rPr>
        <w:t xml:space="preserve">., </w:t>
      </w:r>
      <w:hyperlink w:anchor="o8_2" w:history="1">
        <w:r w:rsidRPr="006C6187">
          <w:rPr>
            <w:rStyle w:val="aff0"/>
            <w:color w:val="auto"/>
            <w:sz w:val="24"/>
            <w:szCs w:val="24"/>
            <w:u w:val="none"/>
            <w:lang w:val="ru-RU"/>
          </w:rPr>
          <w:t>8.2</w:t>
        </w:r>
      </w:hyperlink>
      <w:r w:rsidRPr="006C6187">
        <w:rPr>
          <w:sz w:val="24"/>
          <w:szCs w:val="24"/>
          <w:lang w:val="ru-RU"/>
        </w:rPr>
        <w:t xml:space="preserve">., </w:t>
      </w:r>
      <w:hyperlink w:anchor="o8_5" w:history="1">
        <w:r w:rsidRPr="006C6187">
          <w:rPr>
            <w:rStyle w:val="aff0"/>
            <w:color w:val="auto"/>
            <w:sz w:val="24"/>
            <w:szCs w:val="24"/>
            <w:u w:val="none"/>
            <w:lang w:val="ru-RU"/>
          </w:rPr>
          <w:t>8.5</w:t>
        </w:r>
      </w:hyperlink>
      <w:r w:rsidRPr="006C6187">
        <w:rPr>
          <w:sz w:val="24"/>
          <w:szCs w:val="24"/>
          <w:lang w:val="ru-RU"/>
        </w:rPr>
        <w:t xml:space="preserve">., </w:t>
      </w:r>
      <w:hyperlink w:anchor="o8_6" w:history="1">
        <w:r w:rsidRPr="006C6187">
          <w:rPr>
            <w:rStyle w:val="aff0"/>
            <w:color w:val="auto"/>
            <w:sz w:val="24"/>
            <w:szCs w:val="24"/>
            <w:u w:val="none"/>
            <w:lang w:val="ru-RU"/>
          </w:rPr>
          <w:t>8.6</w:t>
        </w:r>
      </w:hyperlink>
      <w:r w:rsidRPr="006C6187">
        <w:rPr>
          <w:sz w:val="24"/>
          <w:szCs w:val="24"/>
          <w:lang w:val="ru-RU"/>
        </w:rPr>
        <w:t xml:space="preserve">., </w:t>
      </w:r>
      <w:hyperlink w:anchor="o8_11" w:history="1">
        <w:r w:rsidRPr="006C6187">
          <w:rPr>
            <w:rStyle w:val="aff0"/>
            <w:color w:val="auto"/>
            <w:sz w:val="24"/>
            <w:szCs w:val="24"/>
            <w:u w:val="none"/>
            <w:lang w:val="ru-RU"/>
          </w:rPr>
          <w:t>8.10</w:t>
        </w:r>
      </w:hyperlink>
      <w:r w:rsidRPr="006C6187">
        <w:rPr>
          <w:sz w:val="24"/>
          <w:szCs w:val="24"/>
          <w:lang w:val="ru-RU"/>
        </w:rPr>
        <w:t xml:space="preserve">., </w:t>
      </w:r>
      <w:hyperlink w:anchor="o8_15" w:history="1">
        <w:r w:rsidRPr="006C6187">
          <w:rPr>
            <w:rStyle w:val="aff0"/>
            <w:color w:val="auto"/>
            <w:sz w:val="24"/>
            <w:szCs w:val="24"/>
            <w:u w:val="none"/>
            <w:lang w:val="ru-RU"/>
          </w:rPr>
          <w:t>8.14</w:t>
        </w:r>
      </w:hyperlink>
      <w:r w:rsidRPr="006C6187">
        <w:rPr>
          <w:sz w:val="24"/>
          <w:szCs w:val="24"/>
          <w:lang w:val="ru-RU"/>
        </w:rPr>
        <w:t xml:space="preserve">., </w:t>
      </w:r>
      <w:hyperlink w:anchor="o8_17" w:history="1">
        <w:r w:rsidRPr="006C6187">
          <w:rPr>
            <w:rStyle w:val="aff0"/>
            <w:color w:val="auto"/>
            <w:sz w:val="24"/>
            <w:szCs w:val="24"/>
            <w:u w:val="none"/>
            <w:lang w:val="ru-RU"/>
          </w:rPr>
          <w:t>8.16</w:t>
        </w:r>
      </w:hyperlink>
      <w:r w:rsidRPr="006C6187">
        <w:rPr>
          <w:sz w:val="24"/>
          <w:szCs w:val="24"/>
          <w:lang w:val="ru-RU"/>
        </w:rPr>
        <w:t xml:space="preserve">. Соглашения, а также по предоставлению гражданам и другим потребителям </w:t>
      </w:r>
      <w:r w:rsidR="007D4A05" w:rsidRPr="006C6187">
        <w:rPr>
          <w:sz w:val="24"/>
          <w:szCs w:val="24"/>
          <w:lang w:val="ru-RU"/>
        </w:rPr>
        <w:t xml:space="preserve">коммунальных </w:t>
      </w:r>
      <w:r w:rsidRPr="006C6187">
        <w:rPr>
          <w:sz w:val="24"/>
          <w:szCs w:val="24"/>
          <w:lang w:val="ru-RU"/>
        </w:rPr>
        <w:t>услуг</w:t>
      </w:r>
      <w:r w:rsidR="007D4A05" w:rsidRPr="006C6187">
        <w:rPr>
          <w:sz w:val="24"/>
          <w:szCs w:val="24"/>
          <w:lang w:val="ru-RU"/>
        </w:rPr>
        <w:t>.</w:t>
      </w:r>
    </w:p>
    <w:p w:rsidR="00AC6C33" w:rsidRPr="006C6187" w:rsidRDefault="00AC6C33" w:rsidP="00AC6C33">
      <w:pPr>
        <w:pStyle w:val="Titre2b"/>
        <w:rPr>
          <w:sz w:val="24"/>
          <w:szCs w:val="24"/>
          <w:lang w:val="ru-RU"/>
        </w:rPr>
      </w:pPr>
      <w:r w:rsidRPr="006C6187">
        <w:rPr>
          <w:sz w:val="24"/>
          <w:szCs w:val="24"/>
          <w:lang w:val="ru-RU"/>
        </w:rPr>
        <w:t xml:space="preserve">К существенным нарушениям </w:t>
      </w:r>
      <w:proofErr w:type="spellStart"/>
      <w:r w:rsidRPr="006C6187">
        <w:rPr>
          <w:sz w:val="24"/>
          <w:szCs w:val="24"/>
          <w:lang w:val="ru-RU"/>
        </w:rPr>
        <w:t>Концедентом</w:t>
      </w:r>
      <w:proofErr w:type="spellEnd"/>
      <w:r w:rsidRPr="006C6187">
        <w:rPr>
          <w:sz w:val="24"/>
          <w:szCs w:val="24"/>
          <w:lang w:val="ru-RU"/>
        </w:rPr>
        <w:t xml:space="preserve"> условий Соглашения относится:</w:t>
      </w:r>
    </w:p>
    <w:p w:rsidR="00AC6C33" w:rsidRPr="006C6187" w:rsidRDefault="00AC6C33" w:rsidP="007E4B7B">
      <w:pPr>
        <w:pStyle w:val="52"/>
        <w:keepNext/>
        <w:numPr>
          <w:ilvl w:val="0"/>
          <w:numId w:val="15"/>
        </w:numPr>
        <w:tabs>
          <w:tab w:val="clear" w:pos="851"/>
          <w:tab w:val="left" w:pos="0"/>
        </w:tabs>
        <w:ind w:left="0" w:firstLine="859"/>
        <w:rPr>
          <w:sz w:val="24"/>
          <w:szCs w:val="24"/>
          <w:lang w:val="ru-RU"/>
        </w:rPr>
      </w:pPr>
      <w:r w:rsidRPr="006C6187">
        <w:rPr>
          <w:sz w:val="24"/>
          <w:szCs w:val="24"/>
          <w:lang w:val="ru-RU"/>
        </w:rPr>
        <w:t xml:space="preserve">невыполнение в срок, установленный в </w:t>
      </w:r>
      <w:hyperlink w:anchor="o3_1" w:history="1">
        <w:r w:rsidRPr="006C6187">
          <w:rPr>
            <w:rStyle w:val="aff0"/>
            <w:color w:val="auto"/>
            <w:sz w:val="24"/>
            <w:szCs w:val="24"/>
            <w:u w:val="none"/>
            <w:lang w:val="ru-RU"/>
          </w:rPr>
          <w:t>пункте 3.1</w:t>
        </w:r>
      </w:hyperlink>
      <w:r w:rsidRPr="006C6187">
        <w:rPr>
          <w:sz w:val="24"/>
          <w:szCs w:val="24"/>
          <w:lang w:val="ru-RU"/>
        </w:rPr>
        <w:t>. Соглашения, обязанности по передаче Концессионеру Объекта Соглашения;</w:t>
      </w:r>
    </w:p>
    <w:p w:rsidR="00AC6C33" w:rsidRPr="006C6187" w:rsidRDefault="00AC6C33" w:rsidP="007E4B7B">
      <w:pPr>
        <w:pStyle w:val="52"/>
        <w:keepNext/>
        <w:numPr>
          <w:ilvl w:val="0"/>
          <w:numId w:val="15"/>
        </w:numPr>
        <w:tabs>
          <w:tab w:val="clear" w:pos="851"/>
          <w:tab w:val="left" w:pos="0"/>
        </w:tabs>
        <w:ind w:left="0" w:firstLine="859"/>
        <w:rPr>
          <w:sz w:val="24"/>
          <w:szCs w:val="24"/>
          <w:lang w:val="ru-RU"/>
        </w:rPr>
      </w:pPr>
      <w:r w:rsidRPr="006C6187">
        <w:rPr>
          <w:sz w:val="24"/>
          <w:szCs w:val="24"/>
          <w:lang w:val="ru-RU"/>
        </w:rPr>
        <w:t xml:space="preserve">передача Концессионеру Объекта Соглашения по описанию, технико-экономическим показателям и назначению и в состоянии, не соответствующем установленному </w:t>
      </w:r>
      <w:hyperlink w:anchor="pr5" w:history="1">
        <w:r w:rsidRPr="006C6187">
          <w:rPr>
            <w:rStyle w:val="aff0"/>
            <w:color w:val="auto"/>
            <w:sz w:val="24"/>
            <w:szCs w:val="24"/>
            <w:u w:val="none"/>
            <w:lang w:val="ru-RU"/>
          </w:rPr>
          <w:t xml:space="preserve">Приложением № </w:t>
        </w:r>
        <w:r w:rsidR="00FD38F1" w:rsidRPr="006C6187">
          <w:rPr>
            <w:rStyle w:val="aff0"/>
            <w:color w:val="auto"/>
            <w:sz w:val="24"/>
            <w:szCs w:val="24"/>
            <w:u w:val="none"/>
            <w:lang w:val="ru-RU"/>
          </w:rPr>
          <w:t>3</w:t>
        </w:r>
      </w:hyperlink>
      <w:r w:rsidRPr="006C6187">
        <w:rPr>
          <w:sz w:val="24"/>
          <w:szCs w:val="24"/>
          <w:lang w:val="ru-RU"/>
        </w:rPr>
        <w:t xml:space="preserve"> к Соглашению, в случае если такое несоответствие выявлено в течение одного года с момента подписания сторонами Соглашения акта приема-передачи и не могло быть выявлено при передаче Объекта Соглашения и возникло по вине </w:t>
      </w:r>
      <w:proofErr w:type="spellStart"/>
      <w:r w:rsidRPr="006C6187">
        <w:rPr>
          <w:sz w:val="24"/>
          <w:szCs w:val="24"/>
          <w:lang w:val="ru-RU"/>
        </w:rPr>
        <w:t>Концедента</w:t>
      </w:r>
      <w:proofErr w:type="spellEnd"/>
      <w:r w:rsidRPr="006C6187">
        <w:rPr>
          <w:sz w:val="24"/>
          <w:szCs w:val="24"/>
          <w:lang w:val="ru-RU"/>
        </w:rPr>
        <w:t>;</w:t>
      </w:r>
    </w:p>
    <w:p w:rsidR="00AC6C33" w:rsidRPr="006C6187" w:rsidRDefault="00AC6C33" w:rsidP="007E4B7B">
      <w:pPr>
        <w:pStyle w:val="52"/>
        <w:keepNext/>
        <w:numPr>
          <w:ilvl w:val="0"/>
          <w:numId w:val="15"/>
        </w:numPr>
        <w:tabs>
          <w:tab w:val="clear" w:pos="851"/>
          <w:tab w:val="left" w:pos="0"/>
        </w:tabs>
        <w:ind w:left="0" w:firstLine="859"/>
        <w:rPr>
          <w:sz w:val="24"/>
          <w:szCs w:val="24"/>
          <w:lang w:val="ru-RU"/>
        </w:rPr>
      </w:pPr>
      <w:r w:rsidRPr="006C6187">
        <w:rPr>
          <w:sz w:val="24"/>
          <w:szCs w:val="24"/>
          <w:lang w:val="ru-RU"/>
        </w:rPr>
        <w:t xml:space="preserve">неисполнение принятых на себя </w:t>
      </w:r>
      <w:proofErr w:type="spellStart"/>
      <w:r w:rsidRPr="006C6187">
        <w:rPr>
          <w:sz w:val="24"/>
          <w:szCs w:val="24"/>
          <w:lang w:val="ru-RU"/>
        </w:rPr>
        <w:t>Концедентом</w:t>
      </w:r>
      <w:proofErr w:type="spellEnd"/>
      <w:r w:rsidRPr="006C6187">
        <w:rPr>
          <w:sz w:val="24"/>
          <w:szCs w:val="24"/>
          <w:lang w:val="ru-RU"/>
        </w:rPr>
        <w:t xml:space="preserve"> обязательств по финансированию части расходов на создание и реконструкцию Объекта Соглашения,</w:t>
      </w:r>
      <w:r w:rsidR="007D4A05" w:rsidRPr="006C6187">
        <w:rPr>
          <w:sz w:val="24"/>
          <w:szCs w:val="24"/>
          <w:lang w:val="ru-RU"/>
        </w:rPr>
        <w:t xml:space="preserve"> </w:t>
      </w:r>
      <w:r w:rsidRPr="006C6187">
        <w:rPr>
          <w:sz w:val="24"/>
          <w:szCs w:val="24"/>
          <w:lang w:val="ru-RU"/>
        </w:rPr>
        <w:t xml:space="preserve">предусмотренных </w:t>
      </w:r>
      <w:hyperlink w:anchor="o4_10" w:history="1">
        <w:r w:rsidRPr="006C6187">
          <w:rPr>
            <w:rStyle w:val="aff0"/>
            <w:color w:val="auto"/>
            <w:sz w:val="24"/>
            <w:szCs w:val="24"/>
            <w:u w:val="none"/>
            <w:lang w:val="ru-RU"/>
          </w:rPr>
          <w:t>пунктом 4.10</w:t>
        </w:r>
      </w:hyperlink>
      <w:r w:rsidRPr="006C6187">
        <w:rPr>
          <w:sz w:val="24"/>
          <w:szCs w:val="24"/>
          <w:lang w:val="ru-RU"/>
        </w:rPr>
        <w:t>. Соглашения;</w:t>
      </w:r>
    </w:p>
    <w:p w:rsidR="00AC6C33" w:rsidRPr="006C6187" w:rsidRDefault="00AC6C33" w:rsidP="007E4B7B">
      <w:pPr>
        <w:pStyle w:val="52"/>
        <w:keepNext/>
        <w:numPr>
          <w:ilvl w:val="0"/>
          <w:numId w:val="15"/>
        </w:numPr>
        <w:tabs>
          <w:tab w:val="clear" w:pos="851"/>
          <w:tab w:val="left" w:pos="0"/>
        </w:tabs>
        <w:ind w:left="0" w:firstLine="859"/>
        <w:rPr>
          <w:sz w:val="24"/>
          <w:szCs w:val="24"/>
          <w:lang w:val="ru-RU"/>
        </w:rPr>
      </w:pPr>
      <w:r w:rsidRPr="006C6187">
        <w:rPr>
          <w:sz w:val="24"/>
          <w:szCs w:val="24"/>
          <w:lang w:val="ru-RU"/>
        </w:rPr>
        <w:t xml:space="preserve">неисполнение или ненадлежащее исполнение </w:t>
      </w:r>
      <w:proofErr w:type="spellStart"/>
      <w:r w:rsidRPr="006C6187">
        <w:rPr>
          <w:sz w:val="24"/>
          <w:szCs w:val="24"/>
          <w:lang w:val="ru-RU"/>
        </w:rPr>
        <w:t>Концедентом</w:t>
      </w:r>
      <w:proofErr w:type="spellEnd"/>
      <w:r w:rsidRPr="006C6187">
        <w:rPr>
          <w:sz w:val="24"/>
          <w:szCs w:val="24"/>
          <w:lang w:val="ru-RU"/>
        </w:rPr>
        <w:t xml:space="preserve"> обязательств, установленных </w:t>
      </w:r>
      <w:hyperlink w:anchor="o3_2" w:history="1">
        <w:r w:rsidRPr="006C6187">
          <w:rPr>
            <w:rStyle w:val="aff0"/>
            <w:color w:val="auto"/>
            <w:sz w:val="24"/>
            <w:szCs w:val="24"/>
            <w:u w:val="none"/>
            <w:lang w:val="ru-RU"/>
          </w:rPr>
          <w:t>пунктами 3.2</w:t>
        </w:r>
      </w:hyperlink>
      <w:r w:rsidRPr="006C6187">
        <w:rPr>
          <w:sz w:val="24"/>
          <w:szCs w:val="24"/>
          <w:lang w:val="ru-RU"/>
        </w:rPr>
        <w:t xml:space="preserve">., </w:t>
      </w:r>
      <w:hyperlink w:anchor="o3_3" w:history="1">
        <w:r w:rsidRPr="006C6187">
          <w:rPr>
            <w:rStyle w:val="aff0"/>
            <w:color w:val="auto"/>
            <w:sz w:val="24"/>
            <w:szCs w:val="24"/>
            <w:u w:val="none"/>
            <w:lang w:val="ru-RU"/>
          </w:rPr>
          <w:t>3.3</w:t>
        </w:r>
      </w:hyperlink>
      <w:r w:rsidRPr="006C6187">
        <w:rPr>
          <w:sz w:val="24"/>
          <w:szCs w:val="24"/>
          <w:lang w:val="ru-RU"/>
        </w:rPr>
        <w:t xml:space="preserve">., </w:t>
      </w:r>
      <w:hyperlink w:anchor="o3_5" w:history="1">
        <w:r w:rsidRPr="006C6187">
          <w:rPr>
            <w:rStyle w:val="aff0"/>
            <w:color w:val="auto"/>
            <w:sz w:val="24"/>
            <w:szCs w:val="24"/>
            <w:u w:val="none"/>
            <w:lang w:val="ru-RU"/>
          </w:rPr>
          <w:t>3.5.</w:t>
        </w:r>
      </w:hyperlink>
      <w:r w:rsidRPr="006C6187">
        <w:rPr>
          <w:sz w:val="24"/>
          <w:szCs w:val="24"/>
          <w:lang w:val="ru-RU"/>
        </w:rPr>
        <w:t xml:space="preserve">, </w:t>
      </w:r>
      <w:hyperlink w:anchor="o4_3" w:history="1">
        <w:r w:rsidRPr="006C6187">
          <w:rPr>
            <w:rStyle w:val="aff0"/>
            <w:color w:val="auto"/>
            <w:sz w:val="24"/>
            <w:szCs w:val="24"/>
            <w:u w:val="none"/>
            <w:lang w:val="ru-RU"/>
          </w:rPr>
          <w:t>4.3</w:t>
        </w:r>
      </w:hyperlink>
      <w:r w:rsidRPr="006C6187">
        <w:rPr>
          <w:sz w:val="24"/>
          <w:szCs w:val="24"/>
          <w:lang w:val="ru-RU"/>
        </w:rPr>
        <w:t xml:space="preserve">., </w:t>
      </w:r>
      <w:hyperlink w:anchor="o4_7" w:history="1">
        <w:r w:rsidRPr="006C6187">
          <w:rPr>
            <w:rStyle w:val="aff0"/>
            <w:color w:val="auto"/>
            <w:sz w:val="24"/>
            <w:szCs w:val="24"/>
            <w:u w:val="none"/>
            <w:lang w:val="ru-RU"/>
          </w:rPr>
          <w:t>4.7</w:t>
        </w:r>
      </w:hyperlink>
      <w:r w:rsidRPr="006C6187">
        <w:rPr>
          <w:sz w:val="24"/>
          <w:szCs w:val="24"/>
          <w:lang w:val="ru-RU"/>
        </w:rPr>
        <w:t xml:space="preserve">., </w:t>
      </w:r>
      <w:hyperlink w:anchor="o4_8" w:history="1">
        <w:r w:rsidRPr="006C6187">
          <w:rPr>
            <w:rStyle w:val="aff0"/>
            <w:color w:val="auto"/>
            <w:sz w:val="24"/>
            <w:szCs w:val="24"/>
            <w:u w:val="none"/>
            <w:lang w:val="ru-RU"/>
          </w:rPr>
          <w:t>4.8</w:t>
        </w:r>
      </w:hyperlink>
      <w:r w:rsidRPr="006C6187">
        <w:rPr>
          <w:sz w:val="24"/>
          <w:szCs w:val="24"/>
          <w:lang w:val="ru-RU"/>
        </w:rPr>
        <w:t xml:space="preserve">., </w:t>
      </w:r>
      <w:hyperlink w:anchor="o4_9" w:history="1">
        <w:r w:rsidRPr="006C6187">
          <w:rPr>
            <w:rStyle w:val="aff0"/>
            <w:color w:val="auto"/>
            <w:sz w:val="24"/>
            <w:szCs w:val="24"/>
            <w:u w:val="none"/>
            <w:lang w:val="ru-RU"/>
          </w:rPr>
          <w:t>4.9</w:t>
        </w:r>
      </w:hyperlink>
      <w:r w:rsidRPr="006C6187">
        <w:rPr>
          <w:sz w:val="24"/>
          <w:szCs w:val="24"/>
          <w:lang w:val="ru-RU"/>
        </w:rPr>
        <w:t xml:space="preserve">., </w:t>
      </w:r>
      <w:hyperlink w:anchor="o5_1" w:history="1">
        <w:r w:rsidRPr="006C6187">
          <w:rPr>
            <w:rStyle w:val="aff0"/>
            <w:color w:val="auto"/>
            <w:sz w:val="24"/>
            <w:szCs w:val="24"/>
            <w:u w:val="none"/>
            <w:lang w:val="ru-RU"/>
          </w:rPr>
          <w:t>5.1</w:t>
        </w:r>
      </w:hyperlink>
      <w:r w:rsidRPr="006C6187">
        <w:rPr>
          <w:sz w:val="24"/>
          <w:szCs w:val="24"/>
          <w:lang w:val="ru-RU"/>
        </w:rPr>
        <w:t xml:space="preserve">., </w:t>
      </w:r>
      <w:hyperlink w:anchor="o13_3" w:history="1">
        <w:r w:rsidRPr="006C6187">
          <w:rPr>
            <w:rStyle w:val="aff0"/>
            <w:color w:val="auto"/>
            <w:sz w:val="24"/>
            <w:szCs w:val="24"/>
            <w:u w:val="none"/>
            <w:lang w:val="ru-RU"/>
          </w:rPr>
          <w:t>13.3</w:t>
        </w:r>
      </w:hyperlink>
      <w:r w:rsidRPr="006C6187">
        <w:rPr>
          <w:sz w:val="24"/>
          <w:szCs w:val="24"/>
          <w:lang w:val="ru-RU"/>
        </w:rPr>
        <w:t>. Соглашения.</w:t>
      </w:r>
    </w:p>
    <w:p w:rsidR="00AC6C33" w:rsidRPr="006C6187" w:rsidRDefault="00AC6C33" w:rsidP="007D4A05">
      <w:pPr>
        <w:pStyle w:val="Titre2b"/>
        <w:tabs>
          <w:tab w:val="clear" w:pos="851"/>
          <w:tab w:val="num" w:pos="0"/>
        </w:tabs>
        <w:ind w:left="0" w:firstLine="0"/>
        <w:rPr>
          <w:rFonts w:eastAsia="SimSun"/>
          <w:w w:val="0"/>
          <w:sz w:val="24"/>
          <w:szCs w:val="24"/>
          <w:lang w:val="ru-RU"/>
        </w:rPr>
      </w:pPr>
      <w:r w:rsidRPr="006C6187">
        <w:rPr>
          <w:rFonts w:eastAsia="SimSun"/>
          <w:w w:val="0"/>
          <w:sz w:val="24"/>
          <w:szCs w:val="24"/>
          <w:lang w:val="ru-RU"/>
        </w:rPr>
        <w:t xml:space="preserve">Соглашение может быть прекращено по решению </w:t>
      </w:r>
      <w:r w:rsidR="00815DB7" w:rsidRPr="006C6187">
        <w:rPr>
          <w:sz w:val="24"/>
          <w:szCs w:val="24"/>
          <w:lang w:val="ru-RU"/>
        </w:rPr>
        <w:t xml:space="preserve">Арбитражного суда Ханты-Мансийского автономного округа - </w:t>
      </w:r>
      <w:proofErr w:type="spellStart"/>
      <w:r w:rsidR="00815DB7" w:rsidRPr="006C6187">
        <w:rPr>
          <w:sz w:val="24"/>
          <w:szCs w:val="24"/>
          <w:lang w:val="ru-RU"/>
        </w:rPr>
        <w:t>Югры</w:t>
      </w:r>
      <w:proofErr w:type="spellEnd"/>
      <w:r w:rsidR="00815DB7" w:rsidRPr="006C6187">
        <w:rPr>
          <w:sz w:val="24"/>
          <w:szCs w:val="24"/>
          <w:lang w:val="ru-RU"/>
        </w:rPr>
        <w:t xml:space="preserve"> </w:t>
      </w:r>
      <w:r w:rsidRPr="006C6187">
        <w:rPr>
          <w:rFonts w:eastAsia="SimSun"/>
          <w:w w:val="0"/>
          <w:sz w:val="24"/>
          <w:szCs w:val="24"/>
          <w:lang w:val="ru-RU"/>
        </w:rPr>
        <w:t xml:space="preserve">по заявлению одной из Сторон, если обстоятельства </w:t>
      </w:r>
      <w:r w:rsidRPr="006C6187">
        <w:rPr>
          <w:rStyle w:val="DeltaViewInsertion"/>
          <w:rFonts w:eastAsia="SimSun"/>
          <w:bCs w:val="0"/>
          <w:color w:val="auto"/>
          <w:w w:val="0"/>
          <w:sz w:val="24"/>
          <w:szCs w:val="24"/>
          <w:u w:val="none"/>
          <w:lang w:val="ru-RU"/>
        </w:rPr>
        <w:t>непреодолимой силы</w:t>
      </w:r>
      <w:r w:rsidRPr="006C6187">
        <w:rPr>
          <w:rStyle w:val="DeltaViewInsertion"/>
          <w:rFonts w:eastAsia="SimSun"/>
          <w:bCs w:val="0"/>
          <w:color w:val="auto"/>
          <w:sz w:val="24"/>
          <w:szCs w:val="24"/>
          <w:u w:val="none"/>
          <w:lang w:val="ru-RU"/>
        </w:rPr>
        <w:t xml:space="preserve"> (</w:t>
      </w:r>
      <w:r w:rsidRPr="006C6187">
        <w:rPr>
          <w:rStyle w:val="DeltaViewInsertion"/>
          <w:rFonts w:eastAsia="SimSun"/>
          <w:bCs w:val="0"/>
          <w:color w:val="auto"/>
          <w:w w:val="0"/>
          <w:sz w:val="24"/>
          <w:szCs w:val="24"/>
          <w:u w:val="none"/>
          <w:lang w:val="ru-RU"/>
        </w:rPr>
        <w:t>или их последствия</w:t>
      </w:r>
      <w:r w:rsidRPr="006C6187">
        <w:rPr>
          <w:rStyle w:val="DeltaViewInsertion"/>
          <w:rFonts w:eastAsia="SimSun"/>
          <w:bCs w:val="0"/>
          <w:color w:val="auto"/>
          <w:sz w:val="24"/>
          <w:szCs w:val="24"/>
          <w:u w:val="none"/>
          <w:lang w:val="ru-RU"/>
        </w:rPr>
        <w:t>)</w:t>
      </w:r>
      <w:r w:rsidRPr="006C6187">
        <w:rPr>
          <w:rFonts w:eastAsia="SimSun"/>
          <w:w w:val="0"/>
          <w:sz w:val="24"/>
          <w:szCs w:val="24"/>
          <w:lang w:val="ru-RU"/>
        </w:rPr>
        <w:t>:</w:t>
      </w:r>
      <w:bookmarkStart w:id="119" w:name="_DV_M1254"/>
      <w:bookmarkEnd w:id="119"/>
    </w:p>
    <w:p w:rsidR="00AC6C33" w:rsidRPr="001B7AFD" w:rsidRDefault="00AC6C33" w:rsidP="007D4A05">
      <w:pPr>
        <w:pStyle w:val="52"/>
        <w:keepNext/>
        <w:ind w:firstLine="900"/>
        <w:rPr>
          <w:sz w:val="24"/>
          <w:szCs w:val="24"/>
          <w:lang w:val="ru-RU"/>
        </w:rPr>
      </w:pPr>
      <w:bookmarkStart w:id="120" w:name="_DV_M1255"/>
      <w:bookmarkStart w:id="121" w:name="_DV_M1256"/>
      <w:bookmarkStart w:id="122" w:name="_если_Обстоятельства_Непреодолимой"/>
      <w:bookmarkStart w:id="123" w:name="_DV_M1257"/>
      <w:bookmarkStart w:id="124" w:name="_Ref127181890"/>
      <w:bookmarkEnd w:id="120"/>
      <w:bookmarkEnd w:id="121"/>
      <w:bookmarkEnd w:id="122"/>
      <w:bookmarkEnd w:id="123"/>
      <w:r w:rsidRPr="001B7AFD">
        <w:rPr>
          <w:sz w:val="24"/>
          <w:szCs w:val="24"/>
          <w:lang w:val="ru-RU"/>
        </w:rPr>
        <w:t xml:space="preserve">препятствуют либо будут препятствовать надлежащему исполнению любой Стороной своих обязательств по Соглашению в течение более 180 (ста восьмидесяти) календарных дней и это имеет существенное негативное воздействие в отношении всей деятельности Концессионера, даже не связанной с настоящим Соглашением, косвенно или прямо; или </w:t>
      </w:r>
    </w:p>
    <w:p w:rsidR="00AC6C33" w:rsidRPr="007D4A05" w:rsidRDefault="00AC6C33" w:rsidP="007D4A05">
      <w:pPr>
        <w:pStyle w:val="52"/>
        <w:keepNext/>
        <w:ind w:firstLine="900"/>
        <w:rPr>
          <w:rFonts w:eastAsia="SimSun"/>
          <w:bCs/>
          <w:w w:val="0"/>
          <w:sz w:val="24"/>
          <w:szCs w:val="24"/>
          <w:lang w:val="ru-RU"/>
        </w:rPr>
      </w:pPr>
      <w:r w:rsidRPr="001B7AFD">
        <w:rPr>
          <w:sz w:val="24"/>
          <w:szCs w:val="24"/>
          <w:lang w:val="ru-RU"/>
        </w:rPr>
        <w:t xml:space="preserve">ведут к дополнительным расходам Сторон в размере, превышающем </w:t>
      </w:r>
      <w:bookmarkStart w:id="125" w:name="_DV_M1258"/>
      <w:bookmarkEnd w:id="125"/>
      <w:r w:rsidRPr="001B7AFD">
        <w:rPr>
          <w:sz w:val="24"/>
          <w:szCs w:val="24"/>
          <w:lang w:val="ru-RU"/>
        </w:rPr>
        <w:t>2%,</w:t>
      </w:r>
      <w:r w:rsidR="007D4A05">
        <w:rPr>
          <w:sz w:val="24"/>
          <w:szCs w:val="24"/>
          <w:lang w:val="ru-RU"/>
        </w:rPr>
        <w:t xml:space="preserve"> </w:t>
      </w:r>
      <w:r w:rsidRPr="007D4A05">
        <w:rPr>
          <w:rFonts w:eastAsia="SimSun"/>
          <w:bCs/>
          <w:w w:val="0"/>
          <w:sz w:val="24"/>
          <w:szCs w:val="24"/>
          <w:lang w:val="ru-RU"/>
        </w:rPr>
        <w:t xml:space="preserve">и (в каждом случае) Стороны, действуя в соответствии с Согласительной </w:t>
      </w:r>
      <w:r w:rsidRPr="007D4A05">
        <w:rPr>
          <w:sz w:val="24"/>
          <w:szCs w:val="24"/>
          <w:lang w:val="ru-RU"/>
        </w:rPr>
        <w:t>Процедурой,</w:t>
      </w:r>
      <w:r w:rsidRPr="007D4A05">
        <w:rPr>
          <w:rFonts w:eastAsia="SimSun"/>
          <w:bCs/>
          <w:w w:val="0"/>
          <w:sz w:val="24"/>
          <w:szCs w:val="24"/>
          <w:lang w:val="ru-RU"/>
        </w:rPr>
        <w:t xml:space="preserve"> в течение 60 (шестидесяти) календарных дней не пришли к соглашению относительно возможности продолжения исполнения Соглашения.</w:t>
      </w:r>
    </w:p>
    <w:p w:rsidR="00AC6C33" w:rsidRPr="001B7AFD" w:rsidRDefault="00AC6C33" w:rsidP="007D4A05">
      <w:pPr>
        <w:pStyle w:val="Titre2b"/>
        <w:tabs>
          <w:tab w:val="clear" w:pos="851"/>
          <w:tab w:val="num" w:pos="0"/>
        </w:tabs>
        <w:ind w:left="0" w:firstLine="0"/>
        <w:rPr>
          <w:sz w:val="24"/>
          <w:szCs w:val="24"/>
          <w:lang w:val="ru-RU"/>
        </w:rPr>
      </w:pPr>
      <w:bookmarkStart w:id="126" w:name="_DV_M1259"/>
      <w:bookmarkEnd w:id="124"/>
      <w:bookmarkEnd w:id="126"/>
      <w:r w:rsidRPr="001B7AFD">
        <w:rPr>
          <w:sz w:val="24"/>
          <w:szCs w:val="24"/>
          <w:lang w:val="ru-RU"/>
        </w:rPr>
        <w:t xml:space="preserve">Порядок и условия возмещения расходов Сторон, связанных с досрочным расторжением Соглашения, приведены в </w:t>
      </w:r>
      <w:hyperlink w:anchor="pr26" w:history="1">
        <w:r w:rsidRPr="00FD38F1">
          <w:rPr>
            <w:rStyle w:val="aff0"/>
            <w:color w:val="auto"/>
            <w:sz w:val="24"/>
            <w:szCs w:val="24"/>
            <w:u w:val="none"/>
            <w:lang w:val="ru-RU"/>
          </w:rPr>
          <w:t xml:space="preserve">Приложении № </w:t>
        </w:r>
        <w:r w:rsidR="00FC330F">
          <w:rPr>
            <w:rStyle w:val="aff0"/>
            <w:color w:val="auto"/>
            <w:sz w:val="24"/>
            <w:szCs w:val="24"/>
            <w:u w:val="none"/>
            <w:lang w:val="ru-RU"/>
          </w:rPr>
          <w:t>7</w:t>
        </w:r>
      </w:hyperlink>
      <w:r w:rsidRPr="001B7AFD">
        <w:rPr>
          <w:sz w:val="24"/>
          <w:szCs w:val="24"/>
          <w:lang w:val="ru-RU"/>
        </w:rPr>
        <w:t xml:space="preserve"> к Соглашению.</w:t>
      </w:r>
    </w:p>
    <w:p w:rsidR="00AC6C33" w:rsidRPr="001B7AFD" w:rsidRDefault="00AC6C33" w:rsidP="007D4A05">
      <w:pPr>
        <w:pStyle w:val="Titre2b"/>
        <w:tabs>
          <w:tab w:val="clear" w:pos="851"/>
          <w:tab w:val="num" w:pos="-142"/>
        </w:tabs>
        <w:ind w:left="0" w:firstLine="0"/>
        <w:rPr>
          <w:sz w:val="24"/>
          <w:szCs w:val="24"/>
          <w:lang w:val="ru-RU"/>
        </w:rPr>
      </w:pPr>
      <w:r w:rsidRPr="001B7AFD">
        <w:rPr>
          <w:sz w:val="24"/>
          <w:szCs w:val="24"/>
          <w:lang w:val="ru-RU"/>
        </w:rPr>
        <w:t>В случае досрочного расторжения Соглашения возмещение расходов Концессионера по созданию и реконструкции Объекта Соглашения осуществляется в объеме, в котором указанные средства не возмещены Концессионеру на момент расторжения Соглашения за счет выручки от оказания услуг по регулируемым ценам (тарифам) в срок до 2 (двух) лет.</w:t>
      </w:r>
    </w:p>
    <w:p w:rsidR="00AC6C33" w:rsidRPr="001B7AFD" w:rsidRDefault="00AC6C33" w:rsidP="00C218B0">
      <w:pPr>
        <w:pStyle w:val="Titre2b"/>
        <w:tabs>
          <w:tab w:val="clear" w:pos="851"/>
          <w:tab w:val="num" w:pos="0"/>
        </w:tabs>
        <w:ind w:left="0" w:firstLine="0"/>
        <w:rPr>
          <w:sz w:val="24"/>
          <w:szCs w:val="24"/>
          <w:lang w:val="ru-RU"/>
        </w:rPr>
      </w:pPr>
      <w:r w:rsidRPr="001B7AFD">
        <w:rPr>
          <w:sz w:val="24"/>
          <w:szCs w:val="24"/>
          <w:lang w:val="ru-RU"/>
        </w:rPr>
        <w:t>Порядок возмещения расходов Концессионера, подлежащих возмещению в соответствии с нормативными правовыми актами Российской Федерации в сфере теплоснабжения</w:t>
      </w:r>
      <w:r w:rsidR="00C218B0">
        <w:rPr>
          <w:sz w:val="24"/>
          <w:szCs w:val="24"/>
          <w:lang w:val="ru-RU"/>
        </w:rPr>
        <w:t>, водоснабжения и водоотведения</w:t>
      </w:r>
      <w:r w:rsidRPr="001B7AFD">
        <w:rPr>
          <w:sz w:val="24"/>
          <w:szCs w:val="24"/>
          <w:lang w:val="ru-RU"/>
        </w:rPr>
        <w:t xml:space="preserve"> и не возмещенных ему на момент окончания срока действия Соглашения приведен в </w:t>
      </w:r>
      <w:hyperlink w:anchor="pr27" w:history="1">
        <w:r w:rsidRPr="00FD38F1">
          <w:rPr>
            <w:rStyle w:val="aff0"/>
            <w:color w:val="auto"/>
            <w:sz w:val="24"/>
            <w:szCs w:val="24"/>
            <w:u w:val="none"/>
            <w:lang w:val="ru-RU"/>
          </w:rPr>
          <w:t xml:space="preserve">Приложении № </w:t>
        </w:r>
        <w:r w:rsidR="00FC330F">
          <w:rPr>
            <w:rStyle w:val="aff0"/>
            <w:color w:val="auto"/>
            <w:sz w:val="24"/>
            <w:szCs w:val="24"/>
            <w:u w:val="none"/>
            <w:lang w:val="ru-RU"/>
          </w:rPr>
          <w:t>8</w:t>
        </w:r>
      </w:hyperlink>
      <w:r w:rsidRPr="00FD38F1">
        <w:rPr>
          <w:sz w:val="24"/>
          <w:szCs w:val="24"/>
          <w:lang w:val="ru-RU"/>
        </w:rPr>
        <w:t xml:space="preserve"> </w:t>
      </w:r>
      <w:r w:rsidRPr="001B7AFD">
        <w:rPr>
          <w:sz w:val="24"/>
          <w:szCs w:val="24"/>
          <w:lang w:val="ru-RU"/>
        </w:rPr>
        <w:t>к Соглашению.</w:t>
      </w:r>
    </w:p>
    <w:p w:rsidR="00AC6C33" w:rsidRPr="001B7AFD" w:rsidRDefault="00AC6C33" w:rsidP="00C218B0">
      <w:pPr>
        <w:pStyle w:val="Titre2b"/>
        <w:tabs>
          <w:tab w:val="clear" w:pos="851"/>
          <w:tab w:val="num" w:pos="0"/>
        </w:tabs>
        <w:ind w:left="0" w:firstLine="0"/>
        <w:rPr>
          <w:sz w:val="24"/>
          <w:szCs w:val="24"/>
          <w:lang w:val="ru-RU"/>
        </w:rPr>
      </w:pPr>
      <w:r w:rsidRPr="001B7AFD">
        <w:rPr>
          <w:sz w:val="24"/>
          <w:szCs w:val="24"/>
          <w:lang w:val="ru-RU"/>
        </w:rPr>
        <w:lastRenderedPageBreak/>
        <w:t xml:space="preserve">В случае расторжения Соглашения по какой-либо причине, </w:t>
      </w:r>
      <w:proofErr w:type="spellStart"/>
      <w:r w:rsidRPr="001B7AFD">
        <w:rPr>
          <w:sz w:val="24"/>
          <w:szCs w:val="24"/>
          <w:lang w:val="ru-RU"/>
        </w:rPr>
        <w:t>Концедент</w:t>
      </w:r>
      <w:proofErr w:type="spellEnd"/>
      <w:r w:rsidRPr="001B7AFD">
        <w:rPr>
          <w:sz w:val="24"/>
          <w:szCs w:val="24"/>
          <w:lang w:val="ru-RU"/>
        </w:rPr>
        <w:t xml:space="preserve"> вправе назначить себя в качестве одной из сторон договоров с третьими лицами по выполнению работ по созданию и реконструкции Объекта Соглашения, выполнению иных работ по осуществлению Концессионной Деятельности вместо Концессионера. Концессионер обязан включать данное условие во все договоры с третьими лицами по созданию и реконструкции Объекта Соглашения.</w:t>
      </w:r>
    </w:p>
    <w:p w:rsidR="00AC6C33" w:rsidRPr="001B7AFD" w:rsidRDefault="00AC6C33" w:rsidP="00AC6C33">
      <w:pPr>
        <w:pStyle w:val="10"/>
        <w:ind w:hanging="850"/>
        <w:jc w:val="both"/>
        <w:rPr>
          <w:sz w:val="24"/>
          <w:szCs w:val="24"/>
          <w:lang w:val="ru-RU"/>
        </w:rPr>
      </w:pPr>
      <w:bookmarkStart w:id="127" w:name="_Toc323145451"/>
      <w:r w:rsidRPr="001B7AFD">
        <w:rPr>
          <w:sz w:val="24"/>
          <w:szCs w:val="24"/>
          <w:lang w:val="ru-RU"/>
        </w:rPr>
        <w:t>Гарантии осуществления КОНЦЕССИОННОЙ ДЕЯТЕЛЬНОСТИ</w:t>
      </w:r>
      <w:bookmarkEnd w:id="127"/>
    </w:p>
    <w:p w:rsidR="00AC6C33" w:rsidRPr="001B7AFD" w:rsidRDefault="00AC6C33" w:rsidP="00C218B0">
      <w:pPr>
        <w:pStyle w:val="Titre2b"/>
        <w:tabs>
          <w:tab w:val="clear" w:pos="851"/>
          <w:tab w:val="num" w:pos="0"/>
        </w:tabs>
        <w:ind w:left="0" w:firstLine="0"/>
        <w:rPr>
          <w:sz w:val="24"/>
          <w:szCs w:val="24"/>
          <w:lang w:val="ru-RU"/>
        </w:rPr>
      </w:pPr>
      <w:r w:rsidRPr="001B7AFD">
        <w:rPr>
          <w:sz w:val="24"/>
          <w:szCs w:val="24"/>
          <w:lang w:val="ru-RU"/>
        </w:rPr>
        <w:t xml:space="preserve">В соответствии с законодательством о концессионных соглашениях, </w:t>
      </w:r>
      <w:r w:rsidRPr="001B7AFD">
        <w:rPr>
          <w:b/>
          <w:sz w:val="24"/>
          <w:szCs w:val="24"/>
          <w:lang w:val="ru-RU"/>
        </w:rPr>
        <w:t xml:space="preserve">Орган Регулирования </w:t>
      </w:r>
      <w:r w:rsidRPr="001B7AFD">
        <w:rPr>
          <w:sz w:val="24"/>
          <w:szCs w:val="24"/>
          <w:lang w:val="ru-RU"/>
        </w:rPr>
        <w:t xml:space="preserve">устанавливает цены (тарифы) и долгосрочные параметры регулирования на производимые и реализуемые Концессионером товары и услуги, установленные в Приложении № </w:t>
      </w:r>
      <w:r w:rsidR="00FC330F">
        <w:rPr>
          <w:sz w:val="24"/>
          <w:szCs w:val="24"/>
          <w:lang w:val="ru-RU"/>
        </w:rPr>
        <w:t>6</w:t>
      </w:r>
      <w:r w:rsidRPr="001B7AFD">
        <w:rPr>
          <w:sz w:val="24"/>
          <w:szCs w:val="24"/>
          <w:lang w:val="ru-RU"/>
        </w:rPr>
        <w:t xml:space="preserve"> исходя из объема инвестиций, </w:t>
      </w:r>
      <w:r w:rsidRPr="00815DB7">
        <w:rPr>
          <w:sz w:val="24"/>
          <w:szCs w:val="24"/>
          <w:lang w:val="ru-RU"/>
        </w:rPr>
        <w:t xml:space="preserve">предусмотренного </w:t>
      </w:r>
      <w:hyperlink w:anchor="o4_17" w:history="1">
        <w:r w:rsidRPr="00815DB7">
          <w:rPr>
            <w:rStyle w:val="aff0"/>
            <w:color w:val="auto"/>
            <w:sz w:val="24"/>
            <w:szCs w:val="24"/>
            <w:u w:val="none"/>
            <w:lang w:val="ru-RU"/>
          </w:rPr>
          <w:t>пунктом 4.17</w:t>
        </w:r>
      </w:hyperlink>
      <w:r w:rsidRPr="00815DB7">
        <w:rPr>
          <w:sz w:val="24"/>
          <w:szCs w:val="24"/>
          <w:lang w:val="ru-RU"/>
        </w:rPr>
        <w:t xml:space="preserve">. Соглашения, и сроков их осуществления, предусмотренных </w:t>
      </w:r>
      <w:hyperlink w:anchor="o9_2" w:history="1">
        <w:r w:rsidRPr="00815DB7">
          <w:rPr>
            <w:rStyle w:val="aff0"/>
            <w:color w:val="auto"/>
            <w:sz w:val="24"/>
            <w:szCs w:val="24"/>
            <w:u w:val="none"/>
            <w:lang w:val="ru-RU"/>
          </w:rPr>
          <w:t>пунктом 9.2</w:t>
        </w:r>
      </w:hyperlink>
      <w:r w:rsidRPr="00815DB7">
        <w:rPr>
          <w:sz w:val="24"/>
          <w:szCs w:val="24"/>
          <w:lang w:val="ru-RU"/>
        </w:rPr>
        <w:t xml:space="preserve">. Соглашения на создание и реконструкцию Объекта Соглашения, объема инвестиций, предусмотренных </w:t>
      </w:r>
      <w:hyperlink w:anchor="o4_4" w:history="1">
        <w:r w:rsidRPr="00815DB7">
          <w:rPr>
            <w:rStyle w:val="aff0"/>
            <w:color w:val="auto"/>
            <w:sz w:val="24"/>
            <w:szCs w:val="24"/>
            <w:u w:val="none"/>
            <w:lang w:val="ru-RU"/>
          </w:rPr>
          <w:t>пунктом 4.</w:t>
        </w:r>
        <w:r w:rsidR="00815DB7" w:rsidRPr="00815DB7">
          <w:rPr>
            <w:rStyle w:val="aff0"/>
            <w:color w:val="auto"/>
            <w:sz w:val="24"/>
            <w:szCs w:val="24"/>
            <w:u w:val="none"/>
            <w:lang w:val="ru-RU"/>
          </w:rPr>
          <w:t>16</w:t>
        </w:r>
      </w:hyperlink>
      <w:r w:rsidRPr="00815DB7">
        <w:rPr>
          <w:sz w:val="24"/>
          <w:szCs w:val="24"/>
          <w:lang w:val="ru-RU"/>
        </w:rPr>
        <w:t xml:space="preserve">. Соглашения и сроков их осуществления, предусмотренных </w:t>
      </w:r>
      <w:hyperlink w:anchor="o9_3" w:history="1">
        <w:r w:rsidRPr="00815DB7">
          <w:rPr>
            <w:rStyle w:val="aff0"/>
            <w:color w:val="auto"/>
            <w:sz w:val="24"/>
            <w:szCs w:val="24"/>
            <w:u w:val="none"/>
            <w:lang w:val="ru-RU"/>
          </w:rPr>
          <w:t>пунктом 9.3</w:t>
        </w:r>
      </w:hyperlink>
      <w:r w:rsidRPr="00815DB7">
        <w:rPr>
          <w:sz w:val="24"/>
          <w:szCs w:val="24"/>
          <w:lang w:val="ru-RU"/>
        </w:rPr>
        <w:t>. Соглашения</w:t>
      </w:r>
      <w:r w:rsidRPr="001B7AFD">
        <w:rPr>
          <w:sz w:val="24"/>
          <w:szCs w:val="24"/>
          <w:lang w:val="ru-RU"/>
        </w:rPr>
        <w:t xml:space="preserve"> в строительство и/или реконструкцию Объекта Соглашения и Иного Имущества.</w:t>
      </w:r>
    </w:p>
    <w:p w:rsidR="00AC6C33" w:rsidRPr="001B7AFD" w:rsidRDefault="00AC6C33" w:rsidP="00C218B0">
      <w:pPr>
        <w:pStyle w:val="Titre2b"/>
        <w:tabs>
          <w:tab w:val="clear" w:pos="851"/>
          <w:tab w:val="num" w:pos="0"/>
        </w:tabs>
        <w:ind w:left="0" w:firstLine="1"/>
        <w:rPr>
          <w:sz w:val="24"/>
          <w:szCs w:val="24"/>
          <w:lang w:val="ru-RU"/>
        </w:rPr>
      </w:pPr>
      <w:r w:rsidRPr="001B7AFD">
        <w:rPr>
          <w:sz w:val="24"/>
          <w:szCs w:val="24"/>
          <w:lang w:val="ru-RU"/>
        </w:rPr>
        <w:t xml:space="preserve">В случае установления Органом Регулирования тарифов, отличных в худшую для Концессионера сторону от тарифов, устанавливаемых на основании согласованных в </w:t>
      </w:r>
      <w:hyperlink w:anchor="pr22" w:history="1">
        <w:r w:rsidRPr="00FD38F1">
          <w:rPr>
            <w:rStyle w:val="aff0"/>
            <w:color w:val="auto"/>
            <w:sz w:val="24"/>
            <w:szCs w:val="24"/>
            <w:u w:val="none"/>
            <w:lang w:val="ru-RU"/>
          </w:rPr>
          <w:t xml:space="preserve">Приложении № </w:t>
        </w:r>
        <w:r w:rsidR="00FC330F">
          <w:rPr>
            <w:rStyle w:val="aff0"/>
            <w:color w:val="auto"/>
            <w:sz w:val="24"/>
            <w:szCs w:val="24"/>
            <w:u w:val="none"/>
            <w:lang w:val="ru-RU"/>
          </w:rPr>
          <w:t>6</w:t>
        </w:r>
      </w:hyperlink>
      <w:r w:rsidRPr="00FD38F1">
        <w:rPr>
          <w:sz w:val="24"/>
          <w:szCs w:val="24"/>
          <w:lang w:val="ru-RU"/>
        </w:rPr>
        <w:t xml:space="preserve"> </w:t>
      </w:r>
      <w:r w:rsidRPr="001B7AFD">
        <w:rPr>
          <w:sz w:val="24"/>
          <w:szCs w:val="24"/>
          <w:lang w:val="ru-RU"/>
        </w:rPr>
        <w:t>долгосрочных параметров регулирования, Стороны компенсируют возникшие в результате убытки Концессионера с помощью увеличения размера НК на размер недополучаемого Концессионером НВВ. В случае полной или частичной последующей компенсации данных недополученных доходов Концессионера из тарифов следующих лет либо непосредственной компенсации недополученных доходов из бюджета размер инвестированного капитала снижается на сумму соответствующей компенсации, но доходность, начисленная на данный капитал, остается до окончательного расчета между Сторонами.</w:t>
      </w:r>
    </w:p>
    <w:p w:rsidR="00AC6C33" w:rsidRPr="001B7AFD" w:rsidRDefault="00AC6C33" w:rsidP="00C218B0">
      <w:pPr>
        <w:pStyle w:val="Titre2b"/>
        <w:tabs>
          <w:tab w:val="clear" w:pos="851"/>
          <w:tab w:val="num" w:pos="0"/>
        </w:tabs>
        <w:ind w:left="0" w:firstLine="1"/>
        <w:rPr>
          <w:sz w:val="24"/>
          <w:szCs w:val="24"/>
          <w:lang w:val="ru-RU"/>
        </w:rPr>
      </w:pPr>
      <w:r w:rsidRPr="001B7AFD">
        <w:rPr>
          <w:sz w:val="24"/>
          <w:szCs w:val="24"/>
          <w:lang w:val="ru-RU"/>
        </w:rPr>
        <w:t xml:space="preserve">В случае надлежащего исполнения Концессионером своих обязательств по Соглашению </w:t>
      </w:r>
      <w:proofErr w:type="spellStart"/>
      <w:r w:rsidRPr="001B7AFD">
        <w:rPr>
          <w:sz w:val="24"/>
          <w:szCs w:val="24"/>
          <w:lang w:val="ru-RU"/>
        </w:rPr>
        <w:t>Концедент</w:t>
      </w:r>
      <w:proofErr w:type="spellEnd"/>
      <w:r w:rsidRPr="001B7AFD">
        <w:rPr>
          <w:sz w:val="24"/>
          <w:szCs w:val="24"/>
          <w:lang w:val="ru-RU"/>
        </w:rPr>
        <w:t xml:space="preserve"> обязан обеспечить, чтобы деятельность в Зоне Обслуживания по развитию системы </w:t>
      </w:r>
      <w:r w:rsidR="00C218B0">
        <w:rPr>
          <w:sz w:val="24"/>
          <w:szCs w:val="24"/>
          <w:lang w:val="ru-RU"/>
        </w:rPr>
        <w:t>водоснабжения и водоотведения</w:t>
      </w:r>
      <w:r w:rsidRPr="001B7AFD">
        <w:rPr>
          <w:sz w:val="24"/>
          <w:szCs w:val="24"/>
          <w:lang w:val="ru-RU"/>
        </w:rPr>
        <w:t xml:space="preserve"> Муниципалитета и предпринимательская деятельность по </w:t>
      </w:r>
      <w:r w:rsidR="00C218B0">
        <w:rPr>
          <w:sz w:val="24"/>
          <w:szCs w:val="24"/>
          <w:lang w:val="ru-RU"/>
        </w:rPr>
        <w:t>водоснабжению и водоотведению</w:t>
      </w:r>
      <w:r w:rsidR="00C218B0" w:rsidRPr="001B7AFD">
        <w:rPr>
          <w:sz w:val="24"/>
          <w:szCs w:val="24"/>
          <w:lang w:val="ru-RU"/>
        </w:rPr>
        <w:t xml:space="preserve"> </w:t>
      </w:r>
      <w:r w:rsidRPr="001B7AFD">
        <w:rPr>
          <w:sz w:val="24"/>
          <w:szCs w:val="24"/>
          <w:lang w:val="ru-RU"/>
        </w:rPr>
        <w:t>потребителей в Зоне Обслуживания осуществлялась в течение всего срока действия Соглашения исключительно Концессионером с целью обеспечения доходов Концессионера, на которые Концессионер рассчитывает на дату заключения Соглашения.</w:t>
      </w:r>
    </w:p>
    <w:p w:rsidR="00AC6C33" w:rsidRPr="001B7AFD" w:rsidRDefault="00AC6C33" w:rsidP="00C218B0">
      <w:pPr>
        <w:pStyle w:val="20"/>
        <w:tabs>
          <w:tab w:val="clear" w:pos="851"/>
          <w:tab w:val="num" w:pos="0"/>
        </w:tabs>
        <w:ind w:left="0" w:firstLine="0"/>
        <w:jc w:val="both"/>
        <w:rPr>
          <w:b w:val="0"/>
          <w:sz w:val="24"/>
          <w:szCs w:val="24"/>
          <w:lang w:val="ru-RU"/>
        </w:rPr>
      </w:pPr>
      <w:r w:rsidRPr="001B7AFD">
        <w:rPr>
          <w:b w:val="0"/>
          <w:sz w:val="24"/>
          <w:szCs w:val="24"/>
          <w:lang w:val="ru-RU"/>
        </w:rPr>
        <w:t>Установление, изменение, корректировка регулируемых цен (тарифов) на производимые и реализуемые Концессионером товары, выполняемые работы, оказываемые услуги осуществляются по правилам, действовавшим на момент заключения настоящего Соглашения и предусмотренным федеральными законами, иными нормативными правовыми актами Российской Федерации, законами субъекта Российской Федерации, иными нормативными правовыми актами субъекта Российской Федерации, правовыми актами органов местного самоуправления.</w:t>
      </w:r>
    </w:p>
    <w:p w:rsidR="00AC6C33" w:rsidRPr="001B7AFD" w:rsidRDefault="00AC6C33" w:rsidP="00C218B0">
      <w:pPr>
        <w:pStyle w:val="20"/>
        <w:tabs>
          <w:tab w:val="clear" w:pos="851"/>
          <w:tab w:val="num" w:pos="0"/>
        </w:tabs>
        <w:ind w:left="0" w:firstLine="0"/>
        <w:jc w:val="both"/>
        <w:rPr>
          <w:b w:val="0"/>
          <w:sz w:val="24"/>
          <w:szCs w:val="24"/>
          <w:lang w:val="ru-RU"/>
        </w:rPr>
      </w:pPr>
      <w:r w:rsidRPr="001B7AFD">
        <w:rPr>
          <w:b w:val="0"/>
          <w:sz w:val="24"/>
          <w:szCs w:val="24"/>
          <w:lang w:val="ru-RU"/>
        </w:rPr>
        <w:t>По соглашению Сторон и по согласованию в порядке, утверждаемом Правительством Российской Федерации в сфере водоснабжения и водоотведения, с Органом Регулирования установление, изменение, корректировка регулируемых цен (тарифов) на производимые и реализуемые Концессионером работы, оказываемые услуги осуществляются до конца срока действия настоящего Соглашения по правилам, действующим на момент соответственно установления, изменения, корректировки цен (тарифов) и предусмотренным федеральными законами, иными нормативными правовыми актами Российской Федерации, законами субъекта Российской Федерации, иными нормативными правовыми актами субъекта Российской Федерации, правовыми актами органов местного самоуправления.</w:t>
      </w:r>
    </w:p>
    <w:p w:rsidR="00AC6C33" w:rsidRPr="001B7AFD" w:rsidRDefault="00AC6C33" w:rsidP="00AC6C33">
      <w:pPr>
        <w:pStyle w:val="10"/>
        <w:ind w:hanging="850"/>
        <w:rPr>
          <w:sz w:val="24"/>
          <w:szCs w:val="24"/>
        </w:rPr>
      </w:pPr>
      <w:bookmarkStart w:id="128" w:name="o18"/>
      <w:bookmarkStart w:id="129" w:name="_Toc323145452"/>
      <w:bookmarkEnd w:id="128"/>
      <w:r w:rsidRPr="001B7AFD">
        <w:rPr>
          <w:sz w:val="24"/>
          <w:szCs w:val="24"/>
        </w:rPr>
        <w:t>Разрешение споров</w:t>
      </w:r>
      <w:bookmarkEnd w:id="129"/>
    </w:p>
    <w:p w:rsidR="00AC6C33" w:rsidRPr="001B7AFD" w:rsidRDefault="00AC6C33" w:rsidP="00C218B0">
      <w:pPr>
        <w:pStyle w:val="Titre2b"/>
        <w:tabs>
          <w:tab w:val="clear" w:pos="851"/>
          <w:tab w:val="num" w:pos="0"/>
        </w:tabs>
        <w:ind w:left="0" w:firstLine="1"/>
        <w:rPr>
          <w:rFonts w:eastAsia="SimSun"/>
          <w:w w:val="0"/>
          <w:sz w:val="24"/>
          <w:szCs w:val="24"/>
          <w:lang w:val="ru-RU"/>
        </w:rPr>
      </w:pPr>
      <w:bookmarkStart w:id="130" w:name="o18_1"/>
      <w:bookmarkStart w:id="131" w:name="_Ref165450853"/>
      <w:bookmarkEnd w:id="130"/>
      <w:r w:rsidRPr="001B7AFD">
        <w:rPr>
          <w:rFonts w:eastAsia="SimSun"/>
          <w:w w:val="0"/>
          <w:sz w:val="24"/>
          <w:szCs w:val="24"/>
          <w:lang w:val="ru-RU"/>
        </w:rPr>
        <w:t xml:space="preserve">Все споры, разногласия или требования (при отказе другой Стороны в их удовлетворении), возникающие из Соглашения или в связи с ним, в том числе касающиеся его заключения, </w:t>
      </w:r>
      <w:r w:rsidRPr="001B7AFD">
        <w:rPr>
          <w:rFonts w:eastAsia="SimSun"/>
          <w:w w:val="0"/>
          <w:sz w:val="24"/>
          <w:szCs w:val="24"/>
          <w:lang w:val="ru-RU"/>
        </w:rPr>
        <w:lastRenderedPageBreak/>
        <w:t>исполнения, нарушения, прекращения, недействительности или толкования (далее – "</w:t>
      </w:r>
      <w:r w:rsidRPr="001B7AFD">
        <w:rPr>
          <w:rFonts w:eastAsia="SimSun"/>
          <w:b/>
          <w:w w:val="0"/>
          <w:sz w:val="24"/>
          <w:szCs w:val="24"/>
          <w:lang w:val="ru-RU"/>
        </w:rPr>
        <w:t>Спор</w:t>
      </w:r>
      <w:r w:rsidRPr="001B7AFD">
        <w:rPr>
          <w:rFonts w:eastAsia="SimSun"/>
          <w:w w:val="0"/>
          <w:sz w:val="24"/>
          <w:szCs w:val="24"/>
          <w:lang w:val="ru-RU"/>
        </w:rPr>
        <w:t xml:space="preserve">"), должны разрешаться в соответствии с </w:t>
      </w:r>
      <w:hyperlink w:anchor="o18" w:history="1">
        <w:r w:rsidRPr="006C6187">
          <w:rPr>
            <w:rStyle w:val="aff0"/>
            <w:rFonts w:eastAsia="SimSun"/>
            <w:color w:val="auto"/>
            <w:w w:val="0"/>
            <w:sz w:val="24"/>
            <w:szCs w:val="24"/>
            <w:u w:val="none"/>
            <w:lang w:val="ru-RU"/>
          </w:rPr>
          <w:t>Разделом 18</w:t>
        </w:r>
      </w:hyperlink>
      <w:r w:rsidRPr="006C6187">
        <w:rPr>
          <w:rFonts w:eastAsia="SimSun"/>
          <w:w w:val="0"/>
          <w:sz w:val="24"/>
          <w:szCs w:val="24"/>
          <w:lang w:val="ru-RU"/>
        </w:rPr>
        <w:t>.</w:t>
      </w:r>
      <w:bookmarkEnd w:id="131"/>
    </w:p>
    <w:p w:rsidR="00AC6C33" w:rsidRPr="001B7AFD" w:rsidRDefault="00AC6C33" w:rsidP="00C218B0">
      <w:pPr>
        <w:pStyle w:val="Titre2b"/>
        <w:tabs>
          <w:tab w:val="clear" w:pos="851"/>
          <w:tab w:val="num" w:pos="0"/>
        </w:tabs>
        <w:ind w:left="0" w:firstLine="1"/>
        <w:rPr>
          <w:rFonts w:eastAsia="SimSun"/>
          <w:w w:val="0"/>
          <w:sz w:val="24"/>
          <w:szCs w:val="24"/>
          <w:lang w:val="ru-RU"/>
        </w:rPr>
      </w:pPr>
      <w:bookmarkStart w:id="132" w:name="_DV_M1445"/>
      <w:bookmarkStart w:id="133" w:name="_Согласительные_Процедуры"/>
      <w:bookmarkStart w:id="134" w:name="_DV_M1446"/>
      <w:bookmarkStart w:id="135" w:name="_DV_M1449"/>
      <w:bookmarkStart w:id="136" w:name="o18_2"/>
      <w:bookmarkEnd w:id="132"/>
      <w:bookmarkEnd w:id="133"/>
      <w:bookmarkEnd w:id="134"/>
      <w:bookmarkEnd w:id="135"/>
      <w:bookmarkEnd w:id="136"/>
      <w:r w:rsidRPr="001B7AFD">
        <w:rPr>
          <w:rFonts w:eastAsia="SimSun"/>
          <w:w w:val="0"/>
          <w:sz w:val="24"/>
          <w:szCs w:val="24"/>
          <w:lang w:val="ru-RU"/>
        </w:rPr>
        <w:t>Согласительные Процедуры заключаются в формировании Сторонами согласительной комиссии, которая будет включать представителей Сторон, а также, при необходимости Технического Эксперта и (или) Техническую Комиссию или иных экспертов необходимой специализации (далее - "</w:t>
      </w:r>
      <w:r w:rsidRPr="001B7AFD">
        <w:rPr>
          <w:rFonts w:eastAsia="SimSun"/>
          <w:b/>
          <w:w w:val="0"/>
          <w:sz w:val="24"/>
          <w:szCs w:val="24"/>
          <w:lang w:val="ru-RU"/>
        </w:rPr>
        <w:t>Согласительная Комиссия</w:t>
      </w:r>
      <w:r w:rsidRPr="001B7AFD">
        <w:rPr>
          <w:rFonts w:eastAsia="SimSun"/>
          <w:w w:val="0"/>
          <w:sz w:val="24"/>
          <w:szCs w:val="24"/>
          <w:lang w:val="ru-RU"/>
        </w:rPr>
        <w:t>") и в проведении совещания Согласительной Комиссии с целью максимального использования возможностей по выработке компромиссных решений. Участниками совещания в любом случае должны быть руководители (или их заместители) Стороны, полагающей, что возник спор (далее – "</w:t>
      </w:r>
      <w:r w:rsidRPr="001B7AFD">
        <w:rPr>
          <w:rFonts w:eastAsia="SimSun"/>
          <w:b/>
          <w:w w:val="0"/>
          <w:sz w:val="24"/>
          <w:szCs w:val="24"/>
          <w:lang w:val="ru-RU"/>
        </w:rPr>
        <w:t>Требующая сторона</w:t>
      </w:r>
      <w:r w:rsidRPr="001B7AFD">
        <w:rPr>
          <w:rFonts w:eastAsia="SimSun"/>
          <w:w w:val="0"/>
          <w:sz w:val="24"/>
          <w:szCs w:val="24"/>
          <w:lang w:val="ru-RU"/>
        </w:rPr>
        <w:t>") и другой Стороны (далее – "</w:t>
      </w:r>
      <w:r w:rsidRPr="001B7AFD">
        <w:rPr>
          <w:rFonts w:eastAsia="SimSun"/>
          <w:b/>
          <w:w w:val="0"/>
          <w:sz w:val="24"/>
          <w:szCs w:val="24"/>
          <w:lang w:val="ru-RU"/>
        </w:rPr>
        <w:t>Отвечающая сторона</w:t>
      </w:r>
      <w:r w:rsidRPr="001B7AFD">
        <w:rPr>
          <w:rFonts w:eastAsia="SimSun"/>
          <w:w w:val="0"/>
          <w:sz w:val="24"/>
          <w:szCs w:val="24"/>
          <w:lang w:val="ru-RU"/>
        </w:rPr>
        <w:t>"), специалисты Требующей и Отвечающей стороны по вопросам, имеющим отношение к предмету спора.</w:t>
      </w:r>
    </w:p>
    <w:p w:rsidR="00AC6C33" w:rsidRPr="001B7AFD" w:rsidRDefault="00AC6C33" w:rsidP="00C218B0">
      <w:pPr>
        <w:pStyle w:val="Titre2b"/>
        <w:tabs>
          <w:tab w:val="clear" w:pos="851"/>
          <w:tab w:val="num" w:pos="0"/>
        </w:tabs>
        <w:ind w:left="0" w:firstLine="1"/>
        <w:rPr>
          <w:rFonts w:eastAsia="SimSun"/>
          <w:w w:val="0"/>
          <w:sz w:val="24"/>
          <w:szCs w:val="24"/>
          <w:lang w:val="ru-RU"/>
        </w:rPr>
      </w:pPr>
      <w:bookmarkStart w:id="137" w:name="_Сторона__полагающая__что"/>
      <w:bookmarkStart w:id="138" w:name="_DV_M1451"/>
      <w:bookmarkStart w:id="139" w:name="o18_3"/>
      <w:bookmarkStart w:id="140" w:name="_Ref163362426"/>
      <w:bookmarkEnd w:id="137"/>
      <w:bookmarkEnd w:id="138"/>
      <w:r w:rsidRPr="001B7AFD">
        <w:rPr>
          <w:rFonts w:eastAsia="SimSun"/>
          <w:w w:val="0"/>
          <w:sz w:val="24"/>
          <w:szCs w:val="24"/>
          <w:lang w:val="ru-RU"/>
        </w:rPr>
        <w:t xml:space="preserve">Требующая сторона обязана направить Отвечающей стороне уведомление о необходимости начала Согласительных </w:t>
      </w:r>
      <w:bookmarkStart w:id="141" w:name="_DV_C1924"/>
      <w:r w:rsidRPr="001B7AFD">
        <w:rPr>
          <w:rFonts w:eastAsia="SimSun"/>
          <w:w w:val="0"/>
          <w:sz w:val="24"/>
          <w:szCs w:val="24"/>
          <w:lang w:val="ru-RU"/>
        </w:rPr>
        <w:t>Процедур</w:t>
      </w:r>
      <w:bookmarkStart w:id="142" w:name="_DV_M1452"/>
      <w:bookmarkEnd w:id="141"/>
      <w:bookmarkEnd w:id="142"/>
      <w:r w:rsidRPr="001B7AFD">
        <w:rPr>
          <w:rFonts w:eastAsia="SimSun"/>
          <w:w w:val="0"/>
          <w:sz w:val="24"/>
          <w:szCs w:val="24"/>
          <w:lang w:val="ru-RU"/>
        </w:rPr>
        <w:t>, включающее в себя</w:t>
      </w:r>
      <w:bookmarkEnd w:id="139"/>
      <w:r w:rsidRPr="001B7AFD">
        <w:rPr>
          <w:rFonts w:eastAsia="SimSun"/>
          <w:w w:val="0"/>
          <w:sz w:val="24"/>
          <w:szCs w:val="24"/>
          <w:lang w:val="ru-RU"/>
        </w:rPr>
        <w:t>:</w:t>
      </w:r>
      <w:bookmarkEnd w:id="140"/>
    </w:p>
    <w:p w:rsidR="00AC6C33" w:rsidRPr="001B7AFD" w:rsidRDefault="00AC6C33" w:rsidP="007E4B7B">
      <w:pPr>
        <w:pStyle w:val="52"/>
        <w:keepNext/>
        <w:numPr>
          <w:ilvl w:val="0"/>
          <w:numId w:val="16"/>
        </w:numPr>
        <w:tabs>
          <w:tab w:val="clear" w:pos="851"/>
          <w:tab w:val="left" w:pos="1800"/>
        </w:tabs>
        <w:ind w:left="1800" w:hanging="900"/>
        <w:rPr>
          <w:sz w:val="24"/>
          <w:szCs w:val="24"/>
          <w:lang w:val="ru-RU"/>
        </w:rPr>
      </w:pPr>
      <w:bookmarkStart w:id="143" w:name="_DV_M1453"/>
      <w:bookmarkEnd w:id="143"/>
      <w:r w:rsidRPr="001B7AFD">
        <w:rPr>
          <w:sz w:val="24"/>
          <w:szCs w:val="24"/>
          <w:lang w:val="ru-RU"/>
        </w:rPr>
        <w:t>описание предмета спора;</w:t>
      </w:r>
    </w:p>
    <w:p w:rsidR="00AC6C33" w:rsidRPr="001B7AFD" w:rsidRDefault="00AC6C33" w:rsidP="007E4B7B">
      <w:pPr>
        <w:pStyle w:val="52"/>
        <w:keepNext/>
        <w:numPr>
          <w:ilvl w:val="0"/>
          <w:numId w:val="16"/>
        </w:numPr>
        <w:tabs>
          <w:tab w:val="clear" w:pos="851"/>
          <w:tab w:val="left" w:pos="1800"/>
        </w:tabs>
        <w:ind w:left="1800" w:hanging="900"/>
        <w:rPr>
          <w:sz w:val="24"/>
          <w:szCs w:val="24"/>
          <w:lang w:val="ru-RU"/>
        </w:rPr>
      </w:pPr>
      <w:bookmarkStart w:id="144" w:name="_DV_M1454"/>
      <w:bookmarkEnd w:id="144"/>
      <w:r w:rsidRPr="001B7AFD">
        <w:rPr>
          <w:sz w:val="24"/>
          <w:szCs w:val="24"/>
          <w:lang w:val="ru-RU"/>
        </w:rPr>
        <w:t>требования Требующей стороны по предмету спора;</w:t>
      </w:r>
    </w:p>
    <w:p w:rsidR="00AC6C33" w:rsidRPr="001B7AFD" w:rsidRDefault="00AC6C33" w:rsidP="007E4B7B">
      <w:pPr>
        <w:pStyle w:val="52"/>
        <w:keepNext/>
        <w:numPr>
          <w:ilvl w:val="0"/>
          <w:numId w:val="16"/>
        </w:numPr>
        <w:tabs>
          <w:tab w:val="clear" w:pos="851"/>
          <w:tab w:val="left" w:pos="1800"/>
        </w:tabs>
        <w:ind w:left="1800" w:hanging="900"/>
        <w:rPr>
          <w:sz w:val="24"/>
          <w:szCs w:val="24"/>
          <w:lang w:val="ru-RU"/>
        </w:rPr>
      </w:pPr>
      <w:bookmarkStart w:id="145" w:name="_DV_M1455"/>
      <w:bookmarkEnd w:id="145"/>
      <w:r w:rsidRPr="001B7AFD">
        <w:rPr>
          <w:sz w:val="24"/>
          <w:szCs w:val="24"/>
          <w:lang w:val="ru-RU"/>
        </w:rPr>
        <w:t>обоснование требований Требующей стороны;</w:t>
      </w:r>
    </w:p>
    <w:p w:rsidR="00AC6C33" w:rsidRPr="001B7AFD" w:rsidRDefault="00AC6C33" w:rsidP="007E4B7B">
      <w:pPr>
        <w:pStyle w:val="52"/>
        <w:keepNext/>
        <w:numPr>
          <w:ilvl w:val="0"/>
          <w:numId w:val="16"/>
        </w:numPr>
        <w:tabs>
          <w:tab w:val="clear" w:pos="851"/>
          <w:tab w:val="left" w:pos="0"/>
        </w:tabs>
        <w:ind w:left="0" w:firstLine="900"/>
        <w:rPr>
          <w:sz w:val="24"/>
          <w:szCs w:val="24"/>
          <w:lang w:val="ru-RU"/>
        </w:rPr>
      </w:pPr>
      <w:bookmarkStart w:id="146" w:name="_DV_M1456"/>
      <w:bookmarkEnd w:id="146"/>
      <w:r w:rsidRPr="001B7AFD">
        <w:rPr>
          <w:sz w:val="24"/>
          <w:szCs w:val="24"/>
          <w:lang w:val="ru-RU"/>
        </w:rPr>
        <w:t xml:space="preserve">дату проведения совещания Согласительной Комиссии для рассмотрения требований Требующей стороны, которая не может быть позднее 10 </w:t>
      </w:r>
      <w:bookmarkStart w:id="147" w:name="_DV_C1925"/>
      <w:r w:rsidRPr="001B7AFD">
        <w:rPr>
          <w:sz w:val="24"/>
          <w:szCs w:val="24"/>
          <w:lang w:val="ru-RU"/>
        </w:rPr>
        <w:t xml:space="preserve">(десяти) </w:t>
      </w:r>
      <w:bookmarkStart w:id="148" w:name="_DV_M1457"/>
      <w:bookmarkEnd w:id="147"/>
      <w:bookmarkEnd w:id="148"/>
      <w:r w:rsidRPr="001B7AFD">
        <w:rPr>
          <w:sz w:val="24"/>
          <w:szCs w:val="24"/>
          <w:lang w:val="ru-RU"/>
        </w:rPr>
        <w:t>дней с момента доставки уведомления, место проведения совещания и предполагаемый состав участников первого совещания (далее – "</w:t>
      </w:r>
      <w:r w:rsidRPr="001B7AFD">
        <w:rPr>
          <w:b/>
          <w:sz w:val="24"/>
          <w:szCs w:val="24"/>
          <w:lang w:val="ru-RU"/>
        </w:rPr>
        <w:t>Условия Совещания</w:t>
      </w:r>
      <w:r w:rsidRPr="001B7AFD">
        <w:rPr>
          <w:w w:val="0"/>
          <w:sz w:val="24"/>
          <w:szCs w:val="24"/>
          <w:lang w:val="ru-RU"/>
        </w:rPr>
        <w:t>"</w:t>
      </w:r>
      <w:r w:rsidRPr="001B7AFD">
        <w:rPr>
          <w:sz w:val="24"/>
          <w:szCs w:val="24"/>
          <w:lang w:val="ru-RU"/>
        </w:rPr>
        <w:t>).</w:t>
      </w:r>
    </w:p>
    <w:p w:rsidR="00AC6C33" w:rsidRPr="006C6187" w:rsidRDefault="00AC6C33" w:rsidP="00C218B0">
      <w:pPr>
        <w:pStyle w:val="Titre2b"/>
        <w:tabs>
          <w:tab w:val="clear" w:pos="851"/>
          <w:tab w:val="num" w:pos="0"/>
        </w:tabs>
        <w:ind w:left="0" w:firstLine="1"/>
        <w:rPr>
          <w:rFonts w:eastAsia="SimSun"/>
          <w:w w:val="0"/>
          <w:sz w:val="24"/>
          <w:szCs w:val="24"/>
          <w:lang w:val="ru-RU"/>
        </w:rPr>
      </w:pPr>
      <w:bookmarkStart w:id="149" w:name="_DV_M1458"/>
      <w:bookmarkEnd w:id="149"/>
      <w:r w:rsidRPr="001B7AFD">
        <w:rPr>
          <w:rFonts w:eastAsia="SimSun"/>
          <w:w w:val="0"/>
          <w:sz w:val="24"/>
          <w:szCs w:val="24"/>
          <w:lang w:val="ru-RU"/>
        </w:rPr>
        <w:t xml:space="preserve">Уведомление направляется Требующей стороной с уведомлением о вручении или иным способом, обеспечивающим получение Отвечающей стороной такого сообщения. Не позднее 5 (пяти) Рабочих Дней с момента получения уведомления, указанного в </w:t>
      </w:r>
      <w:hyperlink w:anchor="o18_3" w:history="1">
        <w:r w:rsidRPr="006C6187">
          <w:rPr>
            <w:rStyle w:val="aff0"/>
            <w:rFonts w:eastAsia="SimSun"/>
            <w:color w:val="auto"/>
            <w:w w:val="0"/>
            <w:sz w:val="24"/>
            <w:szCs w:val="24"/>
            <w:u w:val="none"/>
            <w:lang w:val="ru-RU"/>
          </w:rPr>
          <w:t>пункте 18.3</w:t>
        </w:r>
      </w:hyperlink>
      <w:r w:rsidRPr="006C6187">
        <w:rPr>
          <w:rFonts w:eastAsia="SimSun"/>
          <w:w w:val="0"/>
          <w:sz w:val="24"/>
          <w:szCs w:val="24"/>
          <w:lang w:val="ru-RU"/>
        </w:rPr>
        <w:t>. Отвечающая сторона обязана направить Требующей стороне ответ на уведомление, содержащий подтверждение условий проведения совещания либо предложение по их изменению, а также обоснование своей позиции по предс</w:t>
      </w:r>
      <w:r w:rsidR="00FC330F" w:rsidRPr="006C6187">
        <w:rPr>
          <w:rFonts w:eastAsia="SimSun"/>
          <w:w w:val="0"/>
          <w:sz w:val="24"/>
          <w:szCs w:val="24"/>
          <w:lang w:val="ru-RU"/>
        </w:rPr>
        <w:t>тавленным требованиям. В случае</w:t>
      </w:r>
      <w:r w:rsidRPr="006C6187">
        <w:rPr>
          <w:rFonts w:eastAsia="SimSun"/>
          <w:w w:val="0"/>
          <w:sz w:val="24"/>
          <w:szCs w:val="24"/>
          <w:lang w:val="ru-RU"/>
        </w:rPr>
        <w:t xml:space="preserve"> если ответ не представлен в указанный срок, требования Требующей стороны по предмету спора считаются принятыми Отвечающей стороной. </w:t>
      </w:r>
      <w:r w:rsidRPr="006C6187">
        <w:rPr>
          <w:sz w:val="24"/>
          <w:szCs w:val="24"/>
          <w:lang w:val="ru-RU"/>
        </w:rPr>
        <w:t>В случае неполучения уведомления от Нарушившей Стороны, другая сторона вправе самостоятельно инициировать создание Согласительной Комиссии для урегулирования спорной ситуации.</w:t>
      </w:r>
    </w:p>
    <w:p w:rsidR="00AC6C33" w:rsidRPr="006C6187" w:rsidRDefault="00AC6C33" w:rsidP="00C218B0">
      <w:pPr>
        <w:pStyle w:val="Titre2b"/>
        <w:tabs>
          <w:tab w:val="clear" w:pos="851"/>
          <w:tab w:val="num" w:pos="0"/>
        </w:tabs>
        <w:ind w:left="0" w:firstLine="1"/>
        <w:rPr>
          <w:rFonts w:eastAsia="SimSun"/>
          <w:w w:val="0"/>
          <w:sz w:val="24"/>
          <w:szCs w:val="24"/>
          <w:lang w:val="ru-RU"/>
        </w:rPr>
      </w:pPr>
      <w:bookmarkStart w:id="150" w:name="_DV_M1459"/>
      <w:bookmarkEnd w:id="150"/>
      <w:r w:rsidRPr="006C6187">
        <w:rPr>
          <w:rFonts w:eastAsia="SimSun"/>
          <w:w w:val="0"/>
          <w:sz w:val="24"/>
          <w:szCs w:val="24"/>
          <w:lang w:val="ru-RU"/>
        </w:rPr>
        <w:t xml:space="preserve">Требующая Сторона по получении ответа на уведомление вправе, по своему усмотрению, изменить условия проведения совещания Согласительной Комиссии; при этом совещание Согласительной Комиссии не может состояться позднее 20 (двадцати) дней с момента доставки уведомления согласно </w:t>
      </w:r>
      <w:hyperlink w:anchor="o18_4" w:history="1">
        <w:r w:rsidRPr="006C6187">
          <w:rPr>
            <w:rStyle w:val="aff0"/>
            <w:rFonts w:eastAsia="SimSun"/>
            <w:color w:val="auto"/>
            <w:w w:val="0"/>
            <w:sz w:val="24"/>
            <w:szCs w:val="24"/>
            <w:u w:val="none"/>
            <w:lang w:val="ru-RU"/>
          </w:rPr>
          <w:t>пункту 18.4</w:t>
        </w:r>
      </w:hyperlink>
      <w:r w:rsidRPr="006C6187">
        <w:rPr>
          <w:rFonts w:eastAsia="SimSun"/>
          <w:w w:val="0"/>
          <w:sz w:val="24"/>
          <w:szCs w:val="24"/>
          <w:lang w:val="ru-RU"/>
        </w:rPr>
        <w:t>.</w:t>
      </w:r>
    </w:p>
    <w:p w:rsidR="00AC6C33" w:rsidRPr="006C6187" w:rsidRDefault="00AC6C33" w:rsidP="00C218B0">
      <w:pPr>
        <w:pStyle w:val="Titre2b"/>
        <w:tabs>
          <w:tab w:val="clear" w:pos="851"/>
          <w:tab w:val="num" w:pos="0"/>
        </w:tabs>
        <w:ind w:left="0" w:firstLine="1"/>
        <w:rPr>
          <w:rFonts w:eastAsia="SimSun"/>
          <w:w w:val="0"/>
          <w:sz w:val="24"/>
          <w:szCs w:val="24"/>
          <w:lang w:val="ru-RU"/>
        </w:rPr>
      </w:pPr>
      <w:bookmarkStart w:id="151" w:name="_DV_M1460"/>
      <w:bookmarkStart w:id="152" w:name="_DV_M1461"/>
      <w:bookmarkEnd w:id="151"/>
      <w:bookmarkEnd w:id="152"/>
      <w:r w:rsidRPr="006C6187">
        <w:rPr>
          <w:rFonts w:eastAsia="SimSun"/>
          <w:w w:val="0"/>
          <w:sz w:val="24"/>
          <w:szCs w:val="24"/>
          <w:lang w:val="ru-RU"/>
        </w:rPr>
        <w:t>Соглашение, достигнутое Сторонами в отношении предмета Спора в порядке Согласительных Процедур, является обязательным для Сторон, если оно совершено в письменной форме и подписано уполномоченными представителями Сторон.</w:t>
      </w:r>
    </w:p>
    <w:p w:rsidR="00AC6C33" w:rsidRPr="001B7AFD" w:rsidRDefault="00C218B0" w:rsidP="00C218B0">
      <w:pPr>
        <w:pStyle w:val="Titre2b"/>
        <w:tabs>
          <w:tab w:val="clear" w:pos="851"/>
          <w:tab w:val="num" w:pos="0"/>
        </w:tabs>
        <w:ind w:left="0" w:firstLine="1"/>
        <w:rPr>
          <w:rFonts w:eastAsia="SimSun"/>
          <w:w w:val="0"/>
          <w:sz w:val="24"/>
          <w:szCs w:val="24"/>
          <w:lang w:val="ru-RU"/>
        </w:rPr>
      </w:pPr>
      <w:bookmarkStart w:id="153" w:name="_DV_M1462"/>
      <w:bookmarkEnd w:id="153"/>
      <w:r w:rsidRPr="006C6187">
        <w:rPr>
          <w:rFonts w:eastAsia="SimSun"/>
          <w:w w:val="0"/>
          <w:sz w:val="24"/>
          <w:szCs w:val="24"/>
          <w:lang w:val="ru-RU"/>
        </w:rPr>
        <w:t xml:space="preserve">Если </w:t>
      </w:r>
      <w:r w:rsidR="00AC6C33" w:rsidRPr="006C6187">
        <w:rPr>
          <w:rFonts w:eastAsia="SimSun"/>
          <w:w w:val="0"/>
          <w:sz w:val="24"/>
          <w:szCs w:val="24"/>
          <w:lang w:val="ru-RU"/>
        </w:rPr>
        <w:t xml:space="preserve"> Отвечающая сторона не предоставила ответ на уведомление согласно </w:t>
      </w:r>
      <w:hyperlink w:anchor="o18_4" w:history="1">
        <w:r w:rsidR="00AC6C33" w:rsidRPr="006C6187">
          <w:rPr>
            <w:rStyle w:val="aff0"/>
            <w:rFonts w:eastAsia="SimSun"/>
            <w:color w:val="auto"/>
            <w:w w:val="0"/>
            <w:sz w:val="24"/>
            <w:szCs w:val="24"/>
            <w:u w:val="none"/>
            <w:lang w:val="ru-RU"/>
          </w:rPr>
          <w:t>пункту 18.4</w:t>
        </w:r>
      </w:hyperlink>
      <w:r w:rsidR="00AC6C33" w:rsidRPr="006C6187">
        <w:rPr>
          <w:sz w:val="24"/>
          <w:szCs w:val="24"/>
          <w:lang w:val="ru-RU"/>
        </w:rPr>
        <w:t>.,</w:t>
      </w:r>
      <w:r w:rsidRPr="006C6187">
        <w:rPr>
          <w:rFonts w:eastAsia="SimSun"/>
          <w:w w:val="0"/>
          <w:sz w:val="24"/>
          <w:szCs w:val="24"/>
          <w:lang w:val="ru-RU"/>
        </w:rPr>
        <w:t xml:space="preserve"> </w:t>
      </w:r>
      <w:r>
        <w:rPr>
          <w:rFonts w:eastAsia="SimSun"/>
          <w:w w:val="0"/>
          <w:sz w:val="24"/>
          <w:szCs w:val="24"/>
          <w:lang w:val="ru-RU"/>
        </w:rPr>
        <w:t>либо</w:t>
      </w:r>
      <w:r w:rsidR="00AC6C33" w:rsidRPr="001B7AFD">
        <w:rPr>
          <w:rFonts w:eastAsia="SimSun"/>
          <w:w w:val="0"/>
          <w:sz w:val="24"/>
          <w:szCs w:val="24"/>
          <w:lang w:val="ru-RU"/>
        </w:rPr>
        <w:t xml:space="preserve"> совещание Согласительной Комисс</w:t>
      </w:r>
      <w:r>
        <w:rPr>
          <w:rFonts w:eastAsia="SimSun"/>
          <w:w w:val="0"/>
          <w:sz w:val="24"/>
          <w:szCs w:val="24"/>
          <w:lang w:val="ru-RU"/>
        </w:rPr>
        <w:t>ии не состоялось, либо</w:t>
      </w:r>
      <w:r w:rsidR="00AC6C33" w:rsidRPr="001B7AFD">
        <w:rPr>
          <w:rFonts w:eastAsia="SimSun"/>
          <w:w w:val="0"/>
          <w:sz w:val="24"/>
          <w:szCs w:val="24"/>
          <w:lang w:val="ru-RU"/>
        </w:rPr>
        <w:t xml:space="preserve"> при проведении  совещания решение спора не согласовано Сторонами, Согласительные </w:t>
      </w:r>
      <w:bookmarkStart w:id="154" w:name="_DV_C1927"/>
      <w:r w:rsidR="00AC6C33" w:rsidRPr="001B7AFD">
        <w:rPr>
          <w:rFonts w:eastAsia="SimSun"/>
          <w:w w:val="0"/>
          <w:sz w:val="24"/>
          <w:szCs w:val="24"/>
          <w:lang w:val="ru-RU"/>
        </w:rPr>
        <w:t>Процедуры</w:t>
      </w:r>
      <w:bookmarkStart w:id="155" w:name="_DV_M1463"/>
      <w:bookmarkEnd w:id="154"/>
      <w:bookmarkEnd w:id="155"/>
      <w:r w:rsidR="00AC6C33" w:rsidRPr="001B7AFD">
        <w:rPr>
          <w:rFonts w:eastAsia="SimSun"/>
          <w:w w:val="0"/>
          <w:sz w:val="24"/>
          <w:szCs w:val="24"/>
          <w:lang w:val="ru-RU"/>
        </w:rPr>
        <w:t xml:space="preserve"> считаются исчерпанными при отсутствии соглашения Сторон об ином, и любая Сторона вправе передать Спор на рассмотрение </w:t>
      </w:r>
      <w:r w:rsidR="00842854">
        <w:rPr>
          <w:rFonts w:eastAsia="SimSun"/>
          <w:w w:val="0"/>
          <w:sz w:val="24"/>
          <w:szCs w:val="24"/>
          <w:lang w:val="ru-RU"/>
        </w:rPr>
        <w:t xml:space="preserve">арбитражного суда Ханты-Мансийского автономного </w:t>
      </w:r>
      <w:proofErr w:type="spellStart"/>
      <w:r w:rsidR="00842854">
        <w:rPr>
          <w:rFonts w:eastAsia="SimSun"/>
          <w:w w:val="0"/>
          <w:sz w:val="24"/>
          <w:szCs w:val="24"/>
          <w:lang w:val="ru-RU"/>
        </w:rPr>
        <w:t>округа-Югры</w:t>
      </w:r>
      <w:proofErr w:type="spellEnd"/>
      <w:r w:rsidR="00AC6C33" w:rsidRPr="001B7AFD">
        <w:rPr>
          <w:rFonts w:eastAsia="SimSun"/>
          <w:w w:val="0"/>
          <w:sz w:val="24"/>
          <w:szCs w:val="24"/>
          <w:lang w:val="ru-RU"/>
        </w:rPr>
        <w:t>.</w:t>
      </w:r>
    </w:p>
    <w:p w:rsidR="00AC6C33" w:rsidRPr="001B7AFD" w:rsidRDefault="00AC6C33" w:rsidP="00C218B0">
      <w:pPr>
        <w:pStyle w:val="20"/>
        <w:tabs>
          <w:tab w:val="clear" w:pos="851"/>
          <w:tab w:val="num" w:pos="0"/>
        </w:tabs>
        <w:ind w:left="0" w:firstLine="0"/>
        <w:jc w:val="both"/>
        <w:rPr>
          <w:rFonts w:eastAsia="SimSun"/>
          <w:b w:val="0"/>
          <w:w w:val="0"/>
          <w:sz w:val="24"/>
          <w:szCs w:val="24"/>
          <w:lang w:val="ru-RU"/>
        </w:rPr>
      </w:pPr>
      <w:bookmarkStart w:id="156" w:name="o18_4"/>
      <w:bookmarkStart w:id="157" w:name="o18_8"/>
      <w:bookmarkEnd w:id="156"/>
      <w:bookmarkEnd w:id="157"/>
      <w:r w:rsidRPr="001B7AFD">
        <w:rPr>
          <w:rFonts w:eastAsia="SimSun"/>
          <w:b w:val="0"/>
          <w:w w:val="0"/>
          <w:sz w:val="24"/>
          <w:szCs w:val="24"/>
          <w:lang w:val="ru-RU"/>
        </w:rPr>
        <w:lastRenderedPageBreak/>
        <w:t xml:space="preserve">Все Споры в случае невозможности их разрешения Сторонами в порядке Согласительной Процедуры вне зависимости от причины такой невозможности могут быть переданы любой из Сторон на рассмотрение </w:t>
      </w:r>
      <w:hyperlink r:id="rId8" w:history="1">
        <w:r w:rsidRPr="00815DB7">
          <w:rPr>
            <w:rStyle w:val="aff0"/>
            <w:b w:val="0"/>
            <w:color w:val="auto"/>
            <w:sz w:val="24"/>
            <w:szCs w:val="24"/>
            <w:u w:val="none"/>
          </w:rPr>
          <w:t>Арбитражного суда Ханты-Мансийского автономного округа - Югры</w:t>
        </w:r>
      </w:hyperlink>
      <w:r w:rsidRPr="00815DB7">
        <w:rPr>
          <w:rFonts w:eastAsia="SimSun"/>
          <w:b w:val="0"/>
          <w:w w:val="0"/>
          <w:sz w:val="24"/>
          <w:szCs w:val="24"/>
          <w:lang w:val="ru-RU"/>
        </w:rPr>
        <w:t xml:space="preserve">. </w:t>
      </w:r>
      <w:bookmarkStart w:id="158" w:name="_DV_M1522"/>
      <w:bookmarkStart w:id="159" w:name="_DV_M1523"/>
      <w:bookmarkEnd w:id="158"/>
      <w:bookmarkEnd w:id="159"/>
    </w:p>
    <w:p w:rsidR="00815DB7" w:rsidRPr="00815DB7" w:rsidRDefault="00AC6C33" w:rsidP="00815DB7">
      <w:pPr>
        <w:pStyle w:val="20"/>
        <w:tabs>
          <w:tab w:val="clear" w:pos="851"/>
          <w:tab w:val="num" w:pos="0"/>
        </w:tabs>
        <w:ind w:left="0" w:firstLine="0"/>
        <w:jc w:val="both"/>
        <w:rPr>
          <w:rFonts w:eastAsia="SimSun"/>
          <w:b w:val="0"/>
          <w:w w:val="0"/>
          <w:sz w:val="24"/>
          <w:szCs w:val="24"/>
          <w:lang w:val="ru-RU"/>
        </w:rPr>
      </w:pPr>
      <w:r w:rsidRPr="00815DB7">
        <w:rPr>
          <w:rFonts w:eastAsia="SimSun"/>
          <w:b w:val="0"/>
          <w:w w:val="0"/>
          <w:sz w:val="24"/>
          <w:szCs w:val="24"/>
          <w:lang w:val="ru-RU"/>
        </w:rPr>
        <w:t xml:space="preserve">Стороны обязуются соблюдать конфиденциальность документов и информации, полученных в ходе арбитражного разбирательства, а также решений </w:t>
      </w:r>
      <w:hyperlink r:id="rId9" w:history="1">
        <w:r w:rsidR="00815DB7" w:rsidRPr="00815DB7">
          <w:rPr>
            <w:rStyle w:val="aff0"/>
            <w:b w:val="0"/>
            <w:color w:val="auto"/>
            <w:sz w:val="24"/>
            <w:szCs w:val="24"/>
            <w:u w:val="none"/>
          </w:rPr>
          <w:t>Арбитражного суда Ханты-Мансийского автономного округа - Югры</w:t>
        </w:r>
      </w:hyperlink>
      <w:r w:rsidR="00815DB7" w:rsidRPr="00815DB7">
        <w:rPr>
          <w:rFonts w:eastAsia="SimSun"/>
          <w:b w:val="0"/>
          <w:w w:val="0"/>
          <w:sz w:val="24"/>
          <w:szCs w:val="24"/>
          <w:lang w:val="ru-RU"/>
        </w:rPr>
        <w:t xml:space="preserve"> </w:t>
      </w:r>
      <w:r w:rsidRPr="00815DB7">
        <w:rPr>
          <w:rFonts w:eastAsia="SimSun"/>
          <w:b w:val="0"/>
          <w:w w:val="0"/>
          <w:sz w:val="24"/>
          <w:szCs w:val="24"/>
          <w:lang w:val="ru-RU"/>
        </w:rPr>
        <w:t xml:space="preserve">и любых других процессуальных действий, если только раскрытие такой информации не требуется Сторонам для участия в арбитражных разбирательствах (в том числе раскрытие информации консультантам), для приведения в исполнение решения </w:t>
      </w:r>
      <w:hyperlink r:id="rId10" w:history="1">
        <w:r w:rsidR="00815DB7" w:rsidRPr="00815DB7">
          <w:rPr>
            <w:rStyle w:val="aff0"/>
            <w:b w:val="0"/>
            <w:color w:val="auto"/>
            <w:sz w:val="24"/>
            <w:szCs w:val="24"/>
            <w:u w:val="none"/>
          </w:rPr>
          <w:t>Арбитражного суда Ханты-Мансийского автономного округа - Югры</w:t>
        </w:r>
      </w:hyperlink>
      <w:r w:rsidR="00815DB7" w:rsidRPr="00815DB7">
        <w:rPr>
          <w:rFonts w:eastAsia="SimSun"/>
          <w:b w:val="0"/>
          <w:w w:val="0"/>
          <w:sz w:val="24"/>
          <w:szCs w:val="24"/>
          <w:lang w:val="ru-RU"/>
        </w:rPr>
        <w:t xml:space="preserve">. </w:t>
      </w:r>
    </w:p>
    <w:p w:rsidR="00AC6C33" w:rsidRPr="001B7AFD" w:rsidRDefault="00815DB7" w:rsidP="00815DB7">
      <w:pPr>
        <w:pStyle w:val="20"/>
        <w:numPr>
          <w:ilvl w:val="0"/>
          <w:numId w:val="0"/>
        </w:numPr>
        <w:ind w:firstLine="1"/>
        <w:jc w:val="both"/>
        <w:rPr>
          <w:rFonts w:eastAsia="SimSun"/>
          <w:b w:val="0"/>
          <w:w w:val="0"/>
          <w:sz w:val="24"/>
          <w:szCs w:val="24"/>
          <w:lang w:val="ru-RU"/>
        </w:rPr>
      </w:pPr>
      <w:r w:rsidRPr="00815DB7">
        <w:rPr>
          <w:rFonts w:eastAsia="SimSun"/>
          <w:w w:val="0"/>
          <w:sz w:val="24"/>
          <w:szCs w:val="24"/>
          <w:lang w:val="ru-RU"/>
        </w:rPr>
        <w:t>18.10</w:t>
      </w:r>
      <w:r>
        <w:rPr>
          <w:rFonts w:eastAsia="SimSun"/>
          <w:b w:val="0"/>
          <w:w w:val="0"/>
          <w:sz w:val="24"/>
          <w:szCs w:val="24"/>
          <w:lang w:val="ru-RU"/>
        </w:rPr>
        <w:t xml:space="preserve">. </w:t>
      </w:r>
      <w:proofErr w:type="spellStart"/>
      <w:r w:rsidR="00AC6C33" w:rsidRPr="001B7AFD">
        <w:rPr>
          <w:rFonts w:eastAsia="SimSun"/>
          <w:b w:val="0"/>
          <w:w w:val="0"/>
          <w:sz w:val="24"/>
          <w:szCs w:val="24"/>
          <w:lang w:val="ru-RU"/>
        </w:rPr>
        <w:t>Концедент</w:t>
      </w:r>
      <w:proofErr w:type="spellEnd"/>
      <w:r w:rsidR="00AC6C33" w:rsidRPr="001B7AFD">
        <w:rPr>
          <w:rFonts w:eastAsia="SimSun"/>
          <w:b w:val="0"/>
          <w:w w:val="0"/>
          <w:sz w:val="24"/>
          <w:szCs w:val="24"/>
          <w:lang w:val="ru-RU"/>
        </w:rPr>
        <w:t xml:space="preserve"> прямо и безусловно отказывается от какого-либо иммунитета от судебного иска, арбитражного разбирательства, принудительного исполнения арбитражного или иного судебного решения по спорам, возникающим в связи с Соглашением, которым может обладать </w:t>
      </w:r>
      <w:proofErr w:type="spellStart"/>
      <w:r w:rsidR="00AC6C33" w:rsidRPr="001B7AFD">
        <w:rPr>
          <w:rFonts w:eastAsia="SimSun"/>
          <w:b w:val="0"/>
          <w:w w:val="0"/>
          <w:sz w:val="24"/>
          <w:szCs w:val="24"/>
          <w:lang w:val="ru-RU"/>
        </w:rPr>
        <w:t>Концедент</w:t>
      </w:r>
      <w:proofErr w:type="spellEnd"/>
      <w:r w:rsidR="00AC6C33" w:rsidRPr="001B7AFD">
        <w:rPr>
          <w:rFonts w:eastAsia="SimSun"/>
          <w:b w:val="0"/>
          <w:w w:val="0"/>
          <w:sz w:val="24"/>
          <w:szCs w:val="24"/>
          <w:lang w:val="ru-RU"/>
        </w:rPr>
        <w:t xml:space="preserve"> или какой-либо его правопреемник в связи с государственным суверенитетом или по иным основаниям.</w:t>
      </w:r>
    </w:p>
    <w:p w:rsidR="00AC6C33" w:rsidRPr="00815DB7" w:rsidRDefault="00AC6C33" w:rsidP="00815DB7">
      <w:pPr>
        <w:pStyle w:val="20"/>
        <w:numPr>
          <w:ilvl w:val="1"/>
          <w:numId w:val="44"/>
        </w:numPr>
        <w:ind w:left="0" w:firstLine="0"/>
        <w:jc w:val="both"/>
        <w:rPr>
          <w:rFonts w:eastAsia="SimSun"/>
          <w:b w:val="0"/>
          <w:w w:val="0"/>
          <w:sz w:val="24"/>
          <w:szCs w:val="24"/>
          <w:lang w:val="ru-RU"/>
        </w:rPr>
      </w:pPr>
      <w:bookmarkStart w:id="160" w:name="_Ref165447951"/>
      <w:r w:rsidRPr="00815DB7">
        <w:rPr>
          <w:rFonts w:eastAsia="SimSun"/>
          <w:b w:val="0"/>
          <w:w w:val="0"/>
          <w:sz w:val="24"/>
          <w:szCs w:val="24"/>
          <w:lang w:val="ru-RU"/>
        </w:rPr>
        <w:t xml:space="preserve">В случае рассмотрения Спора </w:t>
      </w:r>
      <w:bookmarkStart w:id="161" w:name="_DV_M1466"/>
      <w:bookmarkEnd w:id="161"/>
      <w:r w:rsidR="00815DB7" w:rsidRPr="00815DB7">
        <w:rPr>
          <w:b w:val="0"/>
          <w:sz w:val="24"/>
          <w:szCs w:val="24"/>
          <w:lang w:val="ru-RU"/>
        </w:rPr>
        <w:t xml:space="preserve">Арбитражным судом Ханты-Мансийского автономного округа - </w:t>
      </w:r>
      <w:proofErr w:type="spellStart"/>
      <w:r w:rsidR="00815DB7" w:rsidRPr="00815DB7">
        <w:rPr>
          <w:b w:val="0"/>
          <w:sz w:val="24"/>
          <w:szCs w:val="24"/>
          <w:lang w:val="ru-RU"/>
        </w:rPr>
        <w:t>Югры</w:t>
      </w:r>
      <w:proofErr w:type="spellEnd"/>
      <w:r w:rsidR="00815DB7" w:rsidRPr="00815DB7">
        <w:rPr>
          <w:sz w:val="24"/>
          <w:szCs w:val="24"/>
          <w:lang w:val="ru-RU"/>
        </w:rPr>
        <w:t xml:space="preserve"> </w:t>
      </w:r>
      <w:r w:rsidRPr="00815DB7">
        <w:rPr>
          <w:rFonts w:eastAsia="SimSun"/>
          <w:b w:val="0"/>
          <w:w w:val="0"/>
          <w:sz w:val="24"/>
          <w:szCs w:val="24"/>
          <w:lang w:val="ru-RU"/>
        </w:rPr>
        <w:t xml:space="preserve">Стороны обязуются оказывать любое необходимое содействие </w:t>
      </w:r>
      <w:hyperlink r:id="rId11" w:history="1">
        <w:r w:rsidR="00815DB7" w:rsidRPr="00815DB7">
          <w:rPr>
            <w:rStyle w:val="aff0"/>
            <w:b w:val="0"/>
            <w:color w:val="auto"/>
            <w:sz w:val="24"/>
            <w:szCs w:val="24"/>
            <w:u w:val="none"/>
          </w:rPr>
          <w:t>Арбитражно</w:t>
        </w:r>
        <w:proofErr w:type="spellStart"/>
        <w:r w:rsidR="00815DB7">
          <w:rPr>
            <w:rStyle w:val="aff0"/>
            <w:b w:val="0"/>
            <w:color w:val="auto"/>
            <w:sz w:val="24"/>
            <w:szCs w:val="24"/>
            <w:u w:val="none"/>
            <w:lang w:val="ru-RU"/>
          </w:rPr>
          <w:t>му</w:t>
        </w:r>
        <w:proofErr w:type="spellEnd"/>
        <w:r w:rsidR="00815DB7" w:rsidRPr="00815DB7">
          <w:rPr>
            <w:rStyle w:val="aff0"/>
            <w:b w:val="0"/>
            <w:color w:val="auto"/>
            <w:sz w:val="24"/>
            <w:szCs w:val="24"/>
            <w:u w:val="none"/>
          </w:rPr>
          <w:t xml:space="preserve"> суд</w:t>
        </w:r>
        <w:r w:rsidR="00815DB7">
          <w:rPr>
            <w:rStyle w:val="aff0"/>
            <w:b w:val="0"/>
            <w:color w:val="auto"/>
            <w:sz w:val="24"/>
            <w:szCs w:val="24"/>
            <w:u w:val="none"/>
            <w:lang w:val="ru-RU"/>
          </w:rPr>
          <w:t>у</w:t>
        </w:r>
        <w:r w:rsidR="00815DB7" w:rsidRPr="00815DB7">
          <w:rPr>
            <w:rStyle w:val="aff0"/>
            <w:b w:val="0"/>
            <w:color w:val="auto"/>
            <w:sz w:val="24"/>
            <w:szCs w:val="24"/>
            <w:u w:val="none"/>
          </w:rPr>
          <w:t xml:space="preserve"> Ханты-Мансийского автономного округа - Югры</w:t>
        </w:r>
      </w:hyperlink>
      <w:r w:rsidR="00815DB7" w:rsidRPr="00815DB7">
        <w:rPr>
          <w:rFonts w:eastAsia="SimSun"/>
          <w:b w:val="0"/>
          <w:w w:val="0"/>
          <w:sz w:val="24"/>
          <w:szCs w:val="24"/>
          <w:lang w:val="ru-RU"/>
        </w:rPr>
        <w:t xml:space="preserve">. </w:t>
      </w:r>
      <w:r w:rsidRPr="00815DB7">
        <w:rPr>
          <w:rFonts w:eastAsia="SimSun"/>
          <w:b w:val="0"/>
          <w:w w:val="0"/>
          <w:sz w:val="24"/>
          <w:szCs w:val="24"/>
          <w:lang w:val="ru-RU"/>
        </w:rPr>
        <w:t xml:space="preserve">и при любом арбитражном разбирательстве, в том числе предоставлять любые документы и информацию, необходимые для вынесения решения по Спору, за исключением тех документов и информации, которые не могут быть раскрыты в соответствии с </w:t>
      </w:r>
      <w:bookmarkStart w:id="162" w:name="_DV_C1935"/>
      <w:r w:rsidRPr="00815DB7">
        <w:rPr>
          <w:rFonts w:eastAsia="SimSun"/>
          <w:b w:val="0"/>
          <w:w w:val="0"/>
          <w:sz w:val="24"/>
          <w:szCs w:val="24"/>
          <w:lang w:val="ru-RU"/>
        </w:rPr>
        <w:t>Законодательством</w:t>
      </w:r>
      <w:bookmarkStart w:id="163" w:name="_DV_M1467"/>
      <w:bookmarkEnd w:id="162"/>
      <w:bookmarkEnd w:id="163"/>
      <w:r w:rsidRPr="00815DB7">
        <w:rPr>
          <w:rFonts w:eastAsia="SimSun"/>
          <w:b w:val="0"/>
          <w:w w:val="0"/>
          <w:sz w:val="24"/>
          <w:szCs w:val="24"/>
          <w:lang w:val="ru-RU"/>
        </w:rPr>
        <w:t>.</w:t>
      </w:r>
      <w:bookmarkEnd w:id="160"/>
    </w:p>
    <w:p w:rsidR="00AC6C33" w:rsidRPr="001B7AFD" w:rsidRDefault="00AC6C33" w:rsidP="00C218B0">
      <w:pPr>
        <w:pStyle w:val="20"/>
        <w:tabs>
          <w:tab w:val="clear" w:pos="851"/>
          <w:tab w:val="num" w:pos="0"/>
        </w:tabs>
        <w:ind w:left="0" w:firstLine="0"/>
        <w:jc w:val="both"/>
        <w:rPr>
          <w:rFonts w:eastAsia="SimSun"/>
          <w:b w:val="0"/>
          <w:w w:val="0"/>
          <w:sz w:val="24"/>
          <w:szCs w:val="24"/>
          <w:lang w:val="ru-RU"/>
        </w:rPr>
      </w:pPr>
      <w:r w:rsidRPr="001B7AFD">
        <w:rPr>
          <w:rFonts w:eastAsia="SimSun"/>
          <w:b w:val="0"/>
          <w:w w:val="0"/>
          <w:sz w:val="24"/>
          <w:szCs w:val="24"/>
          <w:lang w:val="ru-RU"/>
        </w:rPr>
        <w:t xml:space="preserve">Подача требования для арбитражного разбирательства </w:t>
      </w:r>
      <w:bookmarkStart w:id="164" w:name="_DV_M1469"/>
      <w:bookmarkEnd w:id="164"/>
      <w:r w:rsidRPr="001B7AFD">
        <w:rPr>
          <w:rFonts w:eastAsia="SimSun"/>
          <w:b w:val="0"/>
          <w:w w:val="0"/>
          <w:sz w:val="24"/>
          <w:szCs w:val="24"/>
          <w:lang w:val="ru-RU"/>
        </w:rPr>
        <w:t>не освобождает Стороны от своевременного и полного исполнения обязательств по Соглашению, в том числе не является основанием для прекращения Концессионной Деятельности со стороны Концессионера, если иное прямо не предусмотрено Соглашением.</w:t>
      </w:r>
    </w:p>
    <w:p w:rsidR="00AC6C33" w:rsidRPr="001B7AFD" w:rsidRDefault="00AC6C33" w:rsidP="00AC6C33">
      <w:pPr>
        <w:pStyle w:val="10"/>
        <w:keepNext w:val="0"/>
        <w:ind w:left="850" w:hanging="850"/>
        <w:rPr>
          <w:sz w:val="24"/>
          <w:szCs w:val="24"/>
        </w:rPr>
      </w:pPr>
      <w:bookmarkStart w:id="165" w:name="_Toc323145453"/>
      <w:r w:rsidRPr="001B7AFD">
        <w:rPr>
          <w:sz w:val="24"/>
          <w:szCs w:val="24"/>
        </w:rPr>
        <w:t>Прочие положения</w:t>
      </w:r>
      <w:bookmarkEnd w:id="165"/>
    </w:p>
    <w:p w:rsidR="00AC6C33" w:rsidRPr="001B7AFD" w:rsidRDefault="00AC6C33" w:rsidP="00C218B0">
      <w:pPr>
        <w:pStyle w:val="Titre2b"/>
        <w:keepNext w:val="0"/>
        <w:tabs>
          <w:tab w:val="clear" w:pos="851"/>
          <w:tab w:val="num" w:pos="0"/>
        </w:tabs>
        <w:ind w:left="0" w:firstLine="0"/>
        <w:rPr>
          <w:sz w:val="24"/>
          <w:szCs w:val="24"/>
          <w:lang w:val="ru-RU"/>
        </w:rPr>
      </w:pPr>
      <w:r w:rsidRPr="001B7AFD">
        <w:rPr>
          <w:sz w:val="24"/>
          <w:szCs w:val="24"/>
          <w:lang w:val="ru-RU"/>
        </w:rPr>
        <w:t xml:space="preserve">Термины (слова и выражения), употребляемые в Соглашении с заглавных букв, имеют значение, указанное в </w:t>
      </w:r>
      <w:hyperlink w:anchor="pr1" w:history="1">
        <w:r w:rsidRPr="003B1390">
          <w:rPr>
            <w:rStyle w:val="aff0"/>
            <w:color w:val="auto"/>
            <w:sz w:val="24"/>
            <w:szCs w:val="24"/>
            <w:u w:val="none"/>
            <w:lang w:val="ru-RU"/>
          </w:rPr>
          <w:t>Приложении</w:t>
        </w:r>
        <w:r w:rsidRPr="003B1390">
          <w:rPr>
            <w:rStyle w:val="aff0"/>
            <w:color w:val="auto"/>
            <w:sz w:val="24"/>
            <w:szCs w:val="24"/>
            <w:u w:val="none"/>
          </w:rPr>
          <w:t> </w:t>
        </w:r>
        <w:r w:rsidRPr="003B1390">
          <w:rPr>
            <w:rStyle w:val="aff0"/>
            <w:color w:val="auto"/>
            <w:sz w:val="24"/>
            <w:szCs w:val="24"/>
            <w:u w:val="none"/>
            <w:lang w:val="ru-RU"/>
          </w:rPr>
          <w:t>№ 1</w:t>
        </w:r>
      </w:hyperlink>
      <w:r w:rsidRPr="001B7AFD">
        <w:rPr>
          <w:sz w:val="24"/>
          <w:szCs w:val="24"/>
          <w:lang w:val="ru-RU"/>
        </w:rPr>
        <w:t xml:space="preserve"> к Соглашению, если иное прямо не следует из контекста.</w:t>
      </w:r>
    </w:p>
    <w:p w:rsidR="00AC6C33" w:rsidRPr="001B7AFD" w:rsidRDefault="00AC6C33" w:rsidP="00C218B0">
      <w:pPr>
        <w:pStyle w:val="Titre2b"/>
        <w:keepNext w:val="0"/>
        <w:tabs>
          <w:tab w:val="clear" w:pos="851"/>
          <w:tab w:val="num" w:pos="0"/>
        </w:tabs>
        <w:ind w:left="0" w:firstLine="0"/>
        <w:rPr>
          <w:sz w:val="24"/>
          <w:szCs w:val="24"/>
          <w:lang w:val="ru-RU"/>
        </w:rPr>
      </w:pPr>
      <w:bookmarkStart w:id="166" w:name="_DV_M1548"/>
      <w:bookmarkEnd w:id="166"/>
      <w:r w:rsidRPr="001B7AFD">
        <w:rPr>
          <w:sz w:val="24"/>
          <w:szCs w:val="24"/>
          <w:lang w:val="ru-RU"/>
        </w:rPr>
        <w:t>Наименования разделов и пунктов, используемые в Соглашении, приводятся исключительно для информации и не могут быть использованы для его толкования.</w:t>
      </w:r>
    </w:p>
    <w:p w:rsidR="00AC6C33" w:rsidRPr="001B7AFD" w:rsidRDefault="00AC6C33" w:rsidP="00C218B0">
      <w:pPr>
        <w:pStyle w:val="Titre2b"/>
        <w:keepNext w:val="0"/>
        <w:tabs>
          <w:tab w:val="clear" w:pos="851"/>
          <w:tab w:val="num" w:pos="0"/>
        </w:tabs>
        <w:ind w:left="0" w:firstLine="0"/>
        <w:rPr>
          <w:sz w:val="24"/>
          <w:szCs w:val="24"/>
          <w:lang w:val="ru-RU"/>
        </w:rPr>
      </w:pPr>
      <w:bookmarkStart w:id="167" w:name="_DV_M1549"/>
      <w:bookmarkEnd w:id="167"/>
      <w:r w:rsidRPr="001B7AFD">
        <w:rPr>
          <w:sz w:val="24"/>
          <w:szCs w:val="24"/>
          <w:lang w:val="ru-RU"/>
        </w:rPr>
        <w:t>В Соглашении слова и выражения, использованные в единственном числе, также подразумевают такие слова и выражения во множественном числе и наоборот. Любые указания на род подразумевают также указания на любые иные рода. Любые ссылки на разделы, пункты и приложения означают ссылки на разделы, пункты и приложения Соглашения, если иное не следует из контекста.</w:t>
      </w:r>
    </w:p>
    <w:p w:rsidR="00AC6C33" w:rsidRPr="001B7AFD" w:rsidRDefault="00AC6C33" w:rsidP="00C218B0">
      <w:pPr>
        <w:pStyle w:val="Titre2b"/>
        <w:keepNext w:val="0"/>
        <w:tabs>
          <w:tab w:val="clear" w:pos="851"/>
          <w:tab w:val="num" w:pos="0"/>
        </w:tabs>
        <w:ind w:left="0" w:firstLine="0"/>
        <w:rPr>
          <w:sz w:val="24"/>
          <w:szCs w:val="24"/>
          <w:lang w:val="ru-RU"/>
        </w:rPr>
      </w:pPr>
      <w:bookmarkStart w:id="168" w:name="_DV_M1550"/>
      <w:bookmarkEnd w:id="168"/>
      <w:r w:rsidRPr="001B7AFD">
        <w:rPr>
          <w:sz w:val="24"/>
          <w:szCs w:val="24"/>
          <w:lang w:val="ru-RU"/>
        </w:rPr>
        <w:t>В Соглашении год означает календарный год с 1 января по 31 декабря; месяц означает 30 (тридцать) дней, день означает любой календарный день.</w:t>
      </w:r>
    </w:p>
    <w:p w:rsidR="00AC6C33" w:rsidRPr="001B7AFD" w:rsidRDefault="00AC6C33" w:rsidP="00C218B0">
      <w:pPr>
        <w:pStyle w:val="Titre2b"/>
        <w:keepNext w:val="0"/>
        <w:tabs>
          <w:tab w:val="clear" w:pos="851"/>
          <w:tab w:val="num" w:pos="0"/>
        </w:tabs>
        <w:ind w:left="0" w:firstLine="0"/>
        <w:rPr>
          <w:sz w:val="24"/>
          <w:szCs w:val="24"/>
          <w:lang w:val="ru-RU"/>
        </w:rPr>
      </w:pPr>
      <w:r w:rsidRPr="001B7AFD">
        <w:rPr>
          <w:sz w:val="24"/>
          <w:szCs w:val="24"/>
          <w:lang w:val="ru-RU"/>
        </w:rPr>
        <w:t>Настоящим Стороны признают, что в момент подписания Соглашения они не могут предвидеть все вопросы или события, которые могут возникнуть или произойти во время исполнения Соглашения. В связи с этим Стороны договариваются, что при возникновении необходимости изменения Соглашения для отражения любых таких обстоятельств, Стороны будут вести добросовестные переговоры и добросовестно сотрудничать с целью нахождения решения, приемлемого для каждой из Сторон.</w:t>
      </w:r>
    </w:p>
    <w:p w:rsidR="00AC6C33" w:rsidRPr="001B7AFD" w:rsidRDefault="00AC6C33" w:rsidP="00C218B0">
      <w:pPr>
        <w:pStyle w:val="Titre2b"/>
        <w:keepNext w:val="0"/>
        <w:tabs>
          <w:tab w:val="clear" w:pos="851"/>
          <w:tab w:val="num" w:pos="0"/>
        </w:tabs>
        <w:ind w:left="0" w:firstLine="0"/>
        <w:rPr>
          <w:sz w:val="24"/>
          <w:szCs w:val="24"/>
          <w:lang w:val="ru-RU"/>
        </w:rPr>
      </w:pPr>
      <w:proofErr w:type="spellStart"/>
      <w:r w:rsidRPr="001B7AFD">
        <w:rPr>
          <w:sz w:val="24"/>
          <w:szCs w:val="24"/>
          <w:lang w:val="ru-RU"/>
        </w:rPr>
        <w:t>Концедент</w:t>
      </w:r>
      <w:proofErr w:type="spellEnd"/>
      <w:r w:rsidRPr="001B7AFD">
        <w:rPr>
          <w:sz w:val="24"/>
          <w:szCs w:val="24"/>
          <w:lang w:val="ru-RU"/>
        </w:rPr>
        <w:t xml:space="preserve"> окажет Концессионеру при осуществлении Концессионной Деятельности содействие, направленное на применение существующих в соответствии с Законодательством мер, </w:t>
      </w:r>
      <w:r w:rsidRPr="001B7AFD">
        <w:rPr>
          <w:sz w:val="24"/>
          <w:szCs w:val="24"/>
          <w:lang w:val="ru-RU"/>
        </w:rPr>
        <w:lastRenderedPageBreak/>
        <w:t>предусмотренных для иностранных инвестиций, осуществляемых в Российскую Федерацию (в том числе предоставление налоговых льгот).</w:t>
      </w:r>
    </w:p>
    <w:p w:rsidR="00AC6C33" w:rsidRPr="001B7AFD" w:rsidRDefault="00AC6C33" w:rsidP="00C218B0">
      <w:pPr>
        <w:pStyle w:val="Titre2b"/>
        <w:keepNext w:val="0"/>
        <w:tabs>
          <w:tab w:val="clear" w:pos="851"/>
          <w:tab w:val="num" w:pos="0"/>
        </w:tabs>
        <w:ind w:left="0" w:firstLine="0"/>
        <w:rPr>
          <w:sz w:val="24"/>
          <w:szCs w:val="24"/>
          <w:lang w:val="ru-RU"/>
        </w:rPr>
      </w:pPr>
      <w:bookmarkStart w:id="169" w:name="_DV_M1641"/>
      <w:bookmarkEnd w:id="169"/>
      <w:r w:rsidRPr="001B7AFD">
        <w:rPr>
          <w:sz w:val="24"/>
          <w:szCs w:val="24"/>
          <w:lang w:val="ru-RU"/>
        </w:rPr>
        <w:t>В случае если отдельное положение Соглашения является или становится недействительным или не подлежащим принудительному судебному исполнению, то в той части, в которой оно недействительно или неприменимо, оно не действует и считается не включенным в Соглашение. При этом действие Соглашения в целом остается неизменным. Недействительное положение замещается таким действительным положением, которое в наибольшей степени отвечает смыслу и цели недействительного положения. В случае обнаружившихся пробелов в Соглашении Сторонами принимаются за основу положения, отвечающие по существу и цели положениям, которые должны были быть включены в Соглашение.</w:t>
      </w:r>
      <w:bookmarkStart w:id="170" w:name="_Toc126159243"/>
      <w:bookmarkStart w:id="171" w:name="_Toc126159320"/>
    </w:p>
    <w:p w:rsidR="00AC6C33" w:rsidRPr="001B7AFD" w:rsidRDefault="00AC6C33" w:rsidP="00C218B0">
      <w:pPr>
        <w:pStyle w:val="Titre2b"/>
        <w:keepNext w:val="0"/>
        <w:tabs>
          <w:tab w:val="clear" w:pos="851"/>
          <w:tab w:val="num" w:pos="0"/>
        </w:tabs>
        <w:ind w:left="0" w:firstLine="0"/>
        <w:rPr>
          <w:sz w:val="24"/>
          <w:szCs w:val="24"/>
          <w:lang w:val="ru-RU"/>
        </w:rPr>
      </w:pPr>
      <w:bookmarkStart w:id="172" w:name="_DV_M1642"/>
      <w:bookmarkStart w:id="173" w:name="_DV_M1643"/>
      <w:bookmarkStart w:id="174" w:name="_DV_M1644"/>
      <w:bookmarkEnd w:id="170"/>
      <w:bookmarkEnd w:id="171"/>
      <w:bookmarkEnd w:id="172"/>
      <w:bookmarkEnd w:id="173"/>
      <w:bookmarkEnd w:id="174"/>
      <w:r w:rsidRPr="001B7AFD">
        <w:rPr>
          <w:sz w:val="24"/>
          <w:szCs w:val="24"/>
          <w:lang w:val="ru-RU"/>
        </w:rPr>
        <w:t>Вся переписка и иные сообщения между Сторонами, связанные с заключением Соглашения, направленная Сторонами друг другу до вступления в силу Соглашения, теряют силу с момента его подписания, если иное не предусмотрено Соглашением.</w:t>
      </w:r>
    </w:p>
    <w:p w:rsidR="00AC6C33" w:rsidRPr="001B7AFD" w:rsidRDefault="00AC6C33" w:rsidP="00C218B0">
      <w:pPr>
        <w:pStyle w:val="Titre2b"/>
        <w:keepNext w:val="0"/>
        <w:tabs>
          <w:tab w:val="clear" w:pos="851"/>
          <w:tab w:val="num" w:pos="0"/>
        </w:tabs>
        <w:ind w:left="0" w:firstLine="0"/>
        <w:rPr>
          <w:sz w:val="24"/>
          <w:szCs w:val="24"/>
          <w:lang w:val="ru-RU"/>
        </w:rPr>
      </w:pPr>
      <w:bookmarkStart w:id="175" w:name="_DV_M1645"/>
      <w:bookmarkEnd w:id="175"/>
      <w:r w:rsidRPr="001B7AFD">
        <w:rPr>
          <w:sz w:val="24"/>
          <w:szCs w:val="24"/>
          <w:lang w:val="ru-RU"/>
        </w:rPr>
        <w:t>Договоры, а также иные договоренности и соглашения, заключаемые Сторонами и третьими лицами в целях исполнения Соглашения, не могут противоречить Соглашению или ограничивать права Сторон или затрагивать какие-либо обязательства Сторон по Соглашению, если иное прямо не предусмотрено в Соглашении.</w:t>
      </w:r>
    </w:p>
    <w:p w:rsidR="00AC6C33" w:rsidRPr="001B7AFD" w:rsidRDefault="00AC6C33" w:rsidP="00C218B0">
      <w:pPr>
        <w:pStyle w:val="Titre2b"/>
        <w:keepNext w:val="0"/>
        <w:tabs>
          <w:tab w:val="clear" w:pos="851"/>
          <w:tab w:val="num" w:pos="0"/>
        </w:tabs>
        <w:ind w:left="0" w:firstLine="0"/>
        <w:rPr>
          <w:sz w:val="24"/>
          <w:szCs w:val="24"/>
          <w:lang w:val="ru-RU"/>
        </w:rPr>
      </w:pPr>
      <w:bookmarkStart w:id="176" w:name="_DV_M1646"/>
      <w:bookmarkEnd w:id="176"/>
      <w:r w:rsidRPr="001B7AFD">
        <w:rPr>
          <w:sz w:val="24"/>
          <w:szCs w:val="24"/>
          <w:lang w:val="ru-RU"/>
        </w:rPr>
        <w:t>В случае появления противоречий и неясностей при толковании Соглашения и других, связанных с ним документов, они разрешаются на основании следующих положений:</w:t>
      </w:r>
    </w:p>
    <w:p w:rsidR="00AC6C33" w:rsidRPr="001B7AFD" w:rsidRDefault="00AC6C33" w:rsidP="007E4B7B">
      <w:pPr>
        <w:pStyle w:val="52"/>
        <w:numPr>
          <w:ilvl w:val="0"/>
          <w:numId w:val="17"/>
        </w:numPr>
        <w:tabs>
          <w:tab w:val="clear" w:pos="851"/>
          <w:tab w:val="left" w:pos="0"/>
        </w:tabs>
        <w:ind w:left="0" w:firstLine="709"/>
        <w:rPr>
          <w:sz w:val="24"/>
          <w:szCs w:val="24"/>
          <w:lang w:val="ru-RU"/>
        </w:rPr>
      </w:pPr>
      <w:bookmarkStart w:id="177" w:name="_DV_M1647"/>
      <w:bookmarkEnd w:id="177"/>
      <w:r w:rsidRPr="001B7AFD">
        <w:rPr>
          <w:sz w:val="24"/>
          <w:szCs w:val="24"/>
          <w:lang w:val="ru-RU"/>
        </w:rPr>
        <w:t>Соглашение обладает преимущественной силой в договорных отношениях между Сторонами;</w:t>
      </w:r>
    </w:p>
    <w:p w:rsidR="00AC6C33" w:rsidRPr="001B7AFD" w:rsidRDefault="00AC6C33" w:rsidP="007E4B7B">
      <w:pPr>
        <w:pStyle w:val="52"/>
        <w:numPr>
          <w:ilvl w:val="0"/>
          <w:numId w:val="17"/>
        </w:numPr>
        <w:tabs>
          <w:tab w:val="clear" w:pos="851"/>
          <w:tab w:val="left" w:pos="0"/>
        </w:tabs>
        <w:ind w:left="0" w:firstLine="709"/>
        <w:rPr>
          <w:sz w:val="24"/>
          <w:szCs w:val="24"/>
          <w:lang w:val="ru-RU"/>
        </w:rPr>
      </w:pPr>
      <w:bookmarkStart w:id="178" w:name="_DV_M1648"/>
      <w:bookmarkEnd w:id="178"/>
      <w:r w:rsidRPr="001B7AFD">
        <w:rPr>
          <w:sz w:val="24"/>
          <w:szCs w:val="24"/>
          <w:lang w:val="ru-RU"/>
        </w:rPr>
        <w:t>приложения к Соглашению составляют неотъемлемую часть Соглашения. В случае противоречия между основным текстом Соглашения и каким-либо приложением к нему, подлежит применению основной текст Соглашения;</w:t>
      </w:r>
    </w:p>
    <w:p w:rsidR="00AC6C33" w:rsidRPr="001B7AFD" w:rsidRDefault="00AC6C33" w:rsidP="007E4B7B">
      <w:pPr>
        <w:pStyle w:val="52"/>
        <w:numPr>
          <w:ilvl w:val="0"/>
          <w:numId w:val="17"/>
        </w:numPr>
        <w:tabs>
          <w:tab w:val="clear" w:pos="851"/>
          <w:tab w:val="left" w:pos="0"/>
        </w:tabs>
        <w:ind w:left="0" w:firstLine="709"/>
        <w:rPr>
          <w:sz w:val="24"/>
          <w:szCs w:val="24"/>
          <w:lang w:val="ru-RU"/>
        </w:rPr>
      </w:pPr>
      <w:bookmarkStart w:id="179" w:name="_DV_M1649"/>
      <w:bookmarkEnd w:id="179"/>
      <w:r w:rsidRPr="001B7AFD">
        <w:rPr>
          <w:sz w:val="24"/>
          <w:szCs w:val="24"/>
          <w:lang w:val="ru-RU"/>
        </w:rPr>
        <w:t xml:space="preserve">в случаях, прямо указанных в Соглашении, для определения намерений Сторон при заключении Соглашения должны быть использованы соответственно Конкурсное </w:t>
      </w:r>
      <w:bookmarkStart w:id="180" w:name="_DV_C2043"/>
      <w:r w:rsidRPr="001B7AFD">
        <w:rPr>
          <w:sz w:val="24"/>
          <w:szCs w:val="24"/>
          <w:lang w:val="ru-RU"/>
        </w:rPr>
        <w:t>Предложение</w:t>
      </w:r>
      <w:bookmarkStart w:id="181" w:name="_DV_M1650"/>
      <w:bookmarkEnd w:id="180"/>
      <w:bookmarkEnd w:id="181"/>
      <w:r w:rsidRPr="001B7AFD">
        <w:rPr>
          <w:sz w:val="24"/>
          <w:szCs w:val="24"/>
          <w:lang w:val="ru-RU"/>
        </w:rPr>
        <w:t xml:space="preserve"> и Конкурсная </w:t>
      </w:r>
      <w:bookmarkStart w:id="182" w:name="_DV_C2045"/>
      <w:r w:rsidRPr="001B7AFD">
        <w:rPr>
          <w:sz w:val="24"/>
          <w:szCs w:val="24"/>
          <w:lang w:val="ru-RU"/>
        </w:rPr>
        <w:t>Документация</w:t>
      </w:r>
      <w:bookmarkStart w:id="183" w:name="_DV_M1651"/>
      <w:bookmarkEnd w:id="182"/>
      <w:bookmarkEnd w:id="183"/>
      <w:r w:rsidRPr="001B7AFD">
        <w:rPr>
          <w:sz w:val="24"/>
          <w:szCs w:val="24"/>
          <w:lang w:val="ru-RU"/>
        </w:rPr>
        <w:t>.</w:t>
      </w:r>
    </w:p>
    <w:p w:rsidR="00AC6C33" w:rsidRPr="001B7AFD" w:rsidRDefault="00AC6C33" w:rsidP="00C218B0">
      <w:pPr>
        <w:pStyle w:val="Titre2b"/>
        <w:keepNext w:val="0"/>
        <w:tabs>
          <w:tab w:val="clear" w:pos="851"/>
        </w:tabs>
        <w:ind w:left="0" w:firstLine="0"/>
        <w:rPr>
          <w:sz w:val="24"/>
          <w:szCs w:val="24"/>
          <w:lang w:val="ru-RU"/>
        </w:rPr>
      </w:pPr>
      <w:bookmarkStart w:id="184" w:name="_DV_M1652"/>
      <w:bookmarkStart w:id="185" w:name="_DV_M1653"/>
      <w:bookmarkStart w:id="186" w:name="_DV_M1661"/>
      <w:bookmarkEnd w:id="184"/>
      <w:bookmarkEnd w:id="185"/>
      <w:bookmarkEnd w:id="186"/>
      <w:r w:rsidRPr="001B7AFD">
        <w:rPr>
          <w:sz w:val="24"/>
          <w:szCs w:val="24"/>
          <w:lang w:val="ru-RU"/>
        </w:rPr>
        <w:t xml:space="preserve">Все уведомления и заявления в соответствии с Соглашением, должны совершаться в письменном виде на русском языке. Они считаются совершенными надлежащим образом, если направлены по соответствующему приведенному в Соглашении адресу и/или номеру получателя заказным письмом, </w:t>
      </w:r>
      <w:r w:rsidR="00842854">
        <w:rPr>
          <w:sz w:val="24"/>
          <w:szCs w:val="24"/>
          <w:lang w:val="ru-RU"/>
        </w:rPr>
        <w:t>нарочным (</w:t>
      </w:r>
      <w:r w:rsidRPr="001B7AFD">
        <w:rPr>
          <w:sz w:val="24"/>
          <w:szCs w:val="24"/>
          <w:lang w:val="ru-RU"/>
        </w:rPr>
        <w:t>курьером</w:t>
      </w:r>
      <w:r w:rsidR="00842854">
        <w:rPr>
          <w:sz w:val="24"/>
          <w:szCs w:val="24"/>
          <w:lang w:val="ru-RU"/>
        </w:rPr>
        <w:t>)</w:t>
      </w:r>
      <w:r w:rsidRPr="001B7AFD">
        <w:rPr>
          <w:sz w:val="24"/>
          <w:szCs w:val="24"/>
          <w:lang w:val="ru-RU"/>
        </w:rPr>
        <w:t xml:space="preserve"> или по факсу, либо переданы лично под роспись.</w:t>
      </w:r>
    </w:p>
    <w:p w:rsidR="00AC6C33" w:rsidRPr="001B7AFD" w:rsidRDefault="00AC6C33" w:rsidP="00C218B0">
      <w:pPr>
        <w:pStyle w:val="Titre2b"/>
        <w:keepNext w:val="0"/>
        <w:tabs>
          <w:tab w:val="clear" w:pos="851"/>
          <w:tab w:val="num" w:pos="0"/>
        </w:tabs>
        <w:ind w:left="0" w:firstLine="0"/>
        <w:rPr>
          <w:sz w:val="24"/>
          <w:szCs w:val="24"/>
          <w:lang w:val="ru-RU"/>
        </w:rPr>
      </w:pPr>
      <w:bookmarkStart w:id="187" w:name="_DV_M1662"/>
      <w:bookmarkStart w:id="188" w:name="o19_13"/>
      <w:bookmarkEnd w:id="187"/>
      <w:bookmarkEnd w:id="188"/>
      <w:r w:rsidRPr="001B7AFD">
        <w:rPr>
          <w:sz w:val="24"/>
          <w:szCs w:val="24"/>
          <w:lang w:val="ru-RU"/>
        </w:rPr>
        <w:t>В случае направления уведомления или заявления по факсу Сторона обязана в течение 10 (десяти) дней направить оригинал такого уведомления или заявления заказным письмом, с курьером, либо передать лично под роспись другой Стороне, при этом в противном случае соответствующее уведомление или заявление считается не поданным и не полученным.</w:t>
      </w:r>
    </w:p>
    <w:p w:rsidR="00AC6C33" w:rsidRPr="001B7AFD" w:rsidRDefault="00AC6C33" w:rsidP="00AC6C33">
      <w:pPr>
        <w:pStyle w:val="Titre2b"/>
        <w:keepNext w:val="0"/>
        <w:rPr>
          <w:sz w:val="24"/>
          <w:szCs w:val="24"/>
          <w:lang w:val="ru-RU"/>
        </w:rPr>
      </w:pPr>
      <w:bookmarkStart w:id="189" w:name="_DV_M1663"/>
      <w:bookmarkStart w:id="190" w:name="_DV_M1664"/>
      <w:bookmarkEnd w:id="189"/>
      <w:bookmarkEnd w:id="190"/>
      <w:r w:rsidRPr="001B7AFD">
        <w:rPr>
          <w:sz w:val="24"/>
          <w:szCs w:val="24"/>
          <w:lang w:val="ru-RU"/>
        </w:rPr>
        <w:t>Любое уведомление, направляемое в соответствии или в связи с Соглашением, считается поданным:</w:t>
      </w:r>
    </w:p>
    <w:p w:rsidR="00AC6C33" w:rsidRPr="001B7AFD" w:rsidRDefault="00AC6C33" w:rsidP="007E4B7B">
      <w:pPr>
        <w:pStyle w:val="52"/>
        <w:numPr>
          <w:ilvl w:val="0"/>
          <w:numId w:val="18"/>
        </w:numPr>
        <w:tabs>
          <w:tab w:val="clear" w:pos="851"/>
          <w:tab w:val="left" w:pos="0"/>
        </w:tabs>
        <w:ind w:left="0" w:firstLine="709"/>
        <w:rPr>
          <w:sz w:val="24"/>
          <w:szCs w:val="24"/>
          <w:lang w:val="ru-RU"/>
        </w:rPr>
      </w:pPr>
      <w:bookmarkStart w:id="191" w:name="_DV_M1665"/>
      <w:bookmarkEnd w:id="191"/>
      <w:r w:rsidRPr="001B7AFD">
        <w:rPr>
          <w:sz w:val="24"/>
          <w:szCs w:val="24"/>
          <w:lang w:val="ru-RU"/>
        </w:rPr>
        <w:t>при доставке курьерской службой, заказным письмом</w:t>
      </w:r>
      <w:bookmarkStart w:id="192" w:name="_DV_C2048"/>
      <w:r w:rsidRPr="001B7AFD">
        <w:rPr>
          <w:sz w:val="24"/>
          <w:szCs w:val="24"/>
          <w:lang w:val="ru-RU"/>
        </w:rPr>
        <w:t xml:space="preserve"> с описью вложения</w:t>
      </w:r>
      <w:bookmarkStart w:id="193" w:name="_DV_M1666"/>
      <w:bookmarkEnd w:id="192"/>
      <w:bookmarkEnd w:id="193"/>
      <w:r w:rsidRPr="001B7AFD">
        <w:rPr>
          <w:sz w:val="24"/>
          <w:szCs w:val="24"/>
          <w:lang w:val="ru-RU"/>
        </w:rPr>
        <w:t xml:space="preserve"> либо лично – в момент доставки; </w:t>
      </w:r>
    </w:p>
    <w:p w:rsidR="00AC6C33" w:rsidRPr="001B7AFD" w:rsidRDefault="00AC6C33" w:rsidP="007E4B7B">
      <w:pPr>
        <w:pStyle w:val="52"/>
        <w:numPr>
          <w:ilvl w:val="0"/>
          <w:numId w:val="18"/>
        </w:numPr>
        <w:tabs>
          <w:tab w:val="clear" w:pos="851"/>
          <w:tab w:val="left" w:pos="1710"/>
        </w:tabs>
        <w:ind w:left="1710" w:hanging="1001"/>
        <w:rPr>
          <w:sz w:val="24"/>
          <w:szCs w:val="24"/>
          <w:lang w:val="ru-RU"/>
        </w:rPr>
      </w:pPr>
      <w:bookmarkStart w:id="194" w:name="_DV_M1667"/>
      <w:bookmarkEnd w:id="194"/>
      <w:r w:rsidRPr="001B7AFD">
        <w:rPr>
          <w:sz w:val="24"/>
          <w:szCs w:val="24"/>
          <w:lang w:val="ru-RU"/>
        </w:rPr>
        <w:t>при передаче по факсу, в момент передачи;</w:t>
      </w:r>
    </w:p>
    <w:p w:rsidR="00AC6C33" w:rsidRPr="001B7AFD" w:rsidRDefault="00AC6C33" w:rsidP="007E4B7B">
      <w:pPr>
        <w:pStyle w:val="52"/>
        <w:numPr>
          <w:ilvl w:val="0"/>
          <w:numId w:val="18"/>
        </w:numPr>
        <w:tabs>
          <w:tab w:val="clear" w:pos="851"/>
          <w:tab w:val="left" w:pos="1710"/>
        </w:tabs>
        <w:ind w:left="0" w:firstLine="709"/>
        <w:rPr>
          <w:sz w:val="24"/>
          <w:szCs w:val="24"/>
          <w:lang w:val="ru-RU"/>
        </w:rPr>
      </w:pPr>
      <w:bookmarkStart w:id="195" w:name="_DV_M1668"/>
      <w:bookmarkEnd w:id="195"/>
      <w:r w:rsidRPr="001B7AFD">
        <w:rPr>
          <w:sz w:val="24"/>
          <w:szCs w:val="24"/>
          <w:lang w:val="ru-RU"/>
        </w:rPr>
        <w:t xml:space="preserve">Уведомление, поданное в соответствии с </w:t>
      </w:r>
      <w:hyperlink w:anchor="o19_13" w:history="1">
        <w:r w:rsidRPr="006C6187">
          <w:rPr>
            <w:rStyle w:val="aff0"/>
            <w:color w:val="auto"/>
            <w:sz w:val="24"/>
            <w:szCs w:val="24"/>
            <w:u w:val="none"/>
            <w:lang w:val="ru-RU"/>
          </w:rPr>
          <w:t>пунктом 19.13</w:t>
        </w:r>
      </w:hyperlink>
      <w:r w:rsidRPr="001B7AFD">
        <w:rPr>
          <w:sz w:val="24"/>
          <w:szCs w:val="24"/>
          <w:lang w:val="ru-RU"/>
        </w:rPr>
        <w:t>, но полученное не в рабочий день либо после окончания рабочего времени в месте получения, считается поданным в момент начала рабочего времени на следующий рабочий день в этом месте.</w:t>
      </w:r>
    </w:p>
    <w:p w:rsidR="00AC6C33" w:rsidRPr="001B7AFD" w:rsidRDefault="00AC6C33" w:rsidP="00AC6C33">
      <w:pPr>
        <w:pStyle w:val="Titre2b"/>
        <w:keepNext w:val="0"/>
        <w:rPr>
          <w:sz w:val="24"/>
          <w:szCs w:val="24"/>
          <w:lang w:val="ru-RU"/>
        </w:rPr>
      </w:pPr>
      <w:bookmarkStart w:id="196" w:name="_DV_M1670"/>
      <w:bookmarkStart w:id="197" w:name="_DV_M1671"/>
      <w:bookmarkStart w:id="198" w:name="_DV_M1672"/>
      <w:bookmarkStart w:id="199" w:name="_DV_M1673"/>
      <w:bookmarkStart w:id="200" w:name="_DV_M1674"/>
      <w:bookmarkStart w:id="201" w:name="_DV_M1675"/>
      <w:bookmarkStart w:id="202" w:name="_DV_M1676"/>
      <w:bookmarkStart w:id="203" w:name="_DV_M1677"/>
      <w:bookmarkStart w:id="204" w:name="_DV_M1678"/>
      <w:bookmarkStart w:id="205" w:name="_DV_M1679"/>
      <w:bookmarkStart w:id="206" w:name="_DV_M1680"/>
      <w:bookmarkStart w:id="207" w:name="_DV_M1681"/>
      <w:bookmarkStart w:id="208" w:name="_DV_M1682"/>
      <w:bookmarkStart w:id="209" w:name="_DV_M1683"/>
      <w:bookmarkStart w:id="210" w:name="_DV_M1684"/>
      <w:bookmarkStart w:id="211" w:name="_DV_M1685"/>
      <w:bookmarkStart w:id="212" w:name="_DV_M1686"/>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sidRPr="001B7AFD">
        <w:rPr>
          <w:sz w:val="24"/>
          <w:szCs w:val="24"/>
          <w:lang w:val="ru-RU"/>
        </w:rPr>
        <w:lastRenderedPageBreak/>
        <w:t>Все приложения к Соглашению являются его неотъемлемой частью.</w:t>
      </w:r>
    </w:p>
    <w:p w:rsidR="00AC6C33" w:rsidRPr="001B7AFD" w:rsidRDefault="00AC6C33" w:rsidP="00AC6C33">
      <w:pPr>
        <w:pStyle w:val="10"/>
        <w:rPr>
          <w:sz w:val="24"/>
          <w:szCs w:val="24"/>
        </w:rPr>
      </w:pPr>
      <w:bookmarkStart w:id="213" w:name="_Toc323145454"/>
      <w:r w:rsidRPr="001B7AFD">
        <w:rPr>
          <w:sz w:val="24"/>
          <w:szCs w:val="24"/>
        </w:rPr>
        <w:t>Заключительные положения</w:t>
      </w:r>
      <w:bookmarkEnd w:id="213"/>
    </w:p>
    <w:p w:rsidR="00AC6C33" w:rsidRPr="001B7AFD" w:rsidRDefault="00AC6C33" w:rsidP="00C218B0">
      <w:pPr>
        <w:pStyle w:val="Titre2b"/>
        <w:tabs>
          <w:tab w:val="clear" w:pos="851"/>
        </w:tabs>
        <w:ind w:left="0" w:firstLine="0"/>
        <w:rPr>
          <w:sz w:val="24"/>
          <w:szCs w:val="24"/>
          <w:lang w:val="ru-RU"/>
        </w:rPr>
      </w:pPr>
      <w:r w:rsidRPr="001B7AFD">
        <w:rPr>
          <w:sz w:val="24"/>
          <w:szCs w:val="24"/>
          <w:lang w:val="ru-RU"/>
        </w:rPr>
        <w:t>Сторона, изменившая свое местонахождение и (или) реквизиты, обязана  сообщить об этом другой Стороне в течение 10 (десяти) календарных дней с даты такого изменения.</w:t>
      </w:r>
    </w:p>
    <w:p w:rsidR="00AC6C33" w:rsidRPr="001B7AFD" w:rsidRDefault="00AC6C33" w:rsidP="00C218B0">
      <w:pPr>
        <w:pStyle w:val="Titre2b"/>
        <w:tabs>
          <w:tab w:val="clear" w:pos="851"/>
          <w:tab w:val="num" w:pos="-142"/>
        </w:tabs>
        <w:ind w:left="0" w:firstLine="0"/>
        <w:rPr>
          <w:sz w:val="24"/>
          <w:szCs w:val="24"/>
          <w:lang w:val="ru-RU"/>
        </w:rPr>
      </w:pPr>
      <w:r w:rsidRPr="001B7AFD">
        <w:rPr>
          <w:sz w:val="24"/>
          <w:szCs w:val="24"/>
          <w:lang w:val="ru-RU"/>
        </w:rPr>
        <w:t xml:space="preserve">Лица, участвующие в реализации и контроле Соглашения на стороне </w:t>
      </w:r>
      <w:proofErr w:type="spellStart"/>
      <w:r w:rsidRPr="001B7AFD">
        <w:rPr>
          <w:sz w:val="24"/>
          <w:szCs w:val="24"/>
          <w:lang w:val="ru-RU"/>
        </w:rPr>
        <w:t>Концедента</w:t>
      </w:r>
      <w:proofErr w:type="spellEnd"/>
      <w:r w:rsidRPr="001B7AFD">
        <w:rPr>
          <w:sz w:val="24"/>
          <w:szCs w:val="24"/>
          <w:lang w:val="ru-RU"/>
        </w:rPr>
        <w:t xml:space="preserve">, и осуществляющие отдельные полномочия </w:t>
      </w:r>
      <w:proofErr w:type="spellStart"/>
      <w:r w:rsidRPr="001B7AFD">
        <w:rPr>
          <w:sz w:val="24"/>
          <w:szCs w:val="24"/>
          <w:lang w:val="ru-RU"/>
        </w:rPr>
        <w:t>Концедента</w:t>
      </w:r>
      <w:proofErr w:type="spellEnd"/>
      <w:r w:rsidRPr="001B7AFD">
        <w:rPr>
          <w:sz w:val="24"/>
          <w:szCs w:val="24"/>
          <w:lang w:val="ru-RU"/>
        </w:rPr>
        <w:t xml:space="preserve"> обязаны в рамках своих полномочий  установленных законодательством и уставными документами данных лиц, выполнять обязательства </w:t>
      </w:r>
      <w:proofErr w:type="spellStart"/>
      <w:r w:rsidRPr="001B7AFD">
        <w:rPr>
          <w:sz w:val="24"/>
          <w:szCs w:val="24"/>
          <w:lang w:val="ru-RU"/>
        </w:rPr>
        <w:t>Концедента</w:t>
      </w:r>
      <w:proofErr w:type="spellEnd"/>
      <w:r w:rsidRPr="001B7AFD">
        <w:rPr>
          <w:sz w:val="24"/>
          <w:szCs w:val="24"/>
          <w:lang w:val="ru-RU"/>
        </w:rPr>
        <w:t xml:space="preserve">, содержащиеся в Соглашении. </w:t>
      </w:r>
    </w:p>
    <w:p w:rsidR="00AC6C33" w:rsidRPr="001B7AFD" w:rsidRDefault="00AC6C33" w:rsidP="00D10C2A">
      <w:pPr>
        <w:pStyle w:val="Titre2b"/>
        <w:tabs>
          <w:tab w:val="clear" w:pos="851"/>
          <w:tab w:val="num" w:pos="0"/>
        </w:tabs>
        <w:ind w:left="0" w:firstLine="0"/>
        <w:rPr>
          <w:sz w:val="24"/>
          <w:szCs w:val="24"/>
          <w:lang w:val="ru-RU"/>
        </w:rPr>
      </w:pPr>
      <w:r w:rsidRPr="001B7AFD">
        <w:rPr>
          <w:sz w:val="24"/>
          <w:szCs w:val="24"/>
          <w:lang w:val="ru-RU"/>
        </w:rPr>
        <w:t xml:space="preserve">Соглашение составлено на русском языке  в 3 подлинных экземплярах, имеющих равную юридическую силу, из них 2 (два) экземпляра для </w:t>
      </w:r>
      <w:proofErr w:type="spellStart"/>
      <w:r w:rsidRPr="001B7AFD">
        <w:rPr>
          <w:sz w:val="24"/>
          <w:szCs w:val="24"/>
          <w:lang w:val="ru-RU"/>
        </w:rPr>
        <w:t>Концедента</w:t>
      </w:r>
      <w:proofErr w:type="spellEnd"/>
      <w:r w:rsidRPr="001B7AFD">
        <w:rPr>
          <w:sz w:val="24"/>
          <w:szCs w:val="24"/>
          <w:lang w:val="ru-RU"/>
        </w:rPr>
        <w:t xml:space="preserve"> и 1 (один) экземпляр для Концессионера.</w:t>
      </w:r>
    </w:p>
    <w:p w:rsidR="00AC6C33" w:rsidRPr="001B7AFD" w:rsidRDefault="00AC6C33" w:rsidP="00D10C2A">
      <w:pPr>
        <w:pStyle w:val="Titre2b"/>
        <w:tabs>
          <w:tab w:val="clear" w:pos="851"/>
          <w:tab w:val="num" w:pos="0"/>
        </w:tabs>
        <w:ind w:left="0" w:firstLine="0"/>
        <w:rPr>
          <w:sz w:val="24"/>
          <w:szCs w:val="24"/>
          <w:lang w:val="ru-RU"/>
        </w:rPr>
      </w:pPr>
      <w:r w:rsidRPr="001B7AFD">
        <w:rPr>
          <w:sz w:val="24"/>
          <w:szCs w:val="24"/>
          <w:lang w:val="ru-RU"/>
        </w:rPr>
        <w:t>Все приложения и дополнительные соглашения к Соглашению, как заключенные при подписании Соглашения, так и после вступления в силу Соглашения, являются его неотъемлемой частью. Указанные приложения и дополнительные соглашения подписываются уполномоченными представителями Сторон.</w:t>
      </w:r>
    </w:p>
    <w:p w:rsidR="00D10C2A" w:rsidRPr="00597276" w:rsidRDefault="00AC6C33" w:rsidP="00D10C2A">
      <w:pPr>
        <w:ind w:left="5670"/>
        <w:rPr>
          <w:b/>
          <w:sz w:val="24"/>
          <w:szCs w:val="24"/>
          <w:lang w:val="ru-RU"/>
        </w:rPr>
      </w:pPr>
      <w:r w:rsidRPr="001B7AFD">
        <w:rPr>
          <w:sz w:val="24"/>
          <w:szCs w:val="24"/>
          <w:lang w:val="ru-RU"/>
        </w:rPr>
        <w:br w:type="page"/>
      </w:r>
      <w:bookmarkStart w:id="214" w:name="_Toc323145455"/>
      <w:r w:rsidRPr="00597276">
        <w:rPr>
          <w:b/>
          <w:bCs/>
          <w:sz w:val="24"/>
          <w:szCs w:val="24"/>
          <w:lang w:val="ru-RU"/>
        </w:rPr>
        <w:lastRenderedPageBreak/>
        <w:t>Приложение № 1</w:t>
      </w:r>
      <w:bookmarkEnd w:id="214"/>
      <w:r w:rsidRPr="00597276">
        <w:rPr>
          <w:b/>
          <w:sz w:val="24"/>
          <w:szCs w:val="24"/>
          <w:lang w:val="ru-RU"/>
        </w:rPr>
        <w:t xml:space="preserve"> к концессионному соглашению </w:t>
      </w:r>
    </w:p>
    <w:p w:rsidR="00AC6C33" w:rsidRPr="00597276" w:rsidRDefault="00D10C2A" w:rsidP="00D10C2A">
      <w:pPr>
        <w:ind w:left="5670"/>
        <w:rPr>
          <w:b/>
          <w:sz w:val="24"/>
          <w:szCs w:val="24"/>
          <w:lang w:val="ru-RU"/>
        </w:rPr>
      </w:pPr>
      <w:r w:rsidRPr="00597276">
        <w:rPr>
          <w:b/>
          <w:sz w:val="24"/>
          <w:szCs w:val="24"/>
          <w:lang w:val="ru-RU"/>
        </w:rPr>
        <w:t xml:space="preserve">№________   </w:t>
      </w:r>
      <w:r w:rsidR="00AC6C33" w:rsidRPr="00597276">
        <w:rPr>
          <w:b/>
          <w:sz w:val="24"/>
          <w:szCs w:val="24"/>
          <w:lang w:val="ru-RU"/>
        </w:rPr>
        <w:t xml:space="preserve"> от "_</w:t>
      </w:r>
      <w:r w:rsidRPr="00597276">
        <w:rPr>
          <w:b/>
          <w:sz w:val="24"/>
          <w:szCs w:val="24"/>
          <w:lang w:val="ru-RU"/>
        </w:rPr>
        <w:t>__</w:t>
      </w:r>
      <w:r w:rsidR="00AC6C33" w:rsidRPr="00597276">
        <w:rPr>
          <w:b/>
          <w:sz w:val="24"/>
          <w:szCs w:val="24"/>
          <w:lang w:val="ru-RU"/>
        </w:rPr>
        <w:t>_"______201</w:t>
      </w:r>
      <w:r w:rsidRPr="00597276">
        <w:rPr>
          <w:b/>
          <w:sz w:val="24"/>
          <w:szCs w:val="24"/>
          <w:lang w:val="ru-RU"/>
        </w:rPr>
        <w:t xml:space="preserve">5 </w:t>
      </w:r>
    </w:p>
    <w:p w:rsidR="00D10C2A" w:rsidRPr="001B7AFD" w:rsidRDefault="00D10C2A" w:rsidP="00D10C2A">
      <w:pPr>
        <w:ind w:left="5670"/>
        <w:rPr>
          <w:sz w:val="24"/>
          <w:szCs w:val="24"/>
          <w:lang w:val="ru-RU"/>
        </w:rPr>
      </w:pPr>
    </w:p>
    <w:p w:rsidR="00AC6C33" w:rsidRPr="001B7AFD" w:rsidRDefault="00AC6C33" w:rsidP="00AC6C33">
      <w:pPr>
        <w:spacing w:after="360"/>
        <w:jc w:val="center"/>
        <w:rPr>
          <w:rFonts w:ascii="Times New Roman Gras" w:hAnsi="Times New Roman Gras"/>
          <w:b/>
          <w:iCs/>
          <w:caps/>
          <w:spacing w:val="15"/>
          <w:sz w:val="24"/>
          <w:szCs w:val="24"/>
          <w:lang w:val="ru-RU"/>
        </w:rPr>
      </w:pPr>
      <w:bookmarkStart w:id="215" w:name="pr1"/>
      <w:r w:rsidRPr="001B7AFD">
        <w:rPr>
          <w:rFonts w:ascii="Times New Roman Gras" w:hAnsi="Times New Roman Gras"/>
          <w:b/>
          <w:iCs/>
          <w:caps/>
          <w:spacing w:val="15"/>
          <w:sz w:val="24"/>
          <w:szCs w:val="24"/>
          <w:lang w:val="ru-RU"/>
        </w:rPr>
        <w:t>ТЕРМИНЫ И ОПРЕДЕЛЕНИЯ</w:t>
      </w:r>
    </w:p>
    <w:bookmarkEnd w:id="215"/>
    <w:p w:rsidR="00AC6C33" w:rsidRPr="001B7AFD" w:rsidRDefault="00AC6C33" w:rsidP="007E4B7B">
      <w:pPr>
        <w:numPr>
          <w:ilvl w:val="0"/>
          <w:numId w:val="24"/>
        </w:numPr>
        <w:autoSpaceDE w:val="0"/>
        <w:autoSpaceDN w:val="0"/>
        <w:adjustRightInd w:val="0"/>
        <w:ind w:left="0" w:firstLine="0"/>
        <w:rPr>
          <w:sz w:val="24"/>
          <w:szCs w:val="24"/>
          <w:lang w:val="ru-RU"/>
        </w:rPr>
      </w:pPr>
      <w:r w:rsidRPr="001B7AFD">
        <w:rPr>
          <w:sz w:val="24"/>
          <w:szCs w:val="24"/>
          <w:lang w:val="ru-RU"/>
        </w:rPr>
        <w:t>В Соглашении (и Приложениях к нему), если иное не следует из контекста, следующие слова и фразы имеют значения, указанные ниже:</w:t>
      </w:r>
    </w:p>
    <w:p w:rsidR="00AC6C33" w:rsidRPr="001B7AFD" w:rsidRDefault="00AC6C33" w:rsidP="00AC6C33">
      <w:pPr>
        <w:tabs>
          <w:tab w:val="left" w:pos="1575"/>
        </w:tabs>
        <w:rPr>
          <w:sz w:val="24"/>
          <w:szCs w:val="24"/>
          <w:lang w:val="ru-RU"/>
        </w:rPr>
      </w:pPr>
    </w:p>
    <w:tbl>
      <w:tblPr>
        <w:tblW w:w="0" w:type="auto"/>
        <w:tblLook w:val="00A0"/>
      </w:tblPr>
      <w:tblGrid>
        <w:gridCol w:w="3420"/>
        <w:gridCol w:w="6434"/>
      </w:tblGrid>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Муниципалитет</w:t>
            </w:r>
          </w:p>
        </w:tc>
        <w:tc>
          <w:tcPr>
            <w:tcW w:w="6434" w:type="dxa"/>
          </w:tcPr>
          <w:p w:rsidR="00AC6C33" w:rsidRPr="001B7AFD" w:rsidRDefault="00AC6C33" w:rsidP="00D10C2A">
            <w:pPr>
              <w:pStyle w:val="Titre2b"/>
              <w:keepNext w:val="0"/>
              <w:numPr>
                <w:ilvl w:val="0"/>
                <w:numId w:val="0"/>
              </w:numPr>
              <w:rPr>
                <w:b/>
                <w:sz w:val="24"/>
                <w:szCs w:val="24"/>
                <w:lang w:val="ru-RU" w:eastAsia="en-US"/>
              </w:rPr>
            </w:pPr>
            <w:r w:rsidRPr="001B7AFD">
              <w:rPr>
                <w:sz w:val="24"/>
                <w:szCs w:val="24"/>
                <w:lang w:val="ru-RU" w:eastAsia="en-US"/>
              </w:rPr>
              <w:t xml:space="preserve">означает муниципальное образование </w:t>
            </w:r>
            <w:proofErr w:type="spellStart"/>
            <w:r w:rsidR="007C40B5">
              <w:rPr>
                <w:sz w:val="24"/>
                <w:szCs w:val="24"/>
                <w:lang w:val="ru-RU" w:eastAsia="en-US"/>
              </w:rPr>
              <w:t>Кондинский</w:t>
            </w:r>
            <w:proofErr w:type="spellEnd"/>
            <w:r w:rsidR="00D10C2A">
              <w:rPr>
                <w:sz w:val="24"/>
                <w:szCs w:val="24"/>
                <w:lang w:val="ru-RU" w:eastAsia="en-US"/>
              </w:rPr>
              <w:t xml:space="preserve"> </w:t>
            </w:r>
            <w:r w:rsidRPr="001B7AFD">
              <w:rPr>
                <w:sz w:val="24"/>
                <w:szCs w:val="24"/>
                <w:lang w:val="ru-RU" w:eastAsia="en-US"/>
              </w:rPr>
              <w:t xml:space="preserve"> район Ханты-Мансийского автономного округа - </w:t>
            </w:r>
            <w:proofErr w:type="spellStart"/>
            <w:r w:rsidRPr="001B7AFD">
              <w:rPr>
                <w:sz w:val="24"/>
                <w:szCs w:val="24"/>
                <w:lang w:val="ru-RU" w:eastAsia="en-US"/>
              </w:rPr>
              <w:t>Ю</w:t>
            </w:r>
            <w:r w:rsidR="00D10C2A">
              <w:rPr>
                <w:sz w:val="24"/>
                <w:szCs w:val="24"/>
                <w:lang w:val="ru-RU" w:eastAsia="en-US"/>
              </w:rPr>
              <w:t>гры</w:t>
            </w:r>
            <w:proofErr w:type="spellEnd"/>
            <w:r w:rsidRPr="001B7AFD">
              <w:rPr>
                <w:sz w:val="24"/>
                <w:szCs w:val="24"/>
                <w:lang w:val="ru-RU" w:eastAsia="en-US"/>
              </w:rPr>
              <w:t>.</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Зона Обслуживания</w:t>
            </w:r>
          </w:p>
        </w:tc>
        <w:tc>
          <w:tcPr>
            <w:tcW w:w="6434" w:type="dxa"/>
          </w:tcPr>
          <w:p w:rsidR="00AC6C33" w:rsidRPr="006C6187" w:rsidRDefault="00AC6C33" w:rsidP="00840564">
            <w:pPr>
              <w:pStyle w:val="a8"/>
              <w:ind w:left="0"/>
              <w:rPr>
                <w:sz w:val="24"/>
                <w:szCs w:val="24"/>
                <w:lang w:val="ru-RU"/>
              </w:rPr>
            </w:pPr>
            <w:r w:rsidRPr="006C6187">
              <w:rPr>
                <w:sz w:val="24"/>
                <w:szCs w:val="24"/>
                <w:lang w:val="ru-RU"/>
              </w:rPr>
              <w:t xml:space="preserve">имеет значение, указанное в </w:t>
            </w:r>
            <w:hyperlink w:anchor="o8_3" w:history="1">
              <w:r w:rsidRPr="006C6187">
                <w:rPr>
                  <w:rStyle w:val="aff0"/>
                  <w:color w:val="auto"/>
                  <w:sz w:val="24"/>
                  <w:szCs w:val="24"/>
                  <w:u w:val="none"/>
                  <w:lang w:val="ru-RU"/>
                </w:rPr>
                <w:t>пункте 8.</w:t>
              </w:r>
              <w:r w:rsidR="00840564" w:rsidRPr="006C6187">
                <w:rPr>
                  <w:rStyle w:val="aff0"/>
                  <w:color w:val="auto"/>
                  <w:sz w:val="24"/>
                  <w:szCs w:val="24"/>
                  <w:u w:val="none"/>
                  <w:lang w:val="ru-RU"/>
                </w:rPr>
                <w:t>4</w:t>
              </w:r>
            </w:hyperlink>
            <w:r w:rsidRPr="006C6187">
              <w:rPr>
                <w:sz w:val="24"/>
                <w:szCs w:val="24"/>
                <w:lang w:val="ru-RU"/>
              </w:rPr>
              <w:t xml:space="preserve"> Соглашения.</w:t>
            </w:r>
          </w:p>
        </w:tc>
      </w:tr>
      <w:tr w:rsidR="00AC6C33" w:rsidRPr="001B7AFD" w:rsidTr="007D4A05">
        <w:tc>
          <w:tcPr>
            <w:tcW w:w="3420" w:type="dxa"/>
          </w:tcPr>
          <w:p w:rsidR="00AC6C33" w:rsidRPr="001B7AFD" w:rsidRDefault="00AC6C33" w:rsidP="007D4A05">
            <w:pPr>
              <w:pStyle w:val="Titre2b"/>
              <w:keepNext w:val="0"/>
              <w:numPr>
                <w:ilvl w:val="0"/>
                <w:numId w:val="0"/>
              </w:numPr>
              <w:jc w:val="left"/>
              <w:rPr>
                <w:b/>
                <w:sz w:val="24"/>
                <w:szCs w:val="24"/>
                <w:lang w:val="ru-RU" w:eastAsia="en-US"/>
              </w:rPr>
            </w:pPr>
            <w:r w:rsidRPr="001B7AFD">
              <w:rPr>
                <w:b/>
                <w:sz w:val="24"/>
                <w:szCs w:val="24"/>
                <w:lang w:val="ru-RU" w:eastAsia="en-US"/>
              </w:rPr>
              <w:t>Инвестиционная Программа или Инвестиционные Программы</w:t>
            </w:r>
          </w:p>
        </w:tc>
        <w:tc>
          <w:tcPr>
            <w:tcW w:w="6434" w:type="dxa"/>
          </w:tcPr>
          <w:p w:rsidR="00AC6C33" w:rsidRPr="006C6187" w:rsidRDefault="00D10C2A" w:rsidP="007D4A05">
            <w:pPr>
              <w:pStyle w:val="Titre2b"/>
              <w:keepNext w:val="0"/>
              <w:numPr>
                <w:ilvl w:val="0"/>
                <w:numId w:val="0"/>
              </w:numPr>
              <w:rPr>
                <w:sz w:val="24"/>
                <w:szCs w:val="24"/>
                <w:lang w:val="ru-RU" w:eastAsia="en-US"/>
              </w:rPr>
            </w:pPr>
            <w:r w:rsidRPr="006C6187">
              <w:rPr>
                <w:sz w:val="24"/>
                <w:szCs w:val="24"/>
                <w:lang w:val="ru-RU" w:eastAsia="en-US"/>
              </w:rPr>
              <w:t>программа</w:t>
            </w:r>
            <w:r w:rsidR="00AC6C33" w:rsidRPr="006C6187">
              <w:rPr>
                <w:sz w:val="24"/>
                <w:szCs w:val="24"/>
                <w:lang w:val="ru-RU" w:eastAsia="en-US"/>
              </w:rPr>
              <w:t>(-мы) финансирования мероприятий Концессионера, осуществляющего регулируемые виды деятельности в сфере теплоснабжения, для осуществления Концессио</w:t>
            </w:r>
            <w:r w:rsidRPr="006C6187">
              <w:rPr>
                <w:sz w:val="24"/>
                <w:szCs w:val="24"/>
                <w:lang w:val="ru-RU" w:eastAsia="en-US"/>
              </w:rPr>
              <w:t>нной Деятельности, утвержденная</w:t>
            </w:r>
            <w:r w:rsidR="00AC6C33" w:rsidRPr="006C6187">
              <w:rPr>
                <w:sz w:val="24"/>
                <w:szCs w:val="24"/>
                <w:lang w:val="ru-RU" w:eastAsia="en-US"/>
              </w:rPr>
              <w:t>(-</w:t>
            </w:r>
            <w:proofErr w:type="spellStart"/>
            <w:r w:rsidR="00AC6C33" w:rsidRPr="006C6187">
              <w:rPr>
                <w:sz w:val="24"/>
                <w:szCs w:val="24"/>
                <w:lang w:val="ru-RU" w:eastAsia="en-US"/>
              </w:rPr>
              <w:t>ые</w:t>
            </w:r>
            <w:proofErr w:type="spellEnd"/>
            <w:r w:rsidR="00AC6C33" w:rsidRPr="006C6187">
              <w:rPr>
                <w:sz w:val="24"/>
                <w:szCs w:val="24"/>
                <w:lang w:val="ru-RU" w:eastAsia="en-US"/>
              </w:rPr>
              <w:t>) в порядке, установленном законодательством Российской Федерации.</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Иное Имущество</w:t>
            </w:r>
          </w:p>
        </w:tc>
        <w:tc>
          <w:tcPr>
            <w:tcW w:w="6434" w:type="dxa"/>
          </w:tcPr>
          <w:p w:rsidR="00AC6C33" w:rsidRPr="006C6187" w:rsidRDefault="00AC6C33" w:rsidP="007D4A05">
            <w:pPr>
              <w:pStyle w:val="Titre2b"/>
              <w:keepNext w:val="0"/>
              <w:numPr>
                <w:ilvl w:val="0"/>
                <w:numId w:val="0"/>
              </w:numPr>
              <w:rPr>
                <w:sz w:val="24"/>
                <w:szCs w:val="24"/>
                <w:lang w:val="ru-RU" w:eastAsia="en-US"/>
              </w:rPr>
            </w:pPr>
            <w:r w:rsidRPr="006C6187">
              <w:rPr>
                <w:sz w:val="24"/>
                <w:szCs w:val="24"/>
                <w:lang w:val="ru-RU" w:eastAsia="en-US"/>
              </w:rPr>
              <w:t xml:space="preserve">имеет значение, указанное в </w:t>
            </w:r>
            <w:hyperlink w:anchor="o3_2" w:history="1">
              <w:r w:rsidRPr="006C6187">
                <w:rPr>
                  <w:rStyle w:val="aff0"/>
                  <w:color w:val="auto"/>
                  <w:sz w:val="24"/>
                  <w:szCs w:val="24"/>
                  <w:u w:val="none"/>
                  <w:lang w:val="ru-RU" w:eastAsia="en-US"/>
                </w:rPr>
                <w:t>пункте 3.2</w:t>
              </w:r>
            </w:hyperlink>
            <w:r w:rsidRPr="006C6187">
              <w:rPr>
                <w:sz w:val="24"/>
                <w:szCs w:val="24"/>
                <w:lang w:val="ru-RU" w:eastAsia="en-US"/>
              </w:rPr>
              <w:t xml:space="preserve"> Соглашения.</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Конкурс</w:t>
            </w:r>
          </w:p>
        </w:tc>
        <w:tc>
          <w:tcPr>
            <w:tcW w:w="6434" w:type="dxa"/>
          </w:tcPr>
          <w:p w:rsidR="00AC6C33" w:rsidRPr="006C6187" w:rsidRDefault="00AC6C33" w:rsidP="007D4A05">
            <w:pPr>
              <w:rPr>
                <w:sz w:val="24"/>
                <w:szCs w:val="24"/>
                <w:lang w:val="ru-RU"/>
              </w:rPr>
            </w:pPr>
            <w:r w:rsidRPr="006C6187">
              <w:rPr>
                <w:sz w:val="24"/>
                <w:szCs w:val="24"/>
                <w:lang w:val="ru-RU"/>
              </w:rPr>
              <w:t>имеет значение, указанное в преамбуле Соглашения.</w:t>
            </w:r>
          </w:p>
        </w:tc>
      </w:tr>
      <w:tr w:rsidR="00AC6C33" w:rsidRPr="001B7AFD" w:rsidTr="007D4A05">
        <w:trPr>
          <w:trHeight w:val="792"/>
        </w:trPr>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Конкурсная Документация</w:t>
            </w:r>
          </w:p>
        </w:tc>
        <w:tc>
          <w:tcPr>
            <w:tcW w:w="6434" w:type="dxa"/>
          </w:tcPr>
          <w:p w:rsidR="00AC6C33" w:rsidRPr="006C6187" w:rsidRDefault="00AC6C33" w:rsidP="007D4A05">
            <w:pPr>
              <w:rPr>
                <w:rFonts w:eastAsia="SimSun"/>
                <w:w w:val="0"/>
                <w:sz w:val="24"/>
                <w:szCs w:val="24"/>
                <w:lang w:val="ru-RU"/>
              </w:rPr>
            </w:pPr>
            <w:r w:rsidRPr="006C6187">
              <w:rPr>
                <w:sz w:val="24"/>
                <w:szCs w:val="24"/>
                <w:lang w:val="ru-RU"/>
              </w:rPr>
              <w:t>означает совокупность документов, определяющих порядок, сроки, условия проведения и участия в Конкурсе.</w:t>
            </w:r>
          </w:p>
          <w:p w:rsidR="00AC6C33" w:rsidRPr="006C6187" w:rsidRDefault="00AC6C33" w:rsidP="007D4A05">
            <w:pPr>
              <w:rPr>
                <w:rFonts w:eastAsia="SimSun"/>
                <w:w w:val="0"/>
                <w:sz w:val="24"/>
                <w:szCs w:val="24"/>
                <w:lang w:val="ru-RU"/>
              </w:rPr>
            </w:pP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Конкурсное Предложение</w:t>
            </w:r>
          </w:p>
        </w:tc>
        <w:tc>
          <w:tcPr>
            <w:tcW w:w="6434" w:type="dxa"/>
          </w:tcPr>
          <w:p w:rsidR="00AC6C33" w:rsidRPr="006C6187" w:rsidRDefault="00AC6C33" w:rsidP="007D4A05">
            <w:pPr>
              <w:rPr>
                <w:rFonts w:eastAsia="SimSun"/>
                <w:w w:val="0"/>
                <w:sz w:val="24"/>
                <w:szCs w:val="24"/>
                <w:lang w:val="ru-RU"/>
              </w:rPr>
            </w:pPr>
            <w:r w:rsidRPr="006C6187">
              <w:rPr>
                <w:rFonts w:eastAsia="SimSun"/>
                <w:w w:val="0"/>
                <w:sz w:val="24"/>
                <w:szCs w:val="24"/>
                <w:lang w:val="ru-RU"/>
              </w:rPr>
              <w:t>означает предложение Концессионера, сделанное в рамках Конкурса.</w:t>
            </w:r>
          </w:p>
          <w:p w:rsidR="00AC6C33" w:rsidRPr="006C6187" w:rsidRDefault="00AC6C33" w:rsidP="007D4A05">
            <w:pPr>
              <w:rPr>
                <w:rFonts w:eastAsia="SimSun"/>
                <w:w w:val="0"/>
                <w:sz w:val="24"/>
                <w:szCs w:val="24"/>
                <w:lang w:val="ru-RU"/>
              </w:rPr>
            </w:pP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proofErr w:type="spellStart"/>
            <w:r w:rsidRPr="001B7AFD">
              <w:rPr>
                <w:b/>
                <w:sz w:val="24"/>
                <w:szCs w:val="24"/>
                <w:lang w:val="ru-RU" w:eastAsia="en-US"/>
              </w:rPr>
              <w:t>Концедент</w:t>
            </w:r>
            <w:proofErr w:type="spellEnd"/>
          </w:p>
        </w:tc>
        <w:tc>
          <w:tcPr>
            <w:tcW w:w="6434" w:type="dxa"/>
          </w:tcPr>
          <w:p w:rsidR="00AC6C33" w:rsidRPr="006C6187" w:rsidRDefault="00AC6C33" w:rsidP="007D4A05">
            <w:pPr>
              <w:pStyle w:val="a8"/>
              <w:ind w:left="0"/>
              <w:rPr>
                <w:sz w:val="24"/>
                <w:szCs w:val="24"/>
                <w:lang w:val="ru-RU"/>
              </w:rPr>
            </w:pPr>
            <w:r w:rsidRPr="006C6187">
              <w:rPr>
                <w:sz w:val="24"/>
                <w:szCs w:val="24"/>
                <w:lang w:val="ru-RU"/>
              </w:rPr>
              <w:t>имеет значение, указанное в преамбуле к Соглашению.</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Концессионер</w:t>
            </w:r>
          </w:p>
        </w:tc>
        <w:tc>
          <w:tcPr>
            <w:tcW w:w="6434" w:type="dxa"/>
          </w:tcPr>
          <w:p w:rsidR="00AC6C33" w:rsidRPr="006C6187" w:rsidRDefault="00AC6C33" w:rsidP="007D4A05">
            <w:pPr>
              <w:pStyle w:val="a8"/>
              <w:ind w:left="0"/>
              <w:rPr>
                <w:sz w:val="24"/>
                <w:szCs w:val="24"/>
                <w:lang w:val="ru-RU"/>
              </w:rPr>
            </w:pPr>
            <w:r w:rsidRPr="006C6187">
              <w:rPr>
                <w:sz w:val="24"/>
                <w:szCs w:val="24"/>
                <w:lang w:val="ru-RU"/>
              </w:rPr>
              <w:t>имеет значение, указанное в преамбуле к Соглашению.</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Концессионная Деятельность</w:t>
            </w:r>
          </w:p>
        </w:tc>
        <w:tc>
          <w:tcPr>
            <w:tcW w:w="6434" w:type="dxa"/>
          </w:tcPr>
          <w:p w:rsidR="00AC6C33" w:rsidRPr="006C6187" w:rsidRDefault="00AC6C33" w:rsidP="007D4A05">
            <w:pPr>
              <w:pStyle w:val="a8"/>
              <w:ind w:left="0"/>
              <w:rPr>
                <w:sz w:val="24"/>
                <w:szCs w:val="24"/>
                <w:lang w:val="ru-RU"/>
              </w:rPr>
            </w:pPr>
            <w:r w:rsidRPr="006C6187">
              <w:rPr>
                <w:sz w:val="24"/>
                <w:szCs w:val="24"/>
                <w:lang w:val="ru-RU"/>
              </w:rPr>
              <w:t xml:space="preserve">имеет значение, указанное в </w:t>
            </w:r>
            <w:hyperlink w:anchor="o1_1" w:history="1">
              <w:r w:rsidRPr="006C6187">
                <w:rPr>
                  <w:rStyle w:val="aff0"/>
                  <w:color w:val="auto"/>
                  <w:sz w:val="24"/>
                  <w:szCs w:val="24"/>
                  <w:u w:val="none"/>
                  <w:lang w:val="ru-RU"/>
                </w:rPr>
                <w:t>пункте 1.1</w:t>
              </w:r>
            </w:hyperlink>
            <w:r w:rsidRPr="006C6187">
              <w:rPr>
                <w:sz w:val="24"/>
                <w:szCs w:val="24"/>
                <w:lang w:val="ru-RU"/>
              </w:rPr>
              <w:t xml:space="preserve"> Соглашения.</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Арбитраж</w:t>
            </w:r>
          </w:p>
        </w:tc>
        <w:tc>
          <w:tcPr>
            <w:tcW w:w="6434" w:type="dxa"/>
          </w:tcPr>
          <w:p w:rsidR="00AC6C33" w:rsidRPr="006C6187" w:rsidRDefault="00AC6C33" w:rsidP="007D4A05">
            <w:pPr>
              <w:spacing w:after="120"/>
              <w:rPr>
                <w:sz w:val="24"/>
                <w:szCs w:val="24"/>
                <w:lang w:val="ru-RU"/>
              </w:rPr>
            </w:pPr>
            <w:r w:rsidRPr="006C6187">
              <w:rPr>
                <w:sz w:val="24"/>
                <w:szCs w:val="24"/>
                <w:lang w:val="ru-RU"/>
              </w:rPr>
              <w:t xml:space="preserve">имеет значение, указанное в </w:t>
            </w:r>
            <w:hyperlink w:anchor="o18_8" w:history="1">
              <w:r w:rsidRPr="006C6187">
                <w:rPr>
                  <w:rStyle w:val="aff0"/>
                  <w:color w:val="auto"/>
                  <w:sz w:val="24"/>
                  <w:szCs w:val="24"/>
                  <w:u w:val="none"/>
                  <w:lang w:val="ru-RU"/>
                </w:rPr>
                <w:t>пункте 18.8</w:t>
              </w:r>
            </w:hyperlink>
            <w:r w:rsidRPr="006C6187">
              <w:rPr>
                <w:sz w:val="24"/>
                <w:szCs w:val="24"/>
                <w:lang w:val="ru-RU"/>
              </w:rPr>
              <w:t>.</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Накопленный капитал или НК</w:t>
            </w:r>
          </w:p>
        </w:tc>
        <w:tc>
          <w:tcPr>
            <w:tcW w:w="6434" w:type="dxa"/>
          </w:tcPr>
          <w:p w:rsidR="00AC6C33" w:rsidRPr="006C6187" w:rsidRDefault="00AC6C33" w:rsidP="00F23158">
            <w:pPr>
              <w:pStyle w:val="a8"/>
              <w:ind w:left="0"/>
              <w:rPr>
                <w:sz w:val="24"/>
                <w:szCs w:val="24"/>
                <w:lang w:val="ru-RU"/>
              </w:rPr>
            </w:pPr>
            <w:r w:rsidRPr="006C6187">
              <w:rPr>
                <w:sz w:val="24"/>
                <w:szCs w:val="24"/>
                <w:lang w:val="ru-RU"/>
              </w:rPr>
              <w:t xml:space="preserve">означает расчетную величину, определяющую размер невозвращенных инвестиций Концессионера, а также компенсации дохода Концессионера, на получение которого Концессионер рассчитывал, исходя из условий Соглашения, но который не получил в результате выполнения деятельности по Соглашению. Расчет НК приводится в </w:t>
            </w:r>
            <w:hyperlink w:anchor="pr26" w:history="1">
              <w:r w:rsidRPr="006C6187">
                <w:rPr>
                  <w:rStyle w:val="aff0"/>
                  <w:color w:val="auto"/>
                  <w:sz w:val="24"/>
                  <w:szCs w:val="24"/>
                  <w:u w:val="none"/>
                  <w:lang w:val="ru-RU"/>
                </w:rPr>
                <w:t xml:space="preserve">Приложении № </w:t>
              </w:r>
              <w:r w:rsidR="00F23158" w:rsidRPr="006C6187">
                <w:rPr>
                  <w:rStyle w:val="aff0"/>
                  <w:color w:val="auto"/>
                  <w:sz w:val="24"/>
                  <w:szCs w:val="24"/>
                  <w:u w:val="none"/>
                  <w:lang w:val="ru-RU"/>
                </w:rPr>
                <w:t>8</w:t>
              </w:r>
            </w:hyperlink>
            <w:r w:rsidRPr="006C6187">
              <w:rPr>
                <w:sz w:val="24"/>
                <w:szCs w:val="24"/>
                <w:lang w:val="ru-RU"/>
              </w:rPr>
              <w:t>.</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Незарегистрированное Имущество</w:t>
            </w:r>
          </w:p>
        </w:tc>
        <w:tc>
          <w:tcPr>
            <w:tcW w:w="6434" w:type="dxa"/>
          </w:tcPr>
          <w:p w:rsidR="00AC6C33" w:rsidRPr="006C6187" w:rsidRDefault="00AC6C33" w:rsidP="007D4A05">
            <w:pPr>
              <w:pStyle w:val="a8"/>
              <w:ind w:left="0"/>
              <w:rPr>
                <w:sz w:val="24"/>
                <w:szCs w:val="24"/>
                <w:lang w:val="ru-RU"/>
              </w:rPr>
            </w:pPr>
            <w:r w:rsidRPr="006C6187">
              <w:rPr>
                <w:sz w:val="24"/>
                <w:szCs w:val="24"/>
                <w:lang w:val="ru-RU"/>
              </w:rPr>
              <w:t xml:space="preserve">имеет значение, указанное в </w:t>
            </w:r>
            <w:hyperlink w:anchor="o3_2_9abz" w:history="1">
              <w:r w:rsidRPr="006C6187">
                <w:rPr>
                  <w:rStyle w:val="aff0"/>
                  <w:color w:val="auto"/>
                  <w:sz w:val="24"/>
                  <w:szCs w:val="24"/>
                  <w:u w:val="none"/>
                  <w:lang w:val="ru-RU"/>
                </w:rPr>
                <w:t>абзаце 9 пункта 3.2</w:t>
              </w:r>
            </w:hyperlink>
            <w:r w:rsidRPr="006C6187">
              <w:rPr>
                <w:sz w:val="24"/>
                <w:szCs w:val="24"/>
                <w:lang w:val="ru-RU"/>
              </w:rPr>
              <w:t xml:space="preserve"> Соглашения.</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Необходимая Валовая Выручка или НВВ</w:t>
            </w:r>
          </w:p>
        </w:tc>
        <w:tc>
          <w:tcPr>
            <w:tcW w:w="6434" w:type="dxa"/>
          </w:tcPr>
          <w:p w:rsidR="00AC6C33" w:rsidRPr="006C6187" w:rsidRDefault="00AC6C33" w:rsidP="007D4A05">
            <w:pPr>
              <w:pStyle w:val="a8"/>
              <w:ind w:left="0"/>
              <w:rPr>
                <w:sz w:val="24"/>
                <w:szCs w:val="24"/>
                <w:lang w:val="ru-RU"/>
              </w:rPr>
            </w:pPr>
            <w:r w:rsidRPr="006C6187">
              <w:rPr>
                <w:sz w:val="24"/>
                <w:szCs w:val="24"/>
                <w:lang w:val="ru-RU"/>
              </w:rPr>
              <w:t xml:space="preserve">означает обоснованный экономически и условиями Соглашения объем финансовых средств, получаемых организацией для осуществления регулируемого вида </w:t>
            </w:r>
            <w:r w:rsidRPr="006C6187">
              <w:rPr>
                <w:sz w:val="24"/>
                <w:szCs w:val="24"/>
                <w:lang w:val="ru-RU"/>
              </w:rPr>
              <w:lastRenderedPageBreak/>
              <w:t>деятельности в течение расчетного периода регулирования.</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lastRenderedPageBreak/>
              <w:t>Объект Соглашения</w:t>
            </w:r>
          </w:p>
        </w:tc>
        <w:tc>
          <w:tcPr>
            <w:tcW w:w="6434" w:type="dxa"/>
          </w:tcPr>
          <w:p w:rsidR="00AC6C33" w:rsidRPr="006C6187" w:rsidRDefault="00AC6C33" w:rsidP="007D4A05">
            <w:pPr>
              <w:pStyle w:val="a8"/>
              <w:ind w:left="0"/>
              <w:rPr>
                <w:sz w:val="24"/>
                <w:szCs w:val="24"/>
                <w:lang w:val="ru-RU"/>
              </w:rPr>
            </w:pPr>
            <w:r w:rsidRPr="006C6187">
              <w:rPr>
                <w:sz w:val="24"/>
                <w:szCs w:val="24"/>
                <w:lang w:val="ru-RU"/>
              </w:rPr>
              <w:t xml:space="preserve">имеет значение, указанное в </w:t>
            </w:r>
            <w:hyperlink w:anchor="o1_1" w:history="1">
              <w:r w:rsidRPr="006C6187">
                <w:rPr>
                  <w:rStyle w:val="aff0"/>
                  <w:color w:val="auto"/>
                  <w:sz w:val="24"/>
                  <w:szCs w:val="24"/>
                  <w:u w:val="none"/>
                  <w:lang w:val="ru-RU"/>
                </w:rPr>
                <w:t>пункте 1.1</w:t>
              </w:r>
            </w:hyperlink>
            <w:r w:rsidRPr="006C6187">
              <w:rPr>
                <w:sz w:val="24"/>
                <w:szCs w:val="24"/>
                <w:lang w:val="ru-RU"/>
              </w:rPr>
              <w:t xml:space="preserve">  Соглашения.</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rFonts w:eastAsia="SimSun"/>
                <w:b/>
                <w:w w:val="0"/>
                <w:sz w:val="24"/>
                <w:szCs w:val="24"/>
                <w:lang w:val="ru-RU"/>
              </w:rPr>
              <w:t>Орган Регулирования</w:t>
            </w:r>
          </w:p>
        </w:tc>
        <w:tc>
          <w:tcPr>
            <w:tcW w:w="6434" w:type="dxa"/>
          </w:tcPr>
          <w:p w:rsidR="00AC6C33" w:rsidRPr="006C6187" w:rsidRDefault="00AC6C33" w:rsidP="007D4A05">
            <w:pPr>
              <w:pStyle w:val="a8"/>
              <w:ind w:left="0"/>
              <w:rPr>
                <w:sz w:val="24"/>
                <w:szCs w:val="24"/>
                <w:lang w:val="ru-RU"/>
              </w:rPr>
            </w:pPr>
            <w:r w:rsidRPr="006C6187">
              <w:rPr>
                <w:sz w:val="24"/>
                <w:szCs w:val="24"/>
                <w:lang w:val="ru-RU" w:eastAsia="ru-RU"/>
              </w:rPr>
              <w:t>И</w:t>
            </w:r>
            <w:r w:rsidRPr="006C6187">
              <w:rPr>
                <w:sz w:val="24"/>
                <w:szCs w:val="24"/>
                <w:lang w:eastAsia="ru-RU"/>
              </w:rPr>
              <w:t>сполнительны</w:t>
            </w:r>
            <w:proofErr w:type="spellStart"/>
            <w:r w:rsidRPr="006C6187">
              <w:rPr>
                <w:sz w:val="24"/>
                <w:szCs w:val="24"/>
                <w:lang w:val="ru-RU" w:eastAsia="ru-RU"/>
              </w:rPr>
              <w:t>й</w:t>
            </w:r>
            <w:proofErr w:type="spellEnd"/>
            <w:r w:rsidRPr="006C6187">
              <w:rPr>
                <w:sz w:val="24"/>
                <w:szCs w:val="24"/>
                <w:lang w:eastAsia="ru-RU"/>
              </w:rPr>
              <w:t xml:space="preserve"> орган государственной власти Ханты - Мансийского автономного округа – Югры, осуществляющи</w:t>
            </w:r>
            <w:proofErr w:type="spellStart"/>
            <w:r w:rsidRPr="006C6187">
              <w:rPr>
                <w:sz w:val="24"/>
                <w:szCs w:val="24"/>
                <w:lang w:val="ru-RU" w:eastAsia="ru-RU"/>
              </w:rPr>
              <w:t>й</w:t>
            </w:r>
            <w:proofErr w:type="spellEnd"/>
            <w:r w:rsidRPr="006C6187">
              <w:rPr>
                <w:sz w:val="24"/>
                <w:szCs w:val="24"/>
                <w:lang w:eastAsia="ru-RU"/>
              </w:rPr>
              <w:t xml:space="preserve"> функции по реализации единой государственной политики и нормативному правовому регулированию региональному государственному контролю в сфере государственного регулирования цен (тарифов) на товары (услуги) </w:t>
            </w:r>
            <w:r w:rsidRPr="006C6187">
              <w:rPr>
                <w:sz w:val="24"/>
                <w:szCs w:val="24"/>
                <w:lang w:val="ru-RU" w:eastAsia="ru-RU"/>
              </w:rPr>
              <w:t xml:space="preserve">- </w:t>
            </w:r>
            <w:r w:rsidRPr="006C6187">
              <w:rPr>
                <w:sz w:val="24"/>
                <w:szCs w:val="24"/>
                <w:lang w:eastAsia="ru-RU"/>
              </w:rPr>
              <w:t>Региональная служба по тарифам Ханты-Мансийского автономного округа - Югры (РСТ Югры)</w:t>
            </w:r>
            <w:r w:rsidRPr="006C6187">
              <w:rPr>
                <w:sz w:val="24"/>
                <w:szCs w:val="24"/>
                <w:lang w:val="ru-RU" w:eastAsia="ru-RU"/>
              </w:rPr>
              <w:t>.</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rFonts w:eastAsia="SimSun"/>
                <w:b/>
                <w:w w:val="0"/>
                <w:sz w:val="24"/>
                <w:szCs w:val="24"/>
                <w:lang w:val="ru-RU" w:eastAsia="en-US"/>
              </w:rPr>
              <w:t>Отвечающая Сторона</w:t>
            </w:r>
          </w:p>
        </w:tc>
        <w:tc>
          <w:tcPr>
            <w:tcW w:w="6434" w:type="dxa"/>
          </w:tcPr>
          <w:p w:rsidR="00AC6C33" w:rsidRPr="006C6187" w:rsidRDefault="00AC6C33" w:rsidP="007D4A05">
            <w:pPr>
              <w:pStyle w:val="a8"/>
              <w:ind w:left="0"/>
              <w:rPr>
                <w:rFonts w:eastAsia="SimSun"/>
                <w:w w:val="0"/>
                <w:sz w:val="24"/>
                <w:szCs w:val="24"/>
                <w:lang w:val="ru-RU"/>
              </w:rPr>
            </w:pPr>
            <w:r w:rsidRPr="006C6187">
              <w:rPr>
                <w:rFonts w:eastAsia="SimSun"/>
                <w:w w:val="0"/>
                <w:sz w:val="24"/>
                <w:szCs w:val="24"/>
                <w:lang w:val="ru-RU"/>
              </w:rPr>
              <w:t xml:space="preserve">имеет значение, указанное в </w:t>
            </w:r>
            <w:hyperlink w:anchor="o18_2" w:history="1">
              <w:r w:rsidRPr="006C6187">
                <w:rPr>
                  <w:rStyle w:val="aff0"/>
                  <w:rFonts w:eastAsia="SimSun"/>
                  <w:color w:val="auto"/>
                  <w:w w:val="0"/>
                  <w:sz w:val="24"/>
                  <w:szCs w:val="24"/>
                  <w:u w:val="none"/>
                  <w:lang w:val="ru-RU"/>
                </w:rPr>
                <w:t>пункте 18.2</w:t>
              </w:r>
            </w:hyperlink>
            <w:r w:rsidRPr="006C6187">
              <w:rPr>
                <w:rFonts w:eastAsia="SimSun"/>
                <w:w w:val="0"/>
                <w:sz w:val="24"/>
                <w:szCs w:val="24"/>
                <w:lang w:val="ru-RU"/>
              </w:rPr>
              <w:t>.</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rFonts w:eastAsia="SimSun"/>
                <w:b/>
                <w:w w:val="0"/>
                <w:sz w:val="24"/>
                <w:szCs w:val="24"/>
                <w:lang w:val="ru-RU" w:eastAsia="en-US"/>
              </w:rPr>
              <w:t>Пострадавшая Сторона</w:t>
            </w:r>
          </w:p>
        </w:tc>
        <w:tc>
          <w:tcPr>
            <w:tcW w:w="6434" w:type="dxa"/>
          </w:tcPr>
          <w:p w:rsidR="00AC6C33" w:rsidRPr="006C6187" w:rsidRDefault="00AC6C33" w:rsidP="007D4A05">
            <w:pPr>
              <w:pStyle w:val="Titre2b"/>
              <w:keepNext w:val="0"/>
              <w:numPr>
                <w:ilvl w:val="0"/>
                <w:numId w:val="0"/>
              </w:numPr>
              <w:rPr>
                <w:sz w:val="24"/>
                <w:szCs w:val="24"/>
                <w:lang w:val="ru-RU" w:eastAsia="en-US"/>
              </w:rPr>
            </w:pPr>
            <w:r w:rsidRPr="006C6187">
              <w:rPr>
                <w:rFonts w:eastAsia="SimSun"/>
                <w:w w:val="0"/>
                <w:sz w:val="24"/>
                <w:szCs w:val="24"/>
                <w:lang w:val="ru-RU" w:eastAsia="en-US"/>
              </w:rPr>
              <w:t xml:space="preserve">имеет значение, указанное в </w:t>
            </w:r>
            <w:hyperlink w:anchor="o14_2" w:history="1">
              <w:r w:rsidRPr="006C6187">
                <w:rPr>
                  <w:rStyle w:val="aff0"/>
                  <w:rFonts w:eastAsia="SimSun"/>
                  <w:color w:val="auto"/>
                  <w:w w:val="0"/>
                  <w:sz w:val="24"/>
                  <w:szCs w:val="24"/>
                  <w:u w:val="none"/>
                  <w:lang w:val="ru-RU" w:eastAsia="en-US"/>
                </w:rPr>
                <w:t>пункте 14.2</w:t>
              </w:r>
            </w:hyperlink>
            <w:r w:rsidRPr="006C6187">
              <w:rPr>
                <w:rFonts w:eastAsia="SimSun"/>
                <w:w w:val="0"/>
                <w:sz w:val="24"/>
                <w:szCs w:val="24"/>
                <w:lang w:val="ru-RU" w:eastAsia="en-US"/>
              </w:rPr>
              <w:t xml:space="preserve"> Соглашения.</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rFonts w:eastAsia="SimSun"/>
                <w:b/>
                <w:w w:val="0"/>
                <w:sz w:val="24"/>
                <w:szCs w:val="24"/>
                <w:lang w:val="ru-RU" w:eastAsia="en-US"/>
              </w:rPr>
              <w:t>Согласительная Комиссия</w:t>
            </w:r>
          </w:p>
        </w:tc>
        <w:tc>
          <w:tcPr>
            <w:tcW w:w="6434" w:type="dxa"/>
          </w:tcPr>
          <w:p w:rsidR="00AC6C33" w:rsidRPr="006C6187" w:rsidRDefault="00AC6C33" w:rsidP="007D4A05">
            <w:pPr>
              <w:pStyle w:val="a8"/>
              <w:ind w:left="0"/>
              <w:rPr>
                <w:rFonts w:eastAsia="SimSun"/>
                <w:w w:val="0"/>
                <w:sz w:val="24"/>
                <w:szCs w:val="24"/>
                <w:lang w:val="ru-RU"/>
              </w:rPr>
            </w:pPr>
            <w:r w:rsidRPr="006C6187">
              <w:rPr>
                <w:rFonts w:eastAsia="SimSun"/>
                <w:w w:val="0"/>
                <w:sz w:val="24"/>
                <w:szCs w:val="24"/>
                <w:lang w:val="ru-RU"/>
              </w:rPr>
              <w:t xml:space="preserve">имеет значение, указанное в </w:t>
            </w:r>
            <w:hyperlink w:anchor="o18_2" w:history="1">
              <w:r w:rsidRPr="006C6187">
                <w:rPr>
                  <w:rStyle w:val="aff0"/>
                  <w:rFonts w:eastAsia="SimSun"/>
                  <w:color w:val="auto"/>
                  <w:w w:val="0"/>
                  <w:sz w:val="24"/>
                  <w:szCs w:val="24"/>
                  <w:u w:val="none"/>
                  <w:lang w:val="ru-RU"/>
                </w:rPr>
                <w:t>пункте 18.2</w:t>
              </w:r>
            </w:hyperlink>
            <w:r w:rsidRPr="006C6187">
              <w:rPr>
                <w:rFonts w:eastAsia="SimSun"/>
                <w:w w:val="0"/>
                <w:sz w:val="24"/>
                <w:szCs w:val="24"/>
                <w:lang w:val="ru-RU"/>
              </w:rPr>
              <w:t xml:space="preserve"> Соглашения.</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rFonts w:eastAsia="SimSun"/>
                <w:b/>
                <w:w w:val="0"/>
                <w:sz w:val="24"/>
                <w:szCs w:val="24"/>
                <w:lang w:val="ru-RU" w:eastAsia="en-US"/>
              </w:rPr>
              <w:t>Согласительные Процедуры</w:t>
            </w:r>
          </w:p>
        </w:tc>
        <w:tc>
          <w:tcPr>
            <w:tcW w:w="6434" w:type="dxa"/>
          </w:tcPr>
          <w:p w:rsidR="00AC6C33" w:rsidRPr="006C6187" w:rsidRDefault="00AC6C33" w:rsidP="007D4A05">
            <w:pPr>
              <w:spacing w:after="120"/>
              <w:rPr>
                <w:rFonts w:eastAsia="SimSun"/>
                <w:w w:val="0"/>
                <w:sz w:val="24"/>
                <w:szCs w:val="24"/>
                <w:lang w:val="ru-RU"/>
              </w:rPr>
            </w:pPr>
            <w:r w:rsidRPr="006C6187">
              <w:rPr>
                <w:rFonts w:eastAsia="SimSun"/>
                <w:w w:val="0"/>
                <w:sz w:val="24"/>
                <w:szCs w:val="24"/>
                <w:lang w:val="ru-RU"/>
              </w:rPr>
              <w:t xml:space="preserve">означает согласительную процедуру, порядок осуществления которой установлен </w:t>
            </w:r>
            <w:hyperlink w:anchor="o18_2" w:history="1">
              <w:r w:rsidRPr="006C6187">
                <w:rPr>
                  <w:rStyle w:val="aff0"/>
                  <w:rFonts w:eastAsia="SimSun"/>
                  <w:color w:val="auto"/>
                  <w:w w:val="0"/>
                  <w:sz w:val="24"/>
                  <w:szCs w:val="24"/>
                  <w:u w:val="none"/>
                  <w:lang w:val="ru-RU"/>
                </w:rPr>
                <w:t>пунктами 18.2</w:t>
              </w:r>
            </w:hyperlink>
            <w:r w:rsidRPr="006C6187">
              <w:rPr>
                <w:rFonts w:eastAsia="SimSun"/>
                <w:w w:val="0"/>
                <w:sz w:val="24"/>
                <w:szCs w:val="24"/>
                <w:lang w:val="ru-RU"/>
              </w:rPr>
              <w:t>-</w:t>
            </w:r>
            <w:hyperlink w:anchor="o18_8" w:history="1">
              <w:r w:rsidRPr="006C6187">
                <w:rPr>
                  <w:rStyle w:val="aff0"/>
                  <w:rFonts w:eastAsia="SimSun"/>
                  <w:color w:val="auto"/>
                  <w:w w:val="0"/>
                  <w:sz w:val="24"/>
                  <w:szCs w:val="24"/>
                  <w:u w:val="none"/>
                  <w:lang w:val="ru-RU"/>
                </w:rPr>
                <w:t>18.8</w:t>
              </w:r>
            </w:hyperlink>
            <w:r w:rsidRPr="006C6187">
              <w:rPr>
                <w:rFonts w:eastAsia="SimSun"/>
                <w:w w:val="0"/>
                <w:sz w:val="24"/>
                <w:szCs w:val="24"/>
                <w:lang w:val="ru-RU"/>
              </w:rPr>
              <w:t xml:space="preserve"> Соглашения.</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Соглашение</w:t>
            </w:r>
          </w:p>
        </w:tc>
        <w:tc>
          <w:tcPr>
            <w:tcW w:w="6434" w:type="dxa"/>
          </w:tcPr>
          <w:p w:rsidR="00AC6C33" w:rsidRPr="001B7AFD" w:rsidRDefault="00AC6C33" w:rsidP="007D4A05">
            <w:pPr>
              <w:pStyle w:val="a8"/>
              <w:ind w:left="0"/>
              <w:rPr>
                <w:sz w:val="24"/>
                <w:szCs w:val="24"/>
                <w:lang w:val="ru-RU"/>
              </w:rPr>
            </w:pPr>
            <w:r w:rsidRPr="001B7AFD">
              <w:rPr>
                <w:sz w:val="24"/>
                <w:szCs w:val="24"/>
                <w:lang w:val="ru-RU"/>
              </w:rPr>
              <w:t>имеет значение, указанное в Преамбуле к Соглашению.</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rFonts w:eastAsia="SimSun"/>
                <w:b/>
                <w:w w:val="0"/>
                <w:sz w:val="24"/>
                <w:szCs w:val="24"/>
                <w:lang w:val="ru-RU" w:eastAsia="en-US"/>
              </w:rPr>
              <w:t>Спор</w:t>
            </w:r>
          </w:p>
        </w:tc>
        <w:tc>
          <w:tcPr>
            <w:tcW w:w="6434" w:type="dxa"/>
          </w:tcPr>
          <w:p w:rsidR="00AC6C33" w:rsidRPr="006C6187" w:rsidRDefault="00AC6C33" w:rsidP="007D4A05">
            <w:pPr>
              <w:pStyle w:val="a8"/>
              <w:ind w:left="0"/>
              <w:rPr>
                <w:rFonts w:eastAsia="SimSun"/>
                <w:w w:val="0"/>
                <w:sz w:val="24"/>
                <w:szCs w:val="24"/>
                <w:lang w:val="ru-RU"/>
              </w:rPr>
            </w:pPr>
            <w:r w:rsidRPr="006C6187">
              <w:rPr>
                <w:rFonts w:eastAsia="SimSun"/>
                <w:w w:val="0"/>
                <w:sz w:val="24"/>
                <w:szCs w:val="24"/>
                <w:lang w:val="ru-RU"/>
              </w:rPr>
              <w:t xml:space="preserve">имеет значение, указанное в </w:t>
            </w:r>
            <w:hyperlink w:anchor="o18_1" w:history="1">
              <w:r w:rsidRPr="006C6187">
                <w:rPr>
                  <w:rStyle w:val="aff0"/>
                  <w:rFonts w:eastAsia="SimSun"/>
                  <w:color w:val="auto"/>
                  <w:w w:val="0"/>
                  <w:sz w:val="24"/>
                  <w:szCs w:val="24"/>
                  <w:u w:val="none"/>
                  <w:lang w:val="ru-RU"/>
                </w:rPr>
                <w:t>пункте 18.1</w:t>
              </w:r>
            </w:hyperlink>
            <w:r w:rsidRPr="006C6187">
              <w:rPr>
                <w:rFonts w:eastAsia="SimSun"/>
                <w:w w:val="0"/>
                <w:sz w:val="24"/>
                <w:szCs w:val="24"/>
                <w:lang w:val="ru-RU"/>
              </w:rPr>
              <w:t>.</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Сторона или Стороны</w:t>
            </w:r>
          </w:p>
        </w:tc>
        <w:tc>
          <w:tcPr>
            <w:tcW w:w="6434" w:type="dxa"/>
          </w:tcPr>
          <w:p w:rsidR="00AC6C33" w:rsidRPr="006C6187" w:rsidRDefault="00AC6C33" w:rsidP="007D4A05">
            <w:pPr>
              <w:pStyle w:val="a8"/>
              <w:ind w:left="0"/>
              <w:rPr>
                <w:sz w:val="24"/>
                <w:szCs w:val="24"/>
                <w:lang w:val="ru-RU"/>
              </w:rPr>
            </w:pPr>
            <w:r w:rsidRPr="006C6187">
              <w:rPr>
                <w:sz w:val="24"/>
                <w:szCs w:val="24"/>
                <w:lang w:val="ru-RU"/>
              </w:rPr>
              <w:t>имеет значение, указанное в преамбуле к Соглашению.</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Техническая Комиссия</w:t>
            </w:r>
          </w:p>
        </w:tc>
        <w:tc>
          <w:tcPr>
            <w:tcW w:w="6434" w:type="dxa"/>
          </w:tcPr>
          <w:p w:rsidR="00AC6C33" w:rsidRPr="006C6187" w:rsidRDefault="00AC6C33" w:rsidP="007D4A05">
            <w:pPr>
              <w:pStyle w:val="a8"/>
              <w:ind w:left="0"/>
              <w:rPr>
                <w:sz w:val="24"/>
                <w:szCs w:val="24"/>
                <w:lang w:val="ru-RU"/>
              </w:rPr>
            </w:pPr>
            <w:r w:rsidRPr="006C6187">
              <w:rPr>
                <w:sz w:val="24"/>
                <w:szCs w:val="24"/>
                <w:lang w:val="ru-RU"/>
              </w:rPr>
              <w:t xml:space="preserve">имеет значение, указанное в </w:t>
            </w:r>
            <w:hyperlink w:anchor="o12_1" w:history="1">
              <w:r w:rsidRPr="006C6187">
                <w:rPr>
                  <w:rStyle w:val="aff0"/>
                  <w:color w:val="auto"/>
                  <w:sz w:val="24"/>
                  <w:szCs w:val="24"/>
                  <w:u w:val="none"/>
                  <w:lang w:val="ru-RU"/>
                </w:rPr>
                <w:t>пункте 12.1</w:t>
              </w:r>
            </w:hyperlink>
            <w:r w:rsidRPr="006C6187">
              <w:rPr>
                <w:sz w:val="24"/>
                <w:szCs w:val="24"/>
                <w:lang w:val="ru-RU"/>
              </w:rPr>
              <w:t>.</w:t>
            </w:r>
          </w:p>
        </w:tc>
      </w:tr>
      <w:tr w:rsidR="00AC6C33" w:rsidRPr="001B7AFD" w:rsidTr="007D4A05">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b/>
                <w:sz w:val="24"/>
                <w:szCs w:val="24"/>
                <w:lang w:val="ru-RU" w:eastAsia="en-US"/>
              </w:rPr>
              <w:t>Технический Эксперт</w:t>
            </w:r>
          </w:p>
        </w:tc>
        <w:tc>
          <w:tcPr>
            <w:tcW w:w="6434" w:type="dxa"/>
          </w:tcPr>
          <w:p w:rsidR="00AC6C33" w:rsidRPr="006C6187" w:rsidRDefault="00AC6C33" w:rsidP="007D4A05">
            <w:pPr>
              <w:pStyle w:val="a8"/>
              <w:ind w:left="0"/>
              <w:rPr>
                <w:sz w:val="24"/>
                <w:szCs w:val="24"/>
                <w:lang w:val="ru-RU"/>
              </w:rPr>
            </w:pPr>
            <w:r w:rsidRPr="006C6187">
              <w:rPr>
                <w:sz w:val="24"/>
                <w:szCs w:val="24"/>
                <w:lang w:val="ru-RU"/>
              </w:rPr>
              <w:t xml:space="preserve">имеет значение, указанное в </w:t>
            </w:r>
            <w:hyperlink w:anchor="o12_1" w:history="1">
              <w:r w:rsidRPr="006C6187">
                <w:rPr>
                  <w:rStyle w:val="aff0"/>
                  <w:color w:val="auto"/>
                  <w:sz w:val="24"/>
                  <w:szCs w:val="24"/>
                  <w:u w:val="none"/>
                  <w:lang w:val="ru-RU"/>
                </w:rPr>
                <w:t>пункте 12.1</w:t>
              </w:r>
            </w:hyperlink>
            <w:r w:rsidRPr="006C6187">
              <w:rPr>
                <w:sz w:val="24"/>
                <w:szCs w:val="24"/>
                <w:lang w:val="ru-RU"/>
              </w:rPr>
              <w:t>.</w:t>
            </w:r>
          </w:p>
        </w:tc>
      </w:tr>
      <w:tr w:rsidR="00AC6C33" w:rsidRPr="001B7AFD" w:rsidTr="007D4A05">
        <w:trPr>
          <w:trHeight w:val="585"/>
        </w:trPr>
        <w:tc>
          <w:tcPr>
            <w:tcW w:w="3420" w:type="dxa"/>
          </w:tcPr>
          <w:p w:rsidR="00AC6C33" w:rsidRPr="001B7AFD" w:rsidRDefault="00AC6C33" w:rsidP="007D4A05">
            <w:pPr>
              <w:pStyle w:val="Titre2b"/>
              <w:keepNext w:val="0"/>
              <w:numPr>
                <w:ilvl w:val="0"/>
                <w:numId w:val="0"/>
              </w:numPr>
              <w:rPr>
                <w:b/>
                <w:sz w:val="24"/>
                <w:szCs w:val="24"/>
                <w:lang w:val="ru-RU" w:eastAsia="en-US"/>
              </w:rPr>
            </w:pPr>
            <w:r w:rsidRPr="001B7AFD">
              <w:rPr>
                <w:rFonts w:eastAsia="SimSun"/>
                <w:b/>
                <w:w w:val="0"/>
                <w:sz w:val="24"/>
                <w:szCs w:val="24"/>
                <w:lang w:val="ru-RU" w:eastAsia="en-US"/>
              </w:rPr>
              <w:t>Требующая Сторона</w:t>
            </w:r>
          </w:p>
          <w:p w:rsidR="00AC6C33" w:rsidRPr="001B7AFD" w:rsidRDefault="00AC6C33" w:rsidP="007D4A05">
            <w:pPr>
              <w:spacing w:after="240"/>
              <w:outlineLvl w:val="1"/>
              <w:rPr>
                <w:sz w:val="24"/>
                <w:szCs w:val="24"/>
                <w:lang w:val="ru-RU"/>
              </w:rPr>
            </w:pPr>
            <w:r w:rsidRPr="001B7AFD">
              <w:rPr>
                <w:b/>
                <w:sz w:val="24"/>
                <w:szCs w:val="24"/>
                <w:lang w:val="ru-RU"/>
              </w:rPr>
              <w:t>Условия совещания</w:t>
            </w:r>
          </w:p>
        </w:tc>
        <w:tc>
          <w:tcPr>
            <w:tcW w:w="6434" w:type="dxa"/>
          </w:tcPr>
          <w:p w:rsidR="00AC6C33" w:rsidRPr="006C6187" w:rsidRDefault="00AC6C33" w:rsidP="007D4A05">
            <w:pPr>
              <w:pStyle w:val="a8"/>
              <w:ind w:left="0"/>
              <w:rPr>
                <w:rFonts w:eastAsia="SimSun"/>
                <w:w w:val="0"/>
                <w:sz w:val="24"/>
                <w:szCs w:val="24"/>
                <w:lang w:val="ru-RU"/>
              </w:rPr>
            </w:pPr>
            <w:r w:rsidRPr="006C6187">
              <w:rPr>
                <w:rFonts w:eastAsia="SimSun"/>
                <w:w w:val="0"/>
                <w:sz w:val="24"/>
                <w:szCs w:val="24"/>
                <w:lang w:val="ru-RU"/>
              </w:rPr>
              <w:t xml:space="preserve">имеет значение, указанное в </w:t>
            </w:r>
            <w:hyperlink w:anchor="o18_2" w:history="1">
              <w:r w:rsidRPr="006C6187">
                <w:rPr>
                  <w:rStyle w:val="aff0"/>
                  <w:rFonts w:eastAsia="SimSun"/>
                  <w:color w:val="auto"/>
                  <w:w w:val="0"/>
                  <w:sz w:val="24"/>
                  <w:szCs w:val="24"/>
                  <w:u w:val="none"/>
                  <w:lang w:val="ru-RU"/>
                </w:rPr>
                <w:t>пункте 18.2</w:t>
              </w:r>
            </w:hyperlink>
            <w:r w:rsidRPr="006C6187">
              <w:rPr>
                <w:rFonts w:eastAsia="SimSun"/>
                <w:w w:val="0"/>
                <w:sz w:val="24"/>
                <w:szCs w:val="24"/>
                <w:lang w:val="ru-RU"/>
              </w:rPr>
              <w:t xml:space="preserve"> Соглашения.</w:t>
            </w:r>
          </w:p>
          <w:p w:rsidR="00AC6C33" w:rsidRPr="006C6187" w:rsidRDefault="00AC6C33" w:rsidP="007D4A05">
            <w:pPr>
              <w:pStyle w:val="a8"/>
              <w:ind w:left="0"/>
              <w:rPr>
                <w:rFonts w:eastAsia="SimSun"/>
                <w:w w:val="0"/>
                <w:sz w:val="24"/>
                <w:szCs w:val="24"/>
                <w:lang w:val="ru-RU"/>
              </w:rPr>
            </w:pPr>
            <w:r w:rsidRPr="006C6187">
              <w:rPr>
                <w:sz w:val="24"/>
                <w:szCs w:val="24"/>
                <w:lang w:val="ru-RU"/>
              </w:rPr>
              <w:t xml:space="preserve">имеет значение, указанное в </w:t>
            </w:r>
            <w:hyperlink w:anchor="o18_3" w:history="1">
              <w:r w:rsidRPr="006C6187">
                <w:rPr>
                  <w:rStyle w:val="aff0"/>
                  <w:color w:val="auto"/>
                  <w:sz w:val="24"/>
                  <w:szCs w:val="24"/>
                  <w:u w:val="none"/>
                  <w:lang w:val="ru-RU"/>
                </w:rPr>
                <w:t>пункте 18.3</w:t>
              </w:r>
            </w:hyperlink>
            <w:r w:rsidRPr="006C6187">
              <w:rPr>
                <w:sz w:val="24"/>
                <w:szCs w:val="24"/>
                <w:lang w:val="ru-RU"/>
              </w:rPr>
              <w:t xml:space="preserve"> Соглашения.</w:t>
            </w:r>
          </w:p>
        </w:tc>
      </w:tr>
    </w:tbl>
    <w:p w:rsidR="00E7303E" w:rsidRPr="003A5184" w:rsidRDefault="00E7303E" w:rsidP="006C6187">
      <w:pPr>
        <w:jc w:val="left"/>
        <w:rPr>
          <w:lang w:val="ru-RU"/>
        </w:rPr>
      </w:pPr>
    </w:p>
    <w:sectPr w:rsidR="00E7303E" w:rsidRPr="003A5184" w:rsidSect="00E7303E">
      <w:headerReference w:type="even" r:id="rId12"/>
      <w:headerReference w:type="default" r:id="rId13"/>
      <w:footerReference w:type="even" r:id="rId14"/>
      <w:headerReference w:type="first" r:id="rId15"/>
      <w:pgSz w:w="11906" w:h="16838"/>
      <w:pgMar w:top="567" w:right="567"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44FB" w:rsidRDefault="007C44FB" w:rsidP="007F0403">
      <w:r>
        <w:separator/>
      </w:r>
    </w:p>
  </w:endnote>
  <w:endnote w:type="continuationSeparator" w:id="0">
    <w:p w:rsidR="007C44FB" w:rsidRDefault="007C44FB" w:rsidP="007F04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Gras">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Britannic Bold">
    <w:panose1 w:val="020B0903060703020204"/>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0B5" w:rsidRPr="006E3DE0" w:rsidRDefault="00A65154" w:rsidP="00F23158">
    <w:r w:rsidRPr="006E3DE0">
      <w:fldChar w:fldCharType="begin"/>
    </w:r>
    <w:r w:rsidR="007C40B5" w:rsidRPr="006E3DE0">
      <w:instrText xml:space="preserve">PAGE  </w:instrText>
    </w:r>
    <w:r w:rsidRPr="006E3DE0">
      <w:fldChar w:fldCharType="end"/>
    </w:r>
  </w:p>
  <w:p w:rsidR="007C40B5" w:rsidRPr="006E3DE0" w:rsidRDefault="007C40B5" w:rsidP="00F2315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44FB" w:rsidRDefault="007C44FB" w:rsidP="007F0403">
      <w:r>
        <w:separator/>
      </w:r>
    </w:p>
  </w:footnote>
  <w:footnote w:type="continuationSeparator" w:id="0">
    <w:p w:rsidR="007C44FB" w:rsidRDefault="007C44FB" w:rsidP="007F04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0B5" w:rsidRPr="006E3DE0" w:rsidRDefault="00A65154" w:rsidP="00F23158">
    <w:r w:rsidRPr="006E3DE0">
      <w:fldChar w:fldCharType="begin"/>
    </w:r>
    <w:r w:rsidR="007C40B5" w:rsidRPr="006E3DE0">
      <w:instrText xml:space="preserve">PAGE  </w:instrText>
    </w:r>
    <w:r w:rsidRPr="006E3DE0">
      <w:fldChar w:fldCharType="end"/>
    </w:r>
  </w:p>
  <w:p w:rsidR="007C40B5" w:rsidRPr="006E3DE0" w:rsidRDefault="007C40B5" w:rsidP="00F2315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0B5" w:rsidRPr="006E3DE0" w:rsidRDefault="007C40B5" w:rsidP="00F23158"/>
  <w:p w:rsidR="007C40B5" w:rsidRPr="006E3DE0" w:rsidRDefault="007C40B5" w:rsidP="00F23158"/>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0B5" w:rsidRPr="006E3DE0" w:rsidRDefault="00A65154" w:rsidP="00F23158">
    <w:fldSimple w:instr="PAGE  ">
      <w:r w:rsidR="007C40B5">
        <w:rPr>
          <w:noProof/>
        </w:rPr>
        <w:t>20</w:t>
      </w:r>
    </w:fldSimple>
  </w:p>
  <w:p w:rsidR="007C40B5" w:rsidRPr="006E3DE0" w:rsidRDefault="007C40B5" w:rsidP="00F2315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B66E2AAA"/>
    <w:lvl w:ilvl="0">
      <w:numFmt w:val="bullet"/>
      <w:pStyle w:val="S0"/>
      <w:lvlText w:val="-"/>
      <w:lvlJc w:val="left"/>
      <w:pPr>
        <w:tabs>
          <w:tab w:val="num" w:pos="851"/>
        </w:tabs>
        <w:ind w:left="851" w:hanging="851"/>
      </w:pPr>
      <w:rPr>
        <w:rFonts w:ascii="Times New Roman" w:hAnsi="Times New Roman" w:hint="default"/>
      </w:rPr>
    </w:lvl>
  </w:abstractNum>
  <w:abstractNum w:abstractNumId="1">
    <w:nsid w:val="FFFFFF88"/>
    <w:multiLevelType w:val="singleLevel"/>
    <w:tmpl w:val="4F840088"/>
    <w:lvl w:ilvl="0">
      <w:start w:val="1"/>
      <w:numFmt w:val="decimal"/>
      <w:pStyle w:val="a"/>
      <w:lvlText w:val="%1."/>
      <w:lvlJc w:val="left"/>
      <w:pPr>
        <w:tabs>
          <w:tab w:val="num" w:pos="360"/>
        </w:tabs>
        <w:ind w:left="360" w:hanging="360"/>
      </w:pPr>
    </w:lvl>
  </w:abstractNum>
  <w:abstractNum w:abstractNumId="2">
    <w:nsid w:val="FFFFFF89"/>
    <w:multiLevelType w:val="singleLevel"/>
    <w:tmpl w:val="FC9C7D48"/>
    <w:lvl w:ilvl="0">
      <w:start w:val="1"/>
      <w:numFmt w:val="bullet"/>
      <w:pStyle w:val="a0"/>
      <w:lvlText w:val=""/>
      <w:lvlJc w:val="left"/>
      <w:pPr>
        <w:tabs>
          <w:tab w:val="num" w:pos="851"/>
        </w:tabs>
        <w:ind w:left="851" w:hanging="851"/>
      </w:pPr>
      <w:rPr>
        <w:rFonts w:ascii="Symbol" w:hAnsi="Symbol" w:hint="default"/>
      </w:rPr>
    </w:lvl>
  </w:abstractNum>
  <w:abstractNum w:abstractNumId="3">
    <w:nsid w:val="02372375"/>
    <w:multiLevelType w:val="multilevel"/>
    <w:tmpl w:val="6A80254C"/>
    <w:lvl w:ilvl="0">
      <w:start w:val="1"/>
      <w:numFmt w:val="russianLow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4">
    <w:nsid w:val="02BE748E"/>
    <w:multiLevelType w:val="multilevel"/>
    <w:tmpl w:val="658AC30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48E5A72"/>
    <w:multiLevelType w:val="multilevel"/>
    <w:tmpl w:val="86B2EBA6"/>
    <w:lvl w:ilvl="0">
      <w:start w:val="1"/>
      <w:numFmt w:val="lowerRoman"/>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6">
    <w:nsid w:val="067C0563"/>
    <w:multiLevelType w:val="multilevel"/>
    <w:tmpl w:val="F4C26EAE"/>
    <w:lvl w:ilvl="0">
      <w:start w:val="1"/>
      <w:numFmt w:val="decimal"/>
      <w:pStyle w:val="a1"/>
      <w:lvlText w:val="Приложение %1"/>
      <w:lvlJc w:val="center"/>
      <w:pPr>
        <w:tabs>
          <w:tab w:val="num" w:pos="0"/>
        </w:tabs>
        <w:ind w:left="2127" w:firstLine="0"/>
      </w:pPr>
      <w:rPr>
        <w:rFonts w:hint="default"/>
      </w:rPr>
    </w:lvl>
    <w:lvl w:ilvl="1">
      <w:start w:val="1"/>
      <w:numFmt w:val="decimal"/>
      <w:pStyle w:val="a2"/>
      <w:lvlText w:val="%1.%2"/>
      <w:lvlJc w:val="left"/>
      <w:pPr>
        <w:tabs>
          <w:tab w:val="num" w:pos="1920"/>
        </w:tabs>
        <w:ind w:left="709" w:firstLine="851"/>
      </w:pPr>
      <w:rPr>
        <w:rFonts w:hint="default"/>
      </w:rPr>
    </w:lvl>
    <w:lvl w:ilvl="2">
      <w:start w:val="1"/>
      <w:numFmt w:val="decimal"/>
      <w:lvlText w:val="%1.%2.%3"/>
      <w:lvlJc w:val="left"/>
      <w:pPr>
        <w:tabs>
          <w:tab w:val="num" w:pos="3414"/>
        </w:tabs>
        <w:ind w:left="2694" w:firstLine="0"/>
      </w:pPr>
      <w:rPr>
        <w:rFonts w:hint="default"/>
      </w:rPr>
    </w:lvl>
    <w:lvl w:ilvl="3">
      <w:start w:val="1"/>
      <w:numFmt w:val="decimal"/>
      <w:lvlText w:val="%1.%2.%3.%4."/>
      <w:lvlJc w:val="left"/>
      <w:pPr>
        <w:tabs>
          <w:tab w:val="num" w:pos="3414"/>
        </w:tabs>
        <w:ind w:left="2694" w:firstLine="0"/>
      </w:pPr>
      <w:rPr>
        <w:rFonts w:hint="default"/>
      </w:rPr>
    </w:lvl>
    <w:lvl w:ilvl="4">
      <w:start w:val="1"/>
      <w:numFmt w:val="decimal"/>
      <w:lvlText w:val="%1.%2.%3.%4.%5."/>
      <w:lvlJc w:val="left"/>
      <w:pPr>
        <w:tabs>
          <w:tab w:val="num" w:pos="3774"/>
        </w:tabs>
        <w:ind w:left="2694" w:firstLine="0"/>
      </w:pPr>
      <w:rPr>
        <w:rFonts w:hint="default"/>
      </w:rPr>
    </w:lvl>
    <w:lvl w:ilvl="5">
      <w:start w:val="1"/>
      <w:numFmt w:val="decimal"/>
      <w:lvlText w:val="%1.%2.%3.%4.%5..%6"/>
      <w:lvlJc w:val="left"/>
      <w:pPr>
        <w:tabs>
          <w:tab w:val="num" w:pos="3774"/>
        </w:tabs>
        <w:ind w:left="2694" w:firstLine="0"/>
      </w:pPr>
      <w:rPr>
        <w:rFonts w:hint="default"/>
      </w:rPr>
    </w:lvl>
    <w:lvl w:ilvl="6">
      <w:start w:val="1"/>
      <w:numFmt w:val="decimal"/>
      <w:lvlText w:val="%1.%2.%3.%4.%5..%6.%7"/>
      <w:lvlJc w:val="left"/>
      <w:pPr>
        <w:tabs>
          <w:tab w:val="num" w:pos="2694"/>
        </w:tabs>
        <w:ind w:left="2694" w:firstLine="0"/>
      </w:pPr>
      <w:rPr>
        <w:rFonts w:hint="default"/>
      </w:rPr>
    </w:lvl>
    <w:lvl w:ilvl="7">
      <w:start w:val="1"/>
      <w:numFmt w:val="decimal"/>
      <w:lvlText w:val="%1.%2.%3.%4.%5..%6.%7.%8"/>
      <w:lvlJc w:val="left"/>
      <w:pPr>
        <w:tabs>
          <w:tab w:val="num" w:pos="4134"/>
        </w:tabs>
        <w:ind w:left="2694" w:firstLine="0"/>
      </w:pPr>
      <w:rPr>
        <w:rFonts w:hint="default"/>
      </w:rPr>
    </w:lvl>
    <w:lvl w:ilvl="8">
      <w:start w:val="1"/>
      <w:numFmt w:val="decimal"/>
      <w:lvlText w:val="Приложение %9."/>
      <w:lvlJc w:val="left"/>
      <w:pPr>
        <w:tabs>
          <w:tab w:val="num" w:pos="4494"/>
        </w:tabs>
        <w:ind w:left="2694" w:firstLine="0"/>
      </w:pPr>
      <w:rPr>
        <w:rFonts w:ascii="Times New Roman" w:hAnsi="Times New Roman" w:hint="default"/>
        <w:b w:val="0"/>
        <w:i w:val="0"/>
        <w:sz w:val="24"/>
      </w:rPr>
    </w:lvl>
  </w:abstractNum>
  <w:abstractNum w:abstractNumId="7">
    <w:nsid w:val="0BCE20DB"/>
    <w:multiLevelType w:val="multilevel"/>
    <w:tmpl w:val="B95EBC64"/>
    <w:lvl w:ilvl="0">
      <w:start w:val="1"/>
      <w:numFmt w:val="upperRoman"/>
      <w:pStyle w:val="ListeIGras"/>
      <w:lvlText w:val="(%1)"/>
      <w:lvlJc w:val="left"/>
      <w:pPr>
        <w:tabs>
          <w:tab w:val="num" w:pos="851"/>
        </w:tabs>
        <w:ind w:left="851" w:hanging="851"/>
      </w:pPr>
      <w:rPr>
        <w:rFonts w:cs="Times New Roman" w:hint="default"/>
        <w:b/>
        <w:i w:val="0"/>
      </w:rPr>
    </w:lvl>
    <w:lvl w:ilvl="1">
      <w:start w:val="1"/>
      <w:numFmt w:val="lowerLetter"/>
      <w:lvlText w:val="%2."/>
      <w:lvlJc w:val="left"/>
      <w:pPr>
        <w:ind w:left="2148" w:hanging="360"/>
      </w:pPr>
      <w:rPr>
        <w:rFonts w:cs="Times New Roman" w:hint="default"/>
      </w:rPr>
    </w:lvl>
    <w:lvl w:ilvl="2">
      <w:start w:val="1"/>
      <w:numFmt w:val="lowerRoman"/>
      <w:lvlText w:val="%3."/>
      <w:lvlJc w:val="right"/>
      <w:pPr>
        <w:ind w:left="2868" w:hanging="180"/>
      </w:pPr>
      <w:rPr>
        <w:rFonts w:cs="Times New Roman" w:hint="default"/>
      </w:rPr>
    </w:lvl>
    <w:lvl w:ilvl="3">
      <w:start w:val="1"/>
      <w:numFmt w:val="decimal"/>
      <w:lvlText w:val="%4."/>
      <w:lvlJc w:val="left"/>
      <w:pPr>
        <w:ind w:left="3588" w:hanging="360"/>
      </w:pPr>
      <w:rPr>
        <w:rFonts w:cs="Times New Roman" w:hint="default"/>
      </w:rPr>
    </w:lvl>
    <w:lvl w:ilvl="4">
      <w:start w:val="1"/>
      <w:numFmt w:val="lowerLetter"/>
      <w:lvlText w:val="%5."/>
      <w:lvlJc w:val="left"/>
      <w:pPr>
        <w:ind w:left="4308" w:hanging="360"/>
      </w:pPr>
      <w:rPr>
        <w:rFonts w:cs="Times New Roman" w:hint="default"/>
      </w:rPr>
    </w:lvl>
    <w:lvl w:ilvl="5">
      <w:start w:val="1"/>
      <w:numFmt w:val="lowerRoman"/>
      <w:lvlText w:val="%6."/>
      <w:lvlJc w:val="right"/>
      <w:pPr>
        <w:ind w:left="5028" w:hanging="180"/>
      </w:pPr>
      <w:rPr>
        <w:rFonts w:cs="Times New Roman" w:hint="default"/>
      </w:rPr>
    </w:lvl>
    <w:lvl w:ilvl="6">
      <w:start w:val="1"/>
      <w:numFmt w:val="decimal"/>
      <w:lvlText w:val="%7."/>
      <w:lvlJc w:val="left"/>
      <w:pPr>
        <w:ind w:left="5748" w:hanging="360"/>
      </w:pPr>
      <w:rPr>
        <w:rFonts w:cs="Times New Roman" w:hint="default"/>
      </w:rPr>
    </w:lvl>
    <w:lvl w:ilvl="7">
      <w:start w:val="1"/>
      <w:numFmt w:val="lowerLetter"/>
      <w:lvlText w:val="%8."/>
      <w:lvlJc w:val="left"/>
      <w:pPr>
        <w:ind w:left="6468" w:hanging="360"/>
      </w:pPr>
      <w:rPr>
        <w:rFonts w:cs="Times New Roman" w:hint="default"/>
      </w:rPr>
    </w:lvl>
    <w:lvl w:ilvl="8">
      <w:start w:val="1"/>
      <w:numFmt w:val="lowerRoman"/>
      <w:lvlText w:val="%9."/>
      <w:lvlJc w:val="right"/>
      <w:pPr>
        <w:ind w:left="7188" w:hanging="180"/>
      </w:pPr>
      <w:rPr>
        <w:rFonts w:cs="Times New Roman" w:hint="default"/>
      </w:rPr>
    </w:lvl>
  </w:abstractNum>
  <w:abstractNum w:abstractNumId="8">
    <w:nsid w:val="13E1458B"/>
    <w:multiLevelType w:val="hybridMultilevel"/>
    <w:tmpl w:val="6562E27C"/>
    <w:lvl w:ilvl="0" w:tplc="C032F046">
      <w:start w:val="1"/>
      <w:numFmt w:val="bullet"/>
      <w:pStyle w:val="2"/>
      <w:lvlText w:val=""/>
      <w:lvlJc w:val="left"/>
      <w:pPr>
        <w:tabs>
          <w:tab w:val="num" w:pos="1440"/>
        </w:tabs>
        <w:ind w:left="0" w:firstLine="1080"/>
      </w:pPr>
      <w:rPr>
        <w:rFonts w:ascii="Symbol" w:hAnsi="Symbol" w:hint="default"/>
      </w:rPr>
    </w:lvl>
    <w:lvl w:ilvl="1" w:tplc="6A746558" w:tentative="1">
      <w:start w:val="1"/>
      <w:numFmt w:val="bullet"/>
      <w:lvlText w:val="o"/>
      <w:lvlJc w:val="left"/>
      <w:pPr>
        <w:tabs>
          <w:tab w:val="num" w:pos="1440"/>
        </w:tabs>
        <w:ind w:left="1440" w:hanging="360"/>
      </w:pPr>
      <w:rPr>
        <w:rFonts w:ascii="Courier New" w:hAnsi="Courier New" w:hint="default"/>
      </w:rPr>
    </w:lvl>
    <w:lvl w:ilvl="2" w:tplc="75C6C21C" w:tentative="1">
      <w:start w:val="1"/>
      <w:numFmt w:val="bullet"/>
      <w:lvlText w:val=""/>
      <w:lvlJc w:val="left"/>
      <w:pPr>
        <w:tabs>
          <w:tab w:val="num" w:pos="2160"/>
        </w:tabs>
        <w:ind w:left="2160" w:hanging="360"/>
      </w:pPr>
      <w:rPr>
        <w:rFonts w:ascii="Wingdings" w:hAnsi="Wingdings" w:hint="default"/>
      </w:rPr>
    </w:lvl>
    <w:lvl w:ilvl="3" w:tplc="489847B2" w:tentative="1">
      <w:start w:val="1"/>
      <w:numFmt w:val="bullet"/>
      <w:lvlText w:val=""/>
      <w:lvlJc w:val="left"/>
      <w:pPr>
        <w:tabs>
          <w:tab w:val="num" w:pos="2880"/>
        </w:tabs>
        <w:ind w:left="2880" w:hanging="360"/>
      </w:pPr>
      <w:rPr>
        <w:rFonts w:ascii="Symbol" w:hAnsi="Symbol" w:hint="default"/>
      </w:rPr>
    </w:lvl>
    <w:lvl w:ilvl="4" w:tplc="DC16DCAA" w:tentative="1">
      <w:start w:val="1"/>
      <w:numFmt w:val="bullet"/>
      <w:lvlText w:val="o"/>
      <w:lvlJc w:val="left"/>
      <w:pPr>
        <w:tabs>
          <w:tab w:val="num" w:pos="3600"/>
        </w:tabs>
        <w:ind w:left="3600" w:hanging="360"/>
      </w:pPr>
      <w:rPr>
        <w:rFonts w:ascii="Courier New" w:hAnsi="Courier New" w:hint="default"/>
      </w:rPr>
    </w:lvl>
    <w:lvl w:ilvl="5" w:tplc="14A0B818" w:tentative="1">
      <w:start w:val="1"/>
      <w:numFmt w:val="bullet"/>
      <w:lvlText w:val=""/>
      <w:lvlJc w:val="left"/>
      <w:pPr>
        <w:tabs>
          <w:tab w:val="num" w:pos="4320"/>
        </w:tabs>
        <w:ind w:left="4320" w:hanging="360"/>
      </w:pPr>
      <w:rPr>
        <w:rFonts w:ascii="Wingdings" w:hAnsi="Wingdings" w:hint="default"/>
      </w:rPr>
    </w:lvl>
    <w:lvl w:ilvl="6" w:tplc="FF180404" w:tentative="1">
      <w:start w:val="1"/>
      <w:numFmt w:val="bullet"/>
      <w:lvlText w:val=""/>
      <w:lvlJc w:val="left"/>
      <w:pPr>
        <w:tabs>
          <w:tab w:val="num" w:pos="5040"/>
        </w:tabs>
        <w:ind w:left="5040" w:hanging="360"/>
      </w:pPr>
      <w:rPr>
        <w:rFonts w:ascii="Symbol" w:hAnsi="Symbol" w:hint="default"/>
      </w:rPr>
    </w:lvl>
    <w:lvl w:ilvl="7" w:tplc="8ABE2E0E" w:tentative="1">
      <w:start w:val="1"/>
      <w:numFmt w:val="bullet"/>
      <w:lvlText w:val="o"/>
      <w:lvlJc w:val="left"/>
      <w:pPr>
        <w:tabs>
          <w:tab w:val="num" w:pos="5760"/>
        </w:tabs>
        <w:ind w:left="5760" w:hanging="360"/>
      </w:pPr>
      <w:rPr>
        <w:rFonts w:ascii="Courier New" w:hAnsi="Courier New" w:hint="default"/>
      </w:rPr>
    </w:lvl>
    <w:lvl w:ilvl="8" w:tplc="2BC6CD64" w:tentative="1">
      <w:start w:val="1"/>
      <w:numFmt w:val="bullet"/>
      <w:lvlText w:val=""/>
      <w:lvlJc w:val="left"/>
      <w:pPr>
        <w:tabs>
          <w:tab w:val="num" w:pos="6480"/>
        </w:tabs>
        <w:ind w:left="6480" w:hanging="360"/>
      </w:pPr>
      <w:rPr>
        <w:rFonts w:ascii="Wingdings" w:hAnsi="Wingdings" w:hint="default"/>
      </w:rPr>
    </w:lvl>
  </w:abstractNum>
  <w:abstractNum w:abstractNumId="9">
    <w:nsid w:val="17166002"/>
    <w:multiLevelType w:val="multilevel"/>
    <w:tmpl w:val="B8288B08"/>
    <w:lvl w:ilvl="0">
      <w:start w:val="1"/>
      <w:numFmt w:val="russianLow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10">
    <w:nsid w:val="20981750"/>
    <w:multiLevelType w:val="multilevel"/>
    <w:tmpl w:val="6D302A56"/>
    <w:lvl w:ilvl="0">
      <w:start w:val="1"/>
      <w:numFmt w:val="upperLetter"/>
      <w:pStyle w:val="3"/>
      <w:lvlText w:val="(%1)"/>
      <w:lvlJc w:val="left"/>
      <w:pPr>
        <w:tabs>
          <w:tab w:val="num" w:pos="851"/>
        </w:tabs>
        <w:ind w:left="851" w:hanging="851"/>
      </w:pPr>
      <w:rPr>
        <w:rFonts w:cs="Times New Roman" w:hint="default"/>
        <w:b/>
        <w:i w:val="0"/>
      </w:rPr>
    </w:lvl>
    <w:lvl w:ilvl="1">
      <w:start w:val="1"/>
      <w:numFmt w:val="lowerLetter"/>
      <w:lvlText w:val="%2."/>
      <w:lvlJc w:val="left"/>
      <w:pPr>
        <w:ind w:left="2148" w:hanging="360"/>
      </w:pPr>
      <w:rPr>
        <w:rFonts w:cs="Times New Roman" w:hint="default"/>
      </w:rPr>
    </w:lvl>
    <w:lvl w:ilvl="2">
      <w:start w:val="1"/>
      <w:numFmt w:val="lowerRoman"/>
      <w:lvlText w:val="%3."/>
      <w:lvlJc w:val="right"/>
      <w:pPr>
        <w:ind w:left="2868" w:hanging="180"/>
      </w:pPr>
      <w:rPr>
        <w:rFonts w:cs="Times New Roman" w:hint="default"/>
      </w:rPr>
    </w:lvl>
    <w:lvl w:ilvl="3">
      <w:start w:val="1"/>
      <w:numFmt w:val="decimal"/>
      <w:lvlText w:val="%4."/>
      <w:lvlJc w:val="left"/>
      <w:pPr>
        <w:ind w:left="3588" w:hanging="360"/>
      </w:pPr>
      <w:rPr>
        <w:rFonts w:cs="Times New Roman" w:hint="default"/>
      </w:rPr>
    </w:lvl>
    <w:lvl w:ilvl="4">
      <w:start w:val="1"/>
      <w:numFmt w:val="lowerLetter"/>
      <w:lvlText w:val="%5."/>
      <w:lvlJc w:val="left"/>
      <w:pPr>
        <w:ind w:left="4308" w:hanging="360"/>
      </w:pPr>
      <w:rPr>
        <w:rFonts w:cs="Times New Roman" w:hint="default"/>
      </w:rPr>
    </w:lvl>
    <w:lvl w:ilvl="5">
      <w:start w:val="1"/>
      <w:numFmt w:val="lowerRoman"/>
      <w:lvlText w:val="%6."/>
      <w:lvlJc w:val="right"/>
      <w:pPr>
        <w:ind w:left="5028" w:hanging="180"/>
      </w:pPr>
      <w:rPr>
        <w:rFonts w:cs="Times New Roman" w:hint="default"/>
      </w:rPr>
    </w:lvl>
    <w:lvl w:ilvl="6">
      <w:start w:val="1"/>
      <w:numFmt w:val="decimal"/>
      <w:lvlText w:val="%7."/>
      <w:lvlJc w:val="left"/>
      <w:pPr>
        <w:ind w:left="5748" w:hanging="360"/>
      </w:pPr>
      <w:rPr>
        <w:rFonts w:cs="Times New Roman" w:hint="default"/>
      </w:rPr>
    </w:lvl>
    <w:lvl w:ilvl="7">
      <w:start w:val="1"/>
      <w:numFmt w:val="lowerLetter"/>
      <w:lvlText w:val="%8."/>
      <w:lvlJc w:val="left"/>
      <w:pPr>
        <w:ind w:left="6468" w:hanging="360"/>
      </w:pPr>
      <w:rPr>
        <w:rFonts w:cs="Times New Roman" w:hint="default"/>
      </w:rPr>
    </w:lvl>
    <w:lvl w:ilvl="8">
      <w:start w:val="1"/>
      <w:numFmt w:val="lowerRoman"/>
      <w:lvlText w:val="%9."/>
      <w:lvlJc w:val="right"/>
      <w:pPr>
        <w:ind w:left="7188" w:hanging="180"/>
      </w:pPr>
      <w:rPr>
        <w:rFonts w:cs="Times New Roman" w:hint="default"/>
      </w:rPr>
    </w:lvl>
  </w:abstractNum>
  <w:abstractNum w:abstractNumId="11">
    <w:nsid w:val="211E459F"/>
    <w:multiLevelType w:val="hybridMultilevel"/>
    <w:tmpl w:val="C832DBC6"/>
    <w:lvl w:ilvl="0" w:tplc="754E9058">
      <w:start w:val="1"/>
      <w:numFmt w:val="lowerLetter"/>
      <w:pStyle w:val="a3"/>
      <w:lvlText w:val="%1)"/>
      <w:lvlJc w:val="left"/>
      <w:pPr>
        <w:tabs>
          <w:tab w:val="num" w:pos="1418"/>
        </w:tabs>
        <w:ind w:left="1418" w:hanging="567"/>
      </w:pPr>
      <w:rPr>
        <w:rFonts w:hint="default"/>
      </w:rPr>
    </w:lvl>
    <w:lvl w:ilvl="1" w:tplc="04190003">
      <w:start w:val="1"/>
      <w:numFmt w:val="lowerLetter"/>
      <w:pStyle w:val="a3"/>
      <w:lvlText w:val="%2)"/>
      <w:lvlJc w:val="left"/>
      <w:pPr>
        <w:tabs>
          <w:tab w:val="num" w:pos="1440"/>
        </w:tabs>
        <w:ind w:left="1420" w:hanging="34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3DE27B5"/>
    <w:multiLevelType w:val="multilevel"/>
    <w:tmpl w:val="6A80254C"/>
    <w:lvl w:ilvl="0">
      <w:start w:val="1"/>
      <w:numFmt w:val="russianLow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13">
    <w:nsid w:val="25B379B8"/>
    <w:multiLevelType w:val="multilevel"/>
    <w:tmpl w:val="6A80254C"/>
    <w:lvl w:ilvl="0">
      <w:start w:val="1"/>
      <w:numFmt w:val="russianLow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14">
    <w:nsid w:val="2F1A373A"/>
    <w:multiLevelType w:val="multilevel"/>
    <w:tmpl w:val="7612FB2E"/>
    <w:lvl w:ilvl="0">
      <w:start w:val="1"/>
      <w:numFmt w:val="lowerLett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15">
    <w:nsid w:val="327F7A9B"/>
    <w:multiLevelType w:val="hybridMultilevel"/>
    <w:tmpl w:val="6448A988"/>
    <w:lvl w:ilvl="0" w:tplc="835E35B8">
      <w:start w:val="2"/>
      <w:numFmt w:val="decimal"/>
      <w:lvlText w:val="%1."/>
      <w:lvlJc w:val="left"/>
      <w:pPr>
        <w:ind w:left="720" w:hanging="360"/>
      </w:pPr>
      <w:rPr>
        <w:rFonts w:cs="Times New Roman" w:hint="default"/>
        <w:i w:val="0"/>
      </w:rPr>
    </w:lvl>
    <w:lvl w:ilvl="1" w:tplc="26E80526">
      <w:start w:val="1"/>
      <w:numFmt w:val="lowerLetter"/>
      <w:lvlText w:val="%2."/>
      <w:lvlJc w:val="left"/>
      <w:pPr>
        <w:ind w:left="1440" w:hanging="360"/>
      </w:pPr>
      <w:rPr>
        <w:rFonts w:cs="Times New Roman"/>
      </w:rPr>
    </w:lvl>
    <w:lvl w:ilvl="2" w:tplc="FA96E9AC">
      <w:start w:val="1"/>
      <w:numFmt w:val="lowerRoman"/>
      <w:lvlText w:val="%3."/>
      <w:lvlJc w:val="right"/>
      <w:pPr>
        <w:ind w:left="2160" w:hanging="180"/>
      </w:pPr>
      <w:rPr>
        <w:rFonts w:cs="Times New Roman"/>
      </w:rPr>
    </w:lvl>
    <w:lvl w:ilvl="3" w:tplc="12DA74B2">
      <w:start w:val="1"/>
      <w:numFmt w:val="decimal"/>
      <w:lvlText w:val="%4."/>
      <w:lvlJc w:val="left"/>
      <w:pPr>
        <w:ind w:left="2880" w:hanging="360"/>
      </w:pPr>
      <w:rPr>
        <w:rFonts w:cs="Times New Roman"/>
      </w:rPr>
    </w:lvl>
    <w:lvl w:ilvl="4" w:tplc="4D763634">
      <w:start w:val="1"/>
      <w:numFmt w:val="lowerLetter"/>
      <w:lvlText w:val="%5."/>
      <w:lvlJc w:val="left"/>
      <w:pPr>
        <w:ind w:left="3600" w:hanging="360"/>
      </w:pPr>
      <w:rPr>
        <w:rFonts w:cs="Times New Roman"/>
      </w:rPr>
    </w:lvl>
    <w:lvl w:ilvl="5" w:tplc="AFF846CC">
      <w:start w:val="1"/>
      <w:numFmt w:val="lowerRoman"/>
      <w:lvlText w:val="%6."/>
      <w:lvlJc w:val="right"/>
      <w:pPr>
        <w:ind w:left="4320" w:hanging="180"/>
      </w:pPr>
      <w:rPr>
        <w:rFonts w:cs="Times New Roman"/>
      </w:rPr>
    </w:lvl>
    <w:lvl w:ilvl="6" w:tplc="84680AE8">
      <w:start w:val="1"/>
      <w:numFmt w:val="decimal"/>
      <w:lvlText w:val="%7."/>
      <w:lvlJc w:val="left"/>
      <w:pPr>
        <w:ind w:left="5040" w:hanging="360"/>
      </w:pPr>
      <w:rPr>
        <w:rFonts w:cs="Times New Roman"/>
      </w:rPr>
    </w:lvl>
    <w:lvl w:ilvl="7" w:tplc="A1363F6A">
      <w:start w:val="1"/>
      <w:numFmt w:val="lowerLetter"/>
      <w:lvlText w:val="%8."/>
      <w:lvlJc w:val="left"/>
      <w:pPr>
        <w:ind w:left="5760" w:hanging="360"/>
      </w:pPr>
      <w:rPr>
        <w:rFonts w:cs="Times New Roman"/>
      </w:rPr>
    </w:lvl>
    <w:lvl w:ilvl="8" w:tplc="312005BA">
      <w:start w:val="1"/>
      <w:numFmt w:val="lowerRoman"/>
      <w:lvlText w:val="%9."/>
      <w:lvlJc w:val="right"/>
      <w:pPr>
        <w:ind w:left="6480" w:hanging="180"/>
      </w:pPr>
      <w:rPr>
        <w:rFonts w:cs="Times New Roman"/>
      </w:rPr>
    </w:lvl>
  </w:abstractNum>
  <w:abstractNum w:abstractNumId="16">
    <w:nsid w:val="33A75448"/>
    <w:multiLevelType w:val="multilevel"/>
    <w:tmpl w:val="499E9176"/>
    <w:lvl w:ilvl="0">
      <w:start w:val="1"/>
      <w:numFmt w:val="decimal"/>
      <w:lvlText w:val="%1."/>
      <w:lvlJc w:val="left"/>
      <w:pPr>
        <w:tabs>
          <w:tab w:val="num" w:pos="3011"/>
        </w:tabs>
      </w:pPr>
      <w:rPr>
        <w:rFonts w:cs="Times New Roman" w:hint="default"/>
        <w:i w:val="0"/>
      </w:rPr>
    </w:lvl>
    <w:lvl w:ilvl="1">
      <w:start w:val="1"/>
      <w:numFmt w:val="decimal"/>
      <w:lvlText w:val="%1.%2"/>
      <w:lvlJc w:val="left"/>
      <w:pPr>
        <w:tabs>
          <w:tab w:val="num" w:pos="3011"/>
        </w:tabs>
      </w:pPr>
      <w:rPr>
        <w:rFonts w:cs="Times New Roman" w:hint="default"/>
      </w:rPr>
    </w:lvl>
    <w:lvl w:ilvl="2">
      <w:start w:val="1"/>
      <w:numFmt w:val="decimal"/>
      <w:lvlText w:val="%1.%2.%3"/>
      <w:lvlJc w:val="left"/>
      <w:pPr>
        <w:tabs>
          <w:tab w:val="num" w:pos="3011"/>
        </w:tabs>
      </w:pPr>
      <w:rPr>
        <w:rFonts w:cs="Times New Roman" w:hint="default"/>
      </w:rPr>
    </w:lvl>
    <w:lvl w:ilvl="3">
      <w:start w:val="1"/>
      <w:numFmt w:val="decimal"/>
      <w:lvlText w:val="%4."/>
      <w:lvlJc w:val="left"/>
      <w:pPr>
        <w:ind w:left="5040" w:hanging="360"/>
      </w:pPr>
      <w:rPr>
        <w:rFonts w:cs="Times New Roman" w:hint="default"/>
      </w:rPr>
    </w:lvl>
    <w:lvl w:ilvl="4">
      <w:start w:val="1"/>
      <w:numFmt w:val="lowerLetter"/>
      <w:lvlText w:val="%5."/>
      <w:lvlJc w:val="left"/>
      <w:pPr>
        <w:ind w:left="5760" w:hanging="360"/>
      </w:pPr>
      <w:rPr>
        <w:rFonts w:cs="Times New Roman" w:hint="default"/>
      </w:rPr>
    </w:lvl>
    <w:lvl w:ilvl="5">
      <w:start w:val="1"/>
      <w:numFmt w:val="lowerRoman"/>
      <w:lvlText w:val="%6."/>
      <w:lvlJc w:val="right"/>
      <w:pPr>
        <w:ind w:left="6480" w:hanging="180"/>
      </w:pPr>
      <w:rPr>
        <w:rFonts w:cs="Times New Roman" w:hint="default"/>
      </w:rPr>
    </w:lvl>
    <w:lvl w:ilvl="6">
      <w:start w:val="1"/>
      <w:numFmt w:val="decimal"/>
      <w:lvlText w:val="%7."/>
      <w:lvlJc w:val="left"/>
      <w:pPr>
        <w:ind w:left="7200" w:hanging="360"/>
      </w:pPr>
      <w:rPr>
        <w:rFonts w:cs="Times New Roman" w:hint="default"/>
      </w:rPr>
    </w:lvl>
    <w:lvl w:ilvl="7">
      <w:start w:val="1"/>
      <w:numFmt w:val="lowerLetter"/>
      <w:lvlText w:val="%8."/>
      <w:lvlJc w:val="left"/>
      <w:pPr>
        <w:ind w:left="7920" w:hanging="360"/>
      </w:pPr>
      <w:rPr>
        <w:rFonts w:cs="Times New Roman" w:hint="default"/>
      </w:rPr>
    </w:lvl>
    <w:lvl w:ilvl="8">
      <w:start w:val="1"/>
      <w:numFmt w:val="lowerRoman"/>
      <w:lvlText w:val="%9."/>
      <w:lvlJc w:val="right"/>
      <w:pPr>
        <w:ind w:left="8640" w:hanging="180"/>
      </w:pPr>
      <w:rPr>
        <w:rFonts w:cs="Times New Roman" w:hint="default"/>
      </w:rPr>
    </w:lvl>
  </w:abstractNum>
  <w:abstractNum w:abstractNumId="17">
    <w:nsid w:val="368E2FD0"/>
    <w:multiLevelType w:val="hybridMultilevel"/>
    <w:tmpl w:val="3904BECE"/>
    <w:lvl w:ilvl="0" w:tplc="754E9058">
      <w:start w:val="1"/>
      <w:numFmt w:val="bullet"/>
      <w:pStyle w:val="1"/>
      <w:lvlText w:val=""/>
      <w:lvlJc w:val="left"/>
      <w:pPr>
        <w:tabs>
          <w:tab w:val="num" w:pos="851"/>
        </w:tabs>
        <w:ind w:left="851" w:hanging="397"/>
      </w:pPr>
      <w:rPr>
        <w:rFonts w:ascii="Symbol" w:hAnsi="Symbol" w:hint="default"/>
      </w:rPr>
    </w:lvl>
    <w:lvl w:ilvl="1" w:tplc="04190003">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AE34480"/>
    <w:multiLevelType w:val="multilevel"/>
    <w:tmpl w:val="FF702F50"/>
    <w:lvl w:ilvl="0">
      <w:start w:val="1"/>
      <w:numFmt w:val="upperLetter"/>
      <w:pStyle w:val="a4"/>
      <w:lvlText w:val="(%1)"/>
      <w:lvlJc w:val="left"/>
      <w:pPr>
        <w:tabs>
          <w:tab w:val="num" w:pos="851"/>
        </w:tabs>
        <w:ind w:left="851" w:hanging="851"/>
      </w:pPr>
      <w:rPr>
        <w:rFonts w:cs="Times New Roman" w:hint="default"/>
      </w:rPr>
    </w:lvl>
    <w:lvl w:ilvl="1">
      <w:start w:val="1"/>
      <w:numFmt w:val="lowerLetter"/>
      <w:lvlText w:val="%2."/>
      <w:lvlJc w:val="left"/>
      <w:pPr>
        <w:ind w:left="2431" w:hanging="360"/>
      </w:pPr>
      <w:rPr>
        <w:rFonts w:cs="Times New Roman" w:hint="default"/>
      </w:rPr>
    </w:lvl>
    <w:lvl w:ilvl="2">
      <w:start w:val="1"/>
      <w:numFmt w:val="lowerRoman"/>
      <w:lvlText w:val="%3."/>
      <w:lvlJc w:val="right"/>
      <w:pPr>
        <w:ind w:left="3151" w:hanging="180"/>
      </w:pPr>
      <w:rPr>
        <w:rFonts w:cs="Times New Roman" w:hint="default"/>
      </w:rPr>
    </w:lvl>
    <w:lvl w:ilvl="3">
      <w:start w:val="1"/>
      <w:numFmt w:val="decimal"/>
      <w:lvlText w:val="%4."/>
      <w:lvlJc w:val="left"/>
      <w:pPr>
        <w:ind w:left="3871" w:hanging="360"/>
      </w:pPr>
      <w:rPr>
        <w:rFonts w:cs="Times New Roman" w:hint="default"/>
      </w:rPr>
    </w:lvl>
    <w:lvl w:ilvl="4">
      <w:start w:val="1"/>
      <w:numFmt w:val="lowerLetter"/>
      <w:lvlText w:val="%5."/>
      <w:lvlJc w:val="left"/>
      <w:pPr>
        <w:ind w:left="4591" w:hanging="360"/>
      </w:pPr>
      <w:rPr>
        <w:rFonts w:cs="Times New Roman" w:hint="default"/>
      </w:rPr>
    </w:lvl>
    <w:lvl w:ilvl="5">
      <w:start w:val="1"/>
      <w:numFmt w:val="lowerRoman"/>
      <w:lvlText w:val="%6."/>
      <w:lvlJc w:val="right"/>
      <w:pPr>
        <w:ind w:left="5311" w:hanging="180"/>
      </w:pPr>
      <w:rPr>
        <w:rFonts w:cs="Times New Roman" w:hint="default"/>
      </w:rPr>
    </w:lvl>
    <w:lvl w:ilvl="6">
      <w:start w:val="1"/>
      <w:numFmt w:val="decimal"/>
      <w:lvlText w:val="%7."/>
      <w:lvlJc w:val="left"/>
      <w:pPr>
        <w:ind w:left="6031" w:hanging="360"/>
      </w:pPr>
      <w:rPr>
        <w:rFonts w:cs="Times New Roman" w:hint="default"/>
      </w:rPr>
    </w:lvl>
    <w:lvl w:ilvl="7">
      <w:start w:val="1"/>
      <w:numFmt w:val="lowerLetter"/>
      <w:lvlText w:val="%8."/>
      <w:lvlJc w:val="left"/>
      <w:pPr>
        <w:ind w:left="6751" w:hanging="360"/>
      </w:pPr>
      <w:rPr>
        <w:rFonts w:cs="Times New Roman" w:hint="default"/>
      </w:rPr>
    </w:lvl>
    <w:lvl w:ilvl="8">
      <w:start w:val="1"/>
      <w:numFmt w:val="lowerRoman"/>
      <w:lvlText w:val="%9."/>
      <w:lvlJc w:val="right"/>
      <w:pPr>
        <w:ind w:left="7471" w:hanging="180"/>
      </w:pPr>
      <w:rPr>
        <w:rFonts w:cs="Times New Roman" w:hint="default"/>
      </w:rPr>
    </w:lvl>
  </w:abstractNum>
  <w:abstractNum w:abstractNumId="19">
    <w:nsid w:val="3EE17DF6"/>
    <w:multiLevelType w:val="multilevel"/>
    <w:tmpl w:val="2F4E2412"/>
    <w:lvl w:ilvl="0">
      <w:start w:val="1"/>
      <w:numFmt w:val="decimal"/>
      <w:pStyle w:val="10"/>
      <w:lvlText w:val="%1."/>
      <w:lvlJc w:val="left"/>
      <w:pPr>
        <w:tabs>
          <w:tab w:val="num" w:pos="851"/>
        </w:tabs>
        <w:ind w:left="851" w:hanging="851"/>
      </w:pPr>
      <w:rPr>
        <w:rFonts w:ascii="Times New Roman Gras" w:hAnsi="Times New Roman Gras" w:cs="Times New Roman" w:hint="default"/>
        <w:b/>
        <w:i w:val="0"/>
        <w:sz w:val="22"/>
        <w:szCs w:val="22"/>
        <w:u w:val="none"/>
      </w:rPr>
    </w:lvl>
    <w:lvl w:ilvl="1">
      <w:start w:val="1"/>
      <w:numFmt w:val="decimal"/>
      <w:pStyle w:val="20"/>
      <w:lvlText w:val="%1.%2"/>
      <w:lvlJc w:val="left"/>
      <w:pPr>
        <w:tabs>
          <w:tab w:val="num" w:pos="993"/>
        </w:tabs>
        <w:ind w:left="993" w:hanging="851"/>
      </w:pPr>
      <w:rPr>
        <w:rFonts w:ascii="Times New Roman Gras" w:hAnsi="Times New Roman Gras" w:cs="Times New Roman" w:hint="default"/>
        <w:b/>
        <w:i w:val="0"/>
        <w:sz w:val="22"/>
        <w:szCs w:val="22"/>
        <w:u w:val="none"/>
      </w:rPr>
    </w:lvl>
    <w:lvl w:ilvl="2">
      <w:start w:val="1"/>
      <w:numFmt w:val="decimal"/>
      <w:pStyle w:val="30"/>
      <w:lvlText w:val="%1.%2.%3"/>
      <w:lvlJc w:val="left"/>
      <w:pPr>
        <w:tabs>
          <w:tab w:val="num" w:pos="851"/>
        </w:tabs>
        <w:ind w:left="851" w:hanging="851"/>
      </w:pPr>
      <w:rPr>
        <w:rFonts w:ascii="Times New Roman Gras" w:hAnsi="Times New Roman Gras" w:cs="Times New Roman" w:hint="default"/>
        <w:b/>
        <w:i w:val="0"/>
        <w:sz w:val="22"/>
        <w:szCs w:val="22"/>
        <w:u w:val="none"/>
      </w:rPr>
    </w:lvl>
    <w:lvl w:ilvl="3">
      <w:start w:val="1"/>
      <w:numFmt w:val="decimal"/>
      <w:pStyle w:val="4"/>
      <w:lvlText w:val="%1.%2.%3.%4"/>
      <w:lvlJc w:val="left"/>
      <w:pPr>
        <w:tabs>
          <w:tab w:val="num" w:pos="851"/>
        </w:tabs>
        <w:ind w:left="851" w:hanging="851"/>
      </w:pPr>
      <w:rPr>
        <w:rFonts w:ascii="Times New Roman Gras" w:hAnsi="Times New Roman Gras" w:cs="Times New Roman" w:hint="default"/>
        <w:b/>
        <w:i w:val="0"/>
        <w:sz w:val="22"/>
        <w:szCs w:val="22"/>
        <w:u w:val="none"/>
      </w:rPr>
    </w:lvl>
    <w:lvl w:ilvl="4">
      <w:start w:val="1"/>
      <w:numFmt w:val="lowerLetter"/>
      <w:pStyle w:val="5"/>
      <w:lvlText w:val="(%5)"/>
      <w:lvlJc w:val="left"/>
      <w:pPr>
        <w:tabs>
          <w:tab w:val="num" w:pos="1701"/>
        </w:tabs>
        <w:ind w:left="851"/>
      </w:pPr>
      <w:rPr>
        <w:rFonts w:ascii="Times New Roman" w:hAnsi="Times New Roman" w:cs="Times New Roman" w:hint="default"/>
        <w:b w:val="0"/>
        <w:i w:val="0"/>
        <w:sz w:val="22"/>
        <w:szCs w:val="22"/>
        <w:u w:val="none"/>
      </w:rPr>
    </w:lvl>
    <w:lvl w:ilvl="5">
      <w:start w:val="1"/>
      <w:numFmt w:val="lowerRoman"/>
      <w:pStyle w:val="6"/>
      <w:lvlText w:val="(%6)"/>
      <w:lvlJc w:val="left"/>
      <w:pPr>
        <w:tabs>
          <w:tab w:val="num" w:pos="2268"/>
        </w:tabs>
        <w:ind w:left="851" w:firstLine="567"/>
      </w:pPr>
      <w:rPr>
        <w:rFonts w:cs="Times New Roman" w:hint="default"/>
        <w:i/>
      </w:rPr>
    </w:lvl>
    <w:lvl w:ilvl="6">
      <w:start w:val="1"/>
      <w:numFmt w:val="bullet"/>
      <w:lvlText w:val=""/>
      <w:lvlJc w:val="left"/>
      <w:pPr>
        <w:tabs>
          <w:tab w:val="num" w:pos="2912"/>
        </w:tabs>
        <w:ind w:left="567" w:firstLine="1985"/>
      </w:pPr>
      <w:rPr>
        <w:rFonts w:ascii="Symbol" w:hAnsi="Symbol" w:hint="default"/>
        <w:sz w:val="20"/>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nsid w:val="45E06BCF"/>
    <w:multiLevelType w:val="multilevel"/>
    <w:tmpl w:val="6A80254C"/>
    <w:lvl w:ilvl="0">
      <w:start w:val="1"/>
      <w:numFmt w:val="russianLow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21">
    <w:nsid w:val="51E15C5C"/>
    <w:multiLevelType w:val="multilevel"/>
    <w:tmpl w:val="229ACBA8"/>
    <w:lvl w:ilvl="0">
      <w:start w:val="13"/>
      <w:numFmt w:val="decimal"/>
      <w:lvlText w:val="%1."/>
      <w:lvlJc w:val="left"/>
      <w:pPr>
        <w:ind w:left="480" w:hanging="480"/>
      </w:pPr>
      <w:rPr>
        <w:rFonts w:hint="default"/>
        <w:b w:val="0"/>
      </w:rPr>
    </w:lvl>
    <w:lvl w:ilvl="1">
      <w:start w:val="9"/>
      <w:numFmt w:val="decimal"/>
      <w:lvlText w:val="%1.%2."/>
      <w:lvlJc w:val="left"/>
      <w:pPr>
        <w:ind w:left="6151"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nsid w:val="52217E21"/>
    <w:multiLevelType w:val="multilevel"/>
    <w:tmpl w:val="6A80254C"/>
    <w:lvl w:ilvl="0">
      <w:start w:val="1"/>
      <w:numFmt w:val="russianLower"/>
      <w:lvlText w:val="(%1)"/>
      <w:lvlJc w:val="left"/>
      <w:pPr>
        <w:tabs>
          <w:tab w:val="num" w:pos="1841"/>
        </w:tabs>
        <w:ind w:left="1841" w:hanging="851"/>
      </w:pPr>
      <w:rPr>
        <w:rFonts w:cs="Times New Roman" w:hint="default"/>
        <w:color w:val="auto"/>
      </w:rPr>
    </w:lvl>
    <w:lvl w:ilvl="1">
      <w:start w:val="1"/>
      <w:numFmt w:val="lowerLetter"/>
      <w:lvlText w:val="%2."/>
      <w:lvlJc w:val="left"/>
      <w:pPr>
        <w:ind w:left="6677" w:hanging="360"/>
      </w:pPr>
      <w:rPr>
        <w:rFonts w:cs="Times New Roman" w:hint="default"/>
      </w:rPr>
    </w:lvl>
    <w:lvl w:ilvl="2">
      <w:start w:val="1"/>
      <w:numFmt w:val="lowerRoman"/>
      <w:lvlText w:val="%3."/>
      <w:lvlJc w:val="right"/>
      <w:pPr>
        <w:ind w:left="7397" w:hanging="180"/>
      </w:pPr>
      <w:rPr>
        <w:rFonts w:cs="Times New Roman" w:hint="default"/>
      </w:rPr>
    </w:lvl>
    <w:lvl w:ilvl="3">
      <w:start w:val="1"/>
      <w:numFmt w:val="decimal"/>
      <w:lvlText w:val="%4."/>
      <w:lvlJc w:val="left"/>
      <w:pPr>
        <w:ind w:left="8117" w:hanging="360"/>
      </w:pPr>
      <w:rPr>
        <w:rFonts w:cs="Times New Roman" w:hint="default"/>
      </w:rPr>
    </w:lvl>
    <w:lvl w:ilvl="4">
      <w:start w:val="1"/>
      <w:numFmt w:val="lowerLetter"/>
      <w:lvlText w:val="%5."/>
      <w:lvlJc w:val="left"/>
      <w:pPr>
        <w:ind w:left="8837" w:hanging="360"/>
      </w:pPr>
      <w:rPr>
        <w:rFonts w:cs="Times New Roman" w:hint="default"/>
      </w:rPr>
    </w:lvl>
    <w:lvl w:ilvl="5">
      <w:start w:val="1"/>
      <w:numFmt w:val="lowerRoman"/>
      <w:lvlText w:val="%6."/>
      <w:lvlJc w:val="right"/>
      <w:pPr>
        <w:ind w:left="9557" w:hanging="180"/>
      </w:pPr>
      <w:rPr>
        <w:rFonts w:cs="Times New Roman" w:hint="default"/>
      </w:rPr>
    </w:lvl>
    <w:lvl w:ilvl="6">
      <w:start w:val="1"/>
      <w:numFmt w:val="decimal"/>
      <w:lvlText w:val="%7."/>
      <w:lvlJc w:val="left"/>
      <w:pPr>
        <w:ind w:left="10277" w:hanging="360"/>
      </w:pPr>
      <w:rPr>
        <w:rFonts w:cs="Times New Roman" w:hint="default"/>
      </w:rPr>
    </w:lvl>
    <w:lvl w:ilvl="7">
      <w:start w:val="1"/>
      <w:numFmt w:val="lowerLetter"/>
      <w:lvlText w:val="%8."/>
      <w:lvlJc w:val="left"/>
      <w:pPr>
        <w:ind w:left="10997" w:hanging="360"/>
      </w:pPr>
      <w:rPr>
        <w:rFonts w:cs="Times New Roman" w:hint="default"/>
      </w:rPr>
    </w:lvl>
    <w:lvl w:ilvl="8">
      <w:start w:val="1"/>
      <w:numFmt w:val="lowerRoman"/>
      <w:lvlText w:val="%9."/>
      <w:lvlJc w:val="right"/>
      <w:pPr>
        <w:ind w:left="11717" w:hanging="180"/>
      </w:pPr>
      <w:rPr>
        <w:rFonts w:cs="Times New Roman" w:hint="default"/>
      </w:rPr>
    </w:lvl>
  </w:abstractNum>
  <w:abstractNum w:abstractNumId="23">
    <w:nsid w:val="531E7C32"/>
    <w:multiLevelType w:val="hybridMultilevel"/>
    <w:tmpl w:val="9676D346"/>
    <w:name w:val="zzmpFWB||FW Body Text|2|3|1|1|0|49||1|0|32||1|0|32||1|0|32||1|0|32||1|0|32||1|0|32||1|0|32||mpNA||2"/>
    <w:lvl w:ilvl="0" w:tplc="CDACFF3E">
      <w:start w:val="1"/>
      <w:numFmt w:val="decimal"/>
      <w:pStyle w:val="a5"/>
      <w:lvlText w:val="Таблица %1 -"/>
      <w:lvlJc w:val="left"/>
      <w:pPr>
        <w:tabs>
          <w:tab w:val="num" w:pos="3600"/>
        </w:tabs>
        <w:ind w:left="1366" w:firstLine="794"/>
      </w:pPr>
      <w:rPr>
        <w:rFonts w:ascii="Times New Roman" w:hAnsi="Times New Roman" w:cs="Times New Roman" w:hint="default"/>
        <w:b/>
        <w:i w:val="0"/>
        <w:caps w:val="0"/>
        <w:strike w:val="0"/>
        <w:dstrike w:val="0"/>
        <w:outline w:val="0"/>
        <w:shadow w:val="0"/>
        <w:emboss w:val="0"/>
        <w:imprint w:val="0"/>
        <w:vanish w:val="0"/>
        <w:sz w:val="24"/>
        <w:szCs w:val="24"/>
        <w:vertAlign w:val="baseline"/>
      </w:rPr>
    </w:lvl>
    <w:lvl w:ilvl="1" w:tplc="9EC21C50">
      <w:start w:val="1"/>
      <w:numFmt w:val="bullet"/>
      <w:lvlText w:val=""/>
      <w:lvlJc w:val="left"/>
      <w:pPr>
        <w:tabs>
          <w:tab w:val="num" w:pos="1440"/>
        </w:tabs>
        <w:ind w:left="1440" w:hanging="360"/>
      </w:pPr>
      <w:rPr>
        <w:rFonts w:ascii="Symbol" w:hAnsi="Symbol" w:cs="Times New Roman" w:hint="default"/>
      </w:rPr>
    </w:lvl>
    <w:lvl w:ilvl="2" w:tplc="842CF7CA">
      <w:start w:val="1"/>
      <w:numFmt w:val="lowerRoman"/>
      <w:lvlText w:val="%3."/>
      <w:lvlJc w:val="right"/>
      <w:pPr>
        <w:tabs>
          <w:tab w:val="num" w:pos="2160"/>
        </w:tabs>
        <w:ind w:left="2160" w:hanging="180"/>
      </w:pPr>
    </w:lvl>
    <w:lvl w:ilvl="3" w:tplc="959AB652">
      <w:start w:val="1"/>
      <w:numFmt w:val="decimal"/>
      <w:lvlText w:val="%4."/>
      <w:lvlJc w:val="left"/>
      <w:pPr>
        <w:tabs>
          <w:tab w:val="num" w:pos="2880"/>
        </w:tabs>
        <w:ind w:left="2880" w:hanging="360"/>
      </w:pPr>
    </w:lvl>
    <w:lvl w:ilvl="4" w:tplc="14F67B7A">
      <w:start w:val="1"/>
      <w:numFmt w:val="lowerLetter"/>
      <w:lvlText w:val="%5."/>
      <w:lvlJc w:val="left"/>
      <w:pPr>
        <w:tabs>
          <w:tab w:val="num" w:pos="3600"/>
        </w:tabs>
        <w:ind w:left="3600" w:hanging="360"/>
      </w:pPr>
    </w:lvl>
    <w:lvl w:ilvl="5" w:tplc="7CAE9F86">
      <w:start w:val="1"/>
      <w:numFmt w:val="lowerRoman"/>
      <w:lvlText w:val="%6."/>
      <w:lvlJc w:val="right"/>
      <w:pPr>
        <w:tabs>
          <w:tab w:val="num" w:pos="4320"/>
        </w:tabs>
        <w:ind w:left="4320" w:hanging="180"/>
      </w:pPr>
    </w:lvl>
    <w:lvl w:ilvl="6" w:tplc="8836E5FC">
      <w:start w:val="1"/>
      <w:numFmt w:val="decimal"/>
      <w:lvlText w:val="%7."/>
      <w:lvlJc w:val="left"/>
      <w:pPr>
        <w:tabs>
          <w:tab w:val="num" w:pos="5040"/>
        </w:tabs>
        <w:ind w:left="5040" w:hanging="360"/>
      </w:pPr>
    </w:lvl>
    <w:lvl w:ilvl="7" w:tplc="7D74650C">
      <w:start w:val="1"/>
      <w:numFmt w:val="lowerLetter"/>
      <w:lvlText w:val="%8."/>
      <w:lvlJc w:val="left"/>
      <w:pPr>
        <w:tabs>
          <w:tab w:val="num" w:pos="5760"/>
        </w:tabs>
        <w:ind w:left="5760" w:hanging="360"/>
      </w:pPr>
    </w:lvl>
    <w:lvl w:ilvl="8" w:tplc="F9E6B756">
      <w:start w:val="1"/>
      <w:numFmt w:val="lowerRoman"/>
      <w:lvlText w:val="%9."/>
      <w:lvlJc w:val="right"/>
      <w:pPr>
        <w:tabs>
          <w:tab w:val="num" w:pos="6480"/>
        </w:tabs>
        <w:ind w:left="6480" w:hanging="180"/>
      </w:pPr>
    </w:lvl>
  </w:abstractNum>
  <w:abstractNum w:abstractNumId="24">
    <w:nsid w:val="53E6562C"/>
    <w:multiLevelType w:val="multilevel"/>
    <w:tmpl w:val="26D879EC"/>
    <w:lvl w:ilvl="0">
      <w:start w:val="1"/>
      <w:numFmt w:val="upperRoman"/>
      <w:pStyle w:val="40"/>
      <w:lvlText w:val="%1."/>
      <w:lvlJc w:val="left"/>
      <w:pPr>
        <w:tabs>
          <w:tab w:val="num" w:pos="851"/>
        </w:tabs>
        <w:ind w:left="851" w:hanging="851"/>
      </w:pPr>
      <w:rPr>
        <w:rFonts w:cs="Times New Roman" w:hint="default"/>
      </w:rPr>
    </w:lvl>
    <w:lvl w:ilvl="1">
      <w:start w:val="1"/>
      <w:numFmt w:val="lowerLetter"/>
      <w:lvlText w:val="%2."/>
      <w:lvlJc w:val="left"/>
      <w:pPr>
        <w:ind w:left="4696" w:hanging="360"/>
      </w:pPr>
      <w:rPr>
        <w:rFonts w:cs="Times New Roman" w:hint="default"/>
      </w:rPr>
    </w:lvl>
    <w:lvl w:ilvl="2">
      <w:start w:val="1"/>
      <w:numFmt w:val="lowerRoman"/>
      <w:lvlText w:val="%3."/>
      <w:lvlJc w:val="right"/>
      <w:pPr>
        <w:ind w:left="5416" w:hanging="180"/>
      </w:pPr>
      <w:rPr>
        <w:rFonts w:cs="Times New Roman" w:hint="default"/>
      </w:rPr>
    </w:lvl>
    <w:lvl w:ilvl="3">
      <w:start w:val="1"/>
      <w:numFmt w:val="decimal"/>
      <w:lvlText w:val="%4."/>
      <w:lvlJc w:val="left"/>
      <w:pPr>
        <w:ind w:left="6136" w:hanging="360"/>
      </w:pPr>
      <w:rPr>
        <w:rFonts w:cs="Times New Roman" w:hint="default"/>
      </w:rPr>
    </w:lvl>
    <w:lvl w:ilvl="4">
      <w:start w:val="1"/>
      <w:numFmt w:val="lowerLetter"/>
      <w:lvlText w:val="%5."/>
      <w:lvlJc w:val="left"/>
      <w:pPr>
        <w:ind w:left="6856" w:hanging="360"/>
      </w:pPr>
      <w:rPr>
        <w:rFonts w:cs="Times New Roman" w:hint="default"/>
      </w:rPr>
    </w:lvl>
    <w:lvl w:ilvl="5">
      <w:start w:val="1"/>
      <w:numFmt w:val="lowerRoman"/>
      <w:lvlText w:val="%6."/>
      <w:lvlJc w:val="right"/>
      <w:pPr>
        <w:ind w:left="7576" w:hanging="180"/>
      </w:pPr>
      <w:rPr>
        <w:rFonts w:cs="Times New Roman" w:hint="default"/>
      </w:rPr>
    </w:lvl>
    <w:lvl w:ilvl="6">
      <w:start w:val="1"/>
      <w:numFmt w:val="decimal"/>
      <w:lvlText w:val="%7."/>
      <w:lvlJc w:val="left"/>
      <w:pPr>
        <w:ind w:left="8296" w:hanging="360"/>
      </w:pPr>
      <w:rPr>
        <w:rFonts w:cs="Times New Roman" w:hint="default"/>
      </w:rPr>
    </w:lvl>
    <w:lvl w:ilvl="7">
      <w:start w:val="1"/>
      <w:numFmt w:val="lowerLetter"/>
      <w:lvlText w:val="%8."/>
      <w:lvlJc w:val="left"/>
      <w:pPr>
        <w:ind w:left="9016" w:hanging="360"/>
      </w:pPr>
      <w:rPr>
        <w:rFonts w:cs="Times New Roman" w:hint="default"/>
      </w:rPr>
    </w:lvl>
    <w:lvl w:ilvl="8">
      <w:start w:val="1"/>
      <w:numFmt w:val="lowerRoman"/>
      <w:lvlText w:val="%9."/>
      <w:lvlJc w:val="right"/>
      <w:pPr>
        <w:ind w:left="9736" w:hanging="180"/>
      </w:pPr>
      <w:rPr>
        <w:rFonts w:cs="Times New Roman" w:hint="default"/>
      </w:rPr>
    </w:lvl>
  </w:abstractNum>
  <w:abstractNum w:abstractNumId="25">
    <w:nsid w:val="55001EE6"/>
    <w:multiLevelType w:val="multilevel"/>
    <w:tmpl w:val="6A80254C"/>
    <w:lvl w:ilvl="0">
      <w:start w:val="1"/>
      <w:numFmt w:val="russianLow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26">
    <w:nsid w:val="584C1824"/>
    <w:multiLevelType w:val="hybridMultilevel"/>
    <w:tmpl w:val="A4DAB1F6"/>
    <w:lvl w:ilvl="0" w:tplc="FFFFFFFF">
      <w:start w:val="1"/>
      <w:numFmt w:val="bullet"/>
      <w:pStyle w:val="50"/>
      <w:lvlText w:val=""/>
      <w:lvlJc w:val="left"/>
      <w:pPr>
        <w:tabs>
          <w:tab w:val="num" w:pos="1077"/>
        </w:tabs>
        <w:ind w:left="0" w:firstLine="680"/>
      </w:pPr>
      <w:rPr>
        <w:rFonts w:ascii="Symbol" w:hAnsi="Symbol" w:hint="default"/>
        <w:b w:val="0"/>
        <w:i w:val="0"/>
        <w:color w:val="auto"/>
        <w:spacing w:val="0"/>
      </w:rPr>
    </w:lvl>
    <w:lvl w:ilvl="1" w:tplc="FFFFFFFF">
      <w:start w:val="4"/>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7">
    <w:nsid w:val="5BE41051"/>
    <w:multiLevelType w:val="hybridMultilevel"/>
    <w:tmpl w:val="562AEBEE"/>
    <w:lvl w:ilvl="0" w:tplc="FFFFFFFF">
      <w:start w:val="1"/>
      <w:numFmt w:val="bullet"/>
      <w:lvlText w:val="-"/>
      <w:lvlJc w:val="left"/>
      <w:pPr>
        <w:tabs>
          <w:tab w:val="num" w:pos="1287"/>
        </w:tabs>
        <w:ind w:left="1287" w:hanging="360"/>
      </w:pPr>
      <w:rPr>
        <w:rFonts w:ascii="Calibri" w:hAnsi="Calibri" w:hint="default"/>
        <w:sz w:val="20"/>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start w:val="1"/>
      <w:numFmt w:val="bullet"/>
      <w:lvlText w:val=""/>
      <w:lvlJc w:val="left"/>
      <w:pPr>
        <w:tabs>
          <w:tab w:val="num" w:pos="3447"/>
        </w:tabs>
        <w:ind w:left="3447" w:hanging="360"/>
      </w:pPr>
      <w:rPr>
        <w:rFonts w:ascii="Symbol" w:hAnsi="Symbol" w:hint="default"/>
      </w:rPr>
    </w:lvl>
    <w:lvl w:ilvl="4" w:tplc="FFFFFFFF">
      <w:start w:val="1"/>
      <w:numFmt w:val="bullet"/>
      <w:lvlText w:val="o"/>
      <w:lvlJc w:val="left"/>
      <w:pPr>
        <w:tabs>
          <w:tab w:val="num" w:pos="4167"/>
        </w:tabs>
        <w:ind w:left="4167" w:hanging="360"/>
      </w:pPr>
      <w:rPr>
        <w:rFonts w:ascii="Courier New" w:hAnsi="Courier New" w:hint="default"/>
      </w:rPr>
    </w:lvl>
    <w:lvl w:ilvl="5" w:tplc="FFFFFFFF">
      <w:start w:val="1"/>
      <w:numFmt w:val="bullet"/>
      <w:lvlText w:val=""/>
      <w:lvlJc w:val="left"/>
      <w:pPr>
        <w:tabs>
          <w:tab w:val="num" w:pos="4887"/>
        </w:tabs>
        <w:ind w:left="4887" w:hanging="360"/>
      </w:pPr>
      <w:rPr>
        <w:rFonts w:ascii="Wingdings" w:hAnsi="Wingdings" w:hint="default"/>
      </w:rPr>
    </w:lvl>
    <w:lvl w:ilvl="6" w:tplc="FFFFFFFF">
      <w:start w:val="1"/>
      <w:numFmt w:val="bullet"/>
      <w:lvlText w:val=""/>
      <w:lvlJc w:val="left"/>
      <w:pPr>
        <w:tabs>
          <w:tab w:val="num" w:pos="5607"/>
        </w:tabs>
        <w:ind w:left="5607" w:hanging="360"/>
      </w:pPr>
      <w:rPr>
        <w:rFonts w:ascii="Symbol" w:hAnsi="Symbol" w:hint="default"/>
      </w:rPr>
    </w:lvl>
    <w:lvl w:ilvl="7" w:tplc="FFFFFFFF">
      <w:start w:val="1"/>
      <w:numFmt w:val="bullet"/>
      <w:lvlText w:val="o"/>
      <w:lvlJc w:val="left"/>
      <w:pPr>
        <w:tabs>
          <w:tab w:val="num" w:pos="6327"/>
        </w:tabs>
        <w:ind w:left="6327" w:hanging="360"/>
      </w:pPr>
      <w:rPr>
        <w:rFonts w:ascii="Courier New" w:hAnsi="Courier New" w:hint="default"/>
      </w:rPr>
    </w:lvl>
    <w:lvl w:ilvl="8" w:tplc="FFFFFFFF">
      <w:start w:val="1"/>
      <w:numFmt w:val="bullet"/>
      <w:lvlText w:val=""/>
      <w:lvlJc w:val="left"/>
      <w:pPr>
        <w:tabs>
          <w:tab w:val="num" w:pos="7047"/>
        </w:tabs>
        <w:ind w:left="7047" w:hanging="360"/>
      </w:pPr>
      <w:rPr>
        <w:rFonts w:ascii="Wingdings" w:hAnsi="Wingdings" w:hint="default"/>
      </w:rPr>
    </w:lvl>
  </w:abstractNum>
  <w:abstractNum w:abstractNumId="28">
    <w:nsid w:val="5F4945BC"/>
    <w:multiLevelType w:val="hybridMultilevel"/>
    <w:tmpl w:val="C2E6708A"/>
    <w:lvl w:ilvl="0" w:tplc="9940AFDC">
      <w:start w:val="2"/>
      <w:numFmt w:val="decimal"/>
      <w:lvlText w:val="%1."/>
      <w:lvlJc w:val="left"/>
      <w:pPr>
        <w:ind w:left="720" w:hanging="360"/>
      </w:pPr>
      <w:rPr>
        <w:rFonts w:cs="Times New Roman" w:hint="default"/>
        <w:i w:val="0"/>
      </w:rPr>
    </w:lvl>
    <w:lvl w:ilvl="1" w:tplc="275EB762">
      <w:start w:val="1"/>
      <w:numFmt w:val="lowerLetter"/>
      <w:lvlText w:val="%2."/>
      <w:lvlJc w:val="left"/>
      <w:pPr>
        <w:ind w:left="1440" w:hanging="360"/>
      </w:pPr>
      <w:rPr>
        <w:rFonts w:cs="Times New Roman"/>
      </w:rPr>
    </w:lvl>
    <w:lvl w:ilvl="2" w:tplc="A4527568">
      <w:start w:val="1"/>
      <w:numFmt w:val="lowerRoman"/>
      <w:lvlText w:val="%3."/>
      <w:lvlJc w:val="right"/>
      <w:pPr>
        <w:ind w:left="2160" w:hanging="180"/>
      </w:pPr>
      <w:rPr>
        <w:rFonts w:cs="Times New Roman"/>
      </w:rPr>
    </w:lvl>
    <w:lvl w:ilvl="3" w:tplc="9434FF48">
      <w:start w:val="1"/>
      <w:numFmt w:val="decimal"/>
      <w:lvlText w:val="%4."/>
      <w:lvlJc w:val="left"/>
      <w:pPr>
        <w:ind w:left="2880" w:hanging="360"/>
      </w:pPr>
      <w:rPr>
        <w:rFonts w:cs="Times New Roman"/>
      </w:rPr>
    </w:lvl>
    <w:lvl w:ilvl="4" w:tplc="11C06A26">
      <w:start w:val="1"/>
      <w:numFmt w:val="lowerLetter"/>
      <w:lvlText w:val="%5."/>
      <w:lvlJc w:val="left"/>
      <w:pPr>
        <w:ind w:left="3600" w:hanging="360"/>
      </w:pPr>
      <w:rPr>
        <w:rFonts w:cs="Times New Roman"/>
      </w:rPr>
    </w:lvl>
    <w:lvl w:ilvl="5" w:tplc="AE5EDE9A">
      <w:start w:val="1"/>
      <w:numFmt w:val="lowerRoman"/>
      <w:lvlText w:val="%6."/>
      <w:lvlJc w:val="right"/>
      <w:pPr>
        <w:ind w:left="4320" w:hanging="180"/>
      </w:pPr>
      <w:rPr>
        <w:rFonts w:cs="Times New Roman"/>
      </w:rPr>
    </w:lvl>
    <w:lvl w:ilvl="6" w:tplc="50F67EEA">
      <w:start w:val="1"/>
      <w:numFmt w:val="decimal"/>
      <w:lvlText w:val="%7."/>
      <w:lvlJc w:val="left"/>
      <w:pPr>
        <w:ind w:left="5040" w:hanging="360"/>
      </w:pPr>
      <w:rPr>
        <w:rFonts w:cs="Times New Roman"/>
      </w:rPr>
    </w:lvl>
    <w:lvl w:ilvl="7" w:tplc="56AA2242">
      <w:start w:val="1"/>
      <w:numFmt w:val="lowerLetter"/>
      <w:lvlText w:val="%8."/>
      <w:lvlJc w:val="left"/>
      <w:pPr>
        <w:ind w:left="5760" w:hanging="360"/>
      </w:pPr>
      <w:rPr>
        <w:rFonts w:cs="Times New Roman"/>
      </w:rPr>
    </w:lvl>
    <w:lvl w:ilvl="8" w:tplc="8C1A49C4">
      <w:start w:val="1"/>
      <w:numFmt w:val="lowerRoman"/>
      <w:lvlText w:val="%9."/>
      <w:lvlJc w:val="right"/>
      <w:pPr>
        <w:ind w:left="6480" w:hanging="180"/>
      </w:pPr>
      <w:rPr>
        <w:rFonts w:cs="Times New Roman"/>
      </w:rPr>
    </w:lvl>
  </w:abstractNum>
  <w:abstractNum w:abstractNumId="29">
    <w:nsid w:val="60CC4298"/>
    <w:multiLevelType w:val="multilevel"/>
    <w:tmpl w:val="6A80254C"/>
    <w:lvl w:ilvl="0">
      <w:start w:val="1"/>
      <w:numFmt w:val="russianLow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30">
    <w:nsid w:val="62A823FF"/>
    <w:multiLevelType w:val="hybridMultilevel"/>
    <w:tmpl w:val="1A6CFC50"/>
    <w:lvl w:ilvl="0" w:tplc="053626E6">
      <w:start w:val="2"/>
      <w:numFmt w:val="decimal"/>
      <w:lvlText w:val="%1."/>
      <w:lvlJc w:val="left"/>
      <w:pPr>
        <w:ind w:left="720" w:hanging="360"/>
      </w:pPr>
      <w:rPr>
        <w:rFonts w:cs="Times New Roman" w:hint="default"/>
        <w:i w:val="0"/>
      </w:rPr>
    </w:lvl>
    <w:lvl w:ilvl="1" w:tplc="894EF372">
      <w:start w:val="1"/>
      <w:numFmt w:val="lowerLetter"/>
      <w:lvlText w:val="%2."/>
      <w:lvlJc w:val="left"/>
      <w:pPr>
        <w:ind w:left="1440" w:hanging="360"/>
      </w:pPr>
      <w:rPr>
        <w:rFonts w:cs="Times New Roman"/>
      </w:rPr>
    </w:lvl>
    <w:lvl w:ilvl="2" w:tplc="EA461690">
      <w:start w:val="1"/>
      <w:numFmt w:val="lowerRoman"/>
      <w:lvlText w:val="%3."/>
      <w:lvlJc w:val="right"/>
      <w:pPr>
        <w:ind w:left="2160" w:hanging="180"/>
      </w:pPr>
      <w:rPr>
        <w:rFonts w:cs="Times New Roman"/>
      </w:rPr>
    </w:lvl>
    <w:lvl w:ilvl="3" w:tplc="F48415D4">
      <w:start w:val="1"/>
      <w:numFmt w:val="decimal"/>
      <w:lvlText w:val="%4."/>
      <w:lvlJc w:val="left"/>
      <w:pPr>
        <w:ind w:left="2880" w:hanging="360"/>
      </w:pPr>
      <w:rPr>
        <w:rFonts w:cs="Times New Roman"/>
      </w:rPr>
    </w:lvl>
    <w:lvl w:ilvl="4" w:tplc="E9F8622A">
      <w:start w:val="1"/>
      <w:numFmt w:val="lowerLetter"/>
      <w:lvlText w:val="%5."/>
      <w:lvlJc w:val="left"/>
      <w:pPr>
        <w:ind w:left="3600" w:hanging="360"/>
      </w:pPr>
      <w:rPr>
        <w:rFonts w:cs="Times New Roman"/>
      </w:rPr>
    </w:lvl>
    <w:lvl w:ilvl="5" w:tplc="66649CF6">
      <w:start w:val="1"/>
      <w:numFmt w:val="lowerRoman"/>
      <w:lvlText w:val="%6."/>
      <w:lvlJc w:val="right"/>
      <w:pPr>
        <w:ind w:left="4320" w:hanging="180"/>
      </w:pPr>
      <w:rPr>
        <w:rFonts w:cs="Times New Roman"/>
      </w:rPr>
    </w:lvl>
    <w:lvl w:ilvl="6" w:tplc="3816F3DC">
      <w:start w:val="1"/>
      <w:numFmt w:val="decimal"/>
      <w:lvlText w:val="%7."/>
      <w:lvlJc w:val="left"/>
      <w:pPr>
        <w:ind w:left="5040" w:hanging="360"/>
      </w:pPr>
      <w:rPr>
        <w:rFonts w:cs="Times New Roman"/>
      </w:rPr>
    </w:lvl>
    <w:lvl w:ilvl="7" w:tplc="F2F2C978">
      <w:start w:val="1"/>
      <w:numFmt w:val="lowerLetter"/>
      <w:lvlText w:val="%8."/>
      <w:lvlJc w:val="left"/>
      <w:pPr>
        <w:ind w:left="5760" w:hanging="360"/>
      </w:pPr>
      <w:rPr>
        <w:rFonts w:cs="Times New Roman"/>
      </w:rPr>
    </w:lvl>
    <w:lvl w:ilvl="8" w:tplc="BC0CB51C">
      <w:start w:val="1"/>
      <w:numFmt w:val="lowerRoman"/>
      <w:lvlText w:val="%9."/>
      <w:lvlJc w:val="right"/>
      <w:pPr>
        <w:ind w:left="6480" w:hanging="180"/>
      </w:pPr>
      <w:rPr>
        <w:rFonts w:cs="Times New Roman"/>
      </w:rPr>
    </w:lvl>
  </w:abstractNum>
  <w:abstractNum w:abstractNumId="31">
    <w:nsid w:val="650E10C0"/>
    <w:multiLevelType w:val="multilevel"/>
    <w:tmpl w:val="F3E2D6D6"/>
    <w:lvl w:ilvl="0">
      <w:start w:val="1"/>
      <w:numFmt w:val="decimal"/>
      <w:pStyle w:val="ARTICLE"/>
      <w:lvlText w:val="ARTICLE %1."/>
      <w:lvlJc w:val="left"/>
      <w:pPr>
        <w:tabs>
          <w:tab w:val="num" w:pos="1985"/>
        </w:tabs>
        <w:ind w:left="1985" w:hanging="1985"/>
      </w:pPr>
      <w:rPr>
        <w:rFonts w:ascii="Times New Roman Gras" w:hAnsi="Times New Roman Gras" w:cs="Times New Roman" w:hint="default"/>
        <w:b/>
        <w:i w:val="0"/>
        <w:caps/>
        <w:sz w:val="22"/>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2">
    <w:nsid w:val="651F18E1"/>
    <w:multiLevelType w:val="hybridMultilevel"/>
    <w:tmpl w:val="89C6EA16"/>
    <w:lvl w:ilvl="0" w:tplc="E50A5B52">
      <w:start w:val="1"/>
      <w:numFmt w:val="decimal"/>
      <w:lvlText w:val="%1."/>
      <w:lvlJc w:val="left"/>
      <w:pPr>
        <w:ind w:left="720" w:hanging="360"/>
      </w:pPr>
      <w:rPr>
        <w:rFonts w:cs="Times New Roman" w:hint="default"/>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33">
    <w:nsid w:val="678A6B69"/>
    <w:multiLevelType w:val="multilevel"/>
    <w:tmpl w:val="6A80254C"/>
    <w:lvl w:ilvl="0">
      <w:start w:val="1"/>
      <w:numFmt w:val="russianLower"/>
      <w:lvlText w:val="(%1)"/>
      <w:lvlJc w:val="left"/>
      <w:pPr>
        <w:tabs>
          <w:tab w:val="num" w:pos="1841"/>
        </w:tabs>
        <w:ind w:left="1841" w:hanging="851"/>
      </w:pPr>
      <w:rPr>
        <w:rFonts w:cs="Times New Roman" w:hint="default"/>
        <w:color w:val="auto"/>
      </w:rPr>
    </w:lvl>
    <w:lvl w:ilvl="1">
      <w:start w:val="1"/>
      <w:numFmt w:val="lowerLetter"/>
      <w:lvlText w:val="%2."/>
      <w:lvlJc w:val="left"/>
      <w:pPr>
        <w:ind w:left="6677" w:hanging="360"/>
      </w:pPr>
      <w:rPr>
        <w:rFonts w:cs="Times New Roman" w:hint="default"/>
      </w:rPr>
    </w:lvl>
    <w:lvl w:ilvl="2">
      <w:start w:val="1"/>
      <w:numFmt w:val="lowerRoman"/>
      <w:lvlText w:val="%3."/>
      <w:lvlJc w:val="right"/>
      <w:pPr>
        <w:ind w:left="7397" w:hanging="180"/>
      </w:pPr>
      <w:rPr>
        <w:rFonts w:cs="Times New Roman" w:hint="default"/>
      </w:rPr>
    </w:lvl>
    <w:lvl w:ilvl="3">
      <w:start w:val="1"/>
      <w:numFmt w:val="decimal"/>
      <w:lvlText w:val="%4."/>
      <w:lvlJc w:val="left"/>
      <w:pPr>
        <w:ind w:left="8117" w:hanging="360"/>
      </w:pPr>
      <w:rPr>
        <w:rFonts w:cs="Times New Roman" w:hint="default"/>
      </w:rPr>
    </w:lvl>
    <w:lvl w:ilvl="4">
      <w:start w:val="1"/>
      <w:numFmt w:val="lowerLetter"/>
      <w:lvlText w:val="%5."/>
      <w:lvlJc w:val="left"/>
      <w:pPr>
        <w:ind w:left="8837" w:hanging="360"/>
      </w:pPr>
      <w:rPr>
        <w:rFonts w:cs="Times New Roman" w:hint="default"/>
      </w:rPr>
    </w:lvl>
    <w:lvl w:ilvl="5">
      <w:start w:val="1"/>
      <w:numFmt w:val="lowerRoman"/>
      <w:lvlText w:val="%6."/>
      <w:lvlJc w:val="right"/>
      <w:pPr>
        <w:ind w:left="9557" w:hanging="180"/>
      </w:pPr>
      <w:rPr>
        <w:rFonts w:cs="Times New Roman" w:hint="default"/>
      </w:rPr>
    </w:lvl>
    <w:lvl w:ilvl="6">
      <w:start w:val="1"/>
      <w:numFmt w:val="decimal"/>
      <w:lvlText w:val="%7."/>
      <w:lvlJc w:val="left"/>
      <w:pPr>
        <w:ind w:left="10277" w:hanging="360"/>
      </w:pPr>
      <w:rPr>
        <w:rFonts w:cs="Times New Roman" w:hint="default"/>
      </w:rPr>
    </w:lvl>
    <w:lvl w:ilvl="7">
      <w:start w:val="1"/>
      <w:numFmt w:val="lowerLetter"/>
      <w:lvlText w:val="%8."/>
      <w:lvlJc w:val="left"/>
      <w:pPr>
        <w:ind w:left="10997" w:hanging="360"/>
      </w:pPr>
      <w:rPr>
        <w:rFonts w:cs="Times New Roman" w:hint="default"/>
      </w:rPr>
    </w:lvl>
    <w:lvl w:ilvl="8">
      <w:start w:val="1"/>
      <w:numFmt w:val="lowerRoman"/>
      <w:lvlText w:val="%9."/>
      <w:lvlJc w:val="right"/>
      <w:pPr>
        <w:ind w:left="11717" w:hanging="180"/>
      </w:pPr>
      <w:rPr>
        <w:rFonts w:cs="Times New Roman" w:hint="default"/>
      </w:rPr>
    </w:lvl>
  </w:abstractNum>
  <w:abstractNum w:abstractNumId="34">
    <w:nsid w:val="69704CB7"/>
    <w:multiLevelType w:val="multilevel"/>
    <w:tmpl w:val="6A80254C"/>
    <w:lvl w:ilvl="0">
      <w:start w:val="1"/>
      <w:numFmt w:val="russianLow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35">
    <w:nsid w:val="6A31238C"/>
    <w:multiLevelType w:val="hybridMultilevel"/>
    <w:tmpl w:val="C10C7094"/>
    <w:lvl w:ilvl="0" w:tplc="FFFFFFFF">
      <w:start w:val="1"/>
      <w:numFmt w:val="bullet"/>
      <w:pStyle w:val="a6"/>
      <w:lvlText w:val=""/>
      <w:lvlJc w:val="left"/>
      <w:pPr>
        <w:tabs>
          <w:tab w:val="num" w:pos="567"/>
        </w:tabs>
        <w:ind w:left="567"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6DE828D6"/>
    <w:multiLevelType w:val="multilevel"/>
    <w:tmpl w:val="F8742C60"/>
    <w:lvl w:ilvl="0">
      <w:start w:val="1"/>
      <w:numFmt w:val="upperRoman"/>
      <w:pStyle w:val="CHAPITRE"/>
      <w:suff w:val="space"/>
      <w:lvlText w:val="CHAPITRE %1."/>
      <w:lvlJc w:val="left"/>
      <w:rPr>
        <w:rFonts w:ascii="Times New Roman Gras" w:hAnsi="Times New Roman Gras" w:cs="Times New Roman" w:hint="default"/>
        <w:b/>
        <w:i w:val="0"/>
        <w:caps/>
        <w:sz w:val="26"/>
      </w:rPr>
    </w:lvl>
    <w:lvl w:ilvl="1">
      <w:start w:val="1"/>
      <w:numFmt w:val="lowerLetter"/>
      <w:lvlText w:val="%2."/>
      <w:lvlJc w:val="left"/>
      <w:pPr>
        <w:ind w:left="5475" w:hanging="360"/>
      </w:pPr>
      <w:rPr>
        <w:rFonts w:cs="Times New Roman" w:hint="default"/>
      </w:rPr>
    </w:lvl>
    <w:lvl w:ilvl="2">
      <w:start w:val="1"/>
      <w:numFmt w:val="lowerRoman"/>
      <w:lvlText w:val="%3."/>
      <w:lvlJc w:val="right"/>
      <w:pPr>
        <w:ind w:left="6195" w:hanging="180"/>
      </w:pPr>
      <w:rPr>
        <w:rFonts w:cs="Times New Roman" w:hint="default"/>
      </w:rPr>
    </w:lvl>
    <w:lvl w:ilvl="3">
      <w:start w:val="1"/>
      <w:numFmt w:val="decimal"/>
      <w:lvlText w:val="%4."/>
      <w:lvlJc w:val="left"/>
      <w:pPr>
        <w:ind w:left="6915" w:hanging="360"/>
      </w:pPr>
      <w:rPr>
        <w:rFonts w:cs="Times New Roman" w:hint="default"/>
      </w:rPr>
    </w:lvl>
    <w:lvl w:ilvl="4">
      <w:start w:val="1"/>
      <w:numFmt w:val="lowerLetter"/>
      <w:lvlText w:val="%5."/>
      <w:lvlJc w:val="left"/>
      <w:pPr>
        <w:ind w:left="7635" w:hanging="360"/>
      </w:pPr>
      <w:rPr>
        <w:rFonts w:cs="Times New Roman" w:hint="default"/>
      </w:rPr>
    </w:lvl>
    <w:lvl w:ilvl="5">
      <w:start w:val="1"/>
      <w:numFmt w:val="lowerRoman"/>
      <w:lvlText w:val="%6."/>
      <w:lvlJc w:val="right"/>
      <w:pPr>
        <w:ind w:left="8355" w:hanging="180"/>
      </w:pPr>
      <w:rPr>
        <w:rFonts w:cs="Times New Roman" w:hint="default"/>
      </w:rPr>
    </w:lvl>
    <w:lvl w:ilvl="6">
      <w:start w:val="1"/>
      <w:numFmt w:val="decimal"/>
      <w:lvlText w:val="%7."/>
      <w:lvlJc w:val="left"/>
      <w:pPr>
        <w:ind w:left="9075" w:hanging="360"/>
      </w:pPr>
      <w:rPr>
        <w:rFonts w:cs="Times New Roman" w:hint="default"/>
      </w:rPr>
    </w:lvl>
    <w:lvl w:ilvl="7">
      <w:start w:val="1"/>
      <w:numFmt w:val="lowerLetter"/>
      <w:lvlText w:val="%8."/>
      <w:lvlJc w:val="left"/>
      <w:pPr>
        <w:ind w:left="9795" w:hanging="360"/>
      </w:pPr>
      <w:rPr>
        <w:rFonts w:cs="Times New Roman" w:hint="default"/>
      </w:rPr>
    </w:lvl>
    <w:lvl w:ilvl="8">
      <w:start w:val="1"/>
      <w:numFmt w:val="lowerRoman"/>
      <w:lvlText w:val="%9."/>
      <w:lvlJc w:val="right"/>
      <w:pPr>
        <w:ind w:left="10515" w:hanging="180"/>
      </w:pPr>
      <w:rPr>
        <w:rFonts w:cs="Times New Roman" w:hint="default"/>
      </w:rPr>
    </w:lvl>
  </w:abstractNum>
  <w:abstractNum w:abstractNumId="37">
    <w:nsid w:val="6EBA2709"/>
    <w:multiLevelType w:val="multilevel"/>
    <w:tmpl w:val="6A80254C"/>
    <w:lvl w:ilvl="0">
      <w:start w:val="1"/>
      <w:numFmt w:val="russianLower"/>
      <w:lvlText w:val="(%1)"/>
      <w:lvlJc w:val="left"/>
      <w:pPr>
        <w:tabs>
          <w:tab w:val="num" w:pos="1841"/>
        </w:tabs>
        <w:ind w:left="1841" w:hanging="851"/>
      </w:pPr>
      <w:rPr>
        <w:rFonts w:cs="Times New Roman" w:hint="default"/>
        <w:color w:val="auto"/>
      </w:rPr>
    </w:lvl>
    <w:lvl w:ilvl="1">
      <w:start w:val="1"/>
      <w:numFmt w:val="lowerLetter"/>
      <w:lvlText w:val="%2."/>
      <w:lvlJc w:val="left"/>
      <w:pPr>
        <w:ind w:left="6677" w:hanging="360"/>
      </w:pPr>
      <w:rPr>
        <w:rFonts w:cs="Times New Roman" w:hint="default"/>
      </w:rPr>
    </w:lvl>
    <w:lvl w:ilvl="2">
      <w:start w:val="1"/>
      <w:numFmt w:val="lowerRoman"/>
      <w:lvlText w:val="%3."/>
      <w:lvlJc w:val="right"/>
      <w:pPr>
        <w:ind w:left="7397" w:hanging="180"/>
      </w:pPr>
      <w:rPr>
        <w:rFonts w:cs="Times New Roman" w:hint="default"/>
      </w:rPr>
    </w:lvl>
    <w:lvl w:ilvl="3">
      <w:start w:val="1"/>
      <w:numFmt w:val="decimal"/>
      <w:lvlText w:val="%4."/>
      <w:lvlJc w:val="left"/>
      <w:pPr>
        <w:ind w:left="8117" w:hanging="360"/>
      </w:pPr>
      <w:rPr>
        <w:rFonts w:cs="Times New Roman" w:hint="default"/>
      </w:rPr>
    </w:lvl>
    <w:lvl w:ilvl="4">
      <w:start w:val="1"/>
      <w:numFmt w:val="lowerLetter"/>
      <w:lvlText w:val="%5."/>
      <w:lvlJc w:val="left"/>
      <w:pPr>
        <w:ind w:left="8837" w:hanging="360"/>
      </w:pPr>
      <w:rPr>
        <w:rFonts w:cs="Times New Roman" w:hint="default"/>
      </w:rPr>
    </w:lvl>
    <w:lvl w:ilvl="5">
      <w:start w:val="1"/>
      <w:numFmt w:val="lowerRoman"/>
      <w:lvlText w:val="%6."/>
      <w:lvlJc w:val="right"/>
      <w:pPr>
        <w:ind w:left="9557" w:hanging="180"/>
      </w:pPr>
      <w:rPr>
        <w:rFonts w:cs="Times New Roman" w:hint="default"/>
      </w:rPr>
    </w:lvl>
    <w:lvl w:ilvl="6">
      <w:start w:val="1"/>
      <w:numFmt w:val="decimal"/>
      <w:lvlText w:val="%7."/>
      <w:lvlJc w:val="left"/>
      <w:pPr>
        <w:ind w:left="10277" w:hanging="360"/>
      </w:pPr>
      <w:rPr>
        <w:rFonts w:cs="Times New Roman" w:hint="default"/>
      </w:rPr>
    </w:lvl>
    <w:lvl w:ilvl="7">
      <w:start w:val="1"/>
      <w:numFmt w:val="lowerLetter"/>
      <w:lvlText w:val="%8."/>
      <w:lvlJc w:val="left"/>
      <w:pPr>
        <w:ind w:left="10997" w:hanging="360"/>
      </w:pPr>
      <w:rPr>
        <w:rFonts w:cs="Times New Roman" w:hint="default"/>
      </w:rPr>
    </w:lvl>
    <w:lvl w:ilvl="8">
      <w:start w:val="1"/>
      <w:numFmt w:val="lowerRoman"/>
      <w:lvlText w:val="%9."/>
      <w:lvlJc w:val="right"/>
      <w:pPr>
        <w:ind w:left="11717" w:hanging="180"/>
      </w:pPr>
      <w:rPr>
        <w:rFonts w:cs="Times New Roman" w:hint="default"/>
      </w:rPr>
    </w:lvl>
  </w:abstractNum>
  <w:abstractNum w:abstractNumId="38">
    <w:nsid w:val="725D2B33"/>
    <w:multiLevelType w:val="multilevel"/>
    <w:tmpl w:val="AEFA4622"/>
    <w:lvl w:ilvl="0">
      <w:start w:val="1"/>
      <w:numFmt w:val="russianLow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39">
    <w:nsid w:val="731403D0"/>
    <w:multiLevelType w:val="multilevel"/>
    <w:tmpl w:val="5850809A"/>
    <w:lvl w:ilvl="0">
      <w:start w:val="1"/>
      <w:numFmt w:val="lowerLetter"/>
      <w:pStyle w:val="21"/>
      <w:lvlText w:val="(%1)"/>
      <w:lvlJc w:val="left"/>
      <w:pPr>
        <w:tabs>
          <w:tab w:val="num" w:pos="851"/>
        </w:tabs>
        <w:ind w:left="851" w:hanging="851"/>
      </w:pPr>
      <w:rPr>
        <w:rFonts w:cs="Times New Roman" w:hint="default"/>
      </w:rPr>
    </w:lvl>
    <w:lvl w:ilvl="1">
      <w:start w:val="1"/>
      <w:numFmt w:val="lowerLetter"/>
      <w:lvlText w:val="%2."/>
      <w:lvlJc w:val="left"/>
      <w:pPr>
        <w:ind w:left="3422" w:hanging="360"/>
      </w:pPr>
      <w:rPr>
        <w:rFonts w:cs="Times New Roman" w:hint="default"/>
      </w:rPr>
    </w:lvl>
    <w:lvl w:ilvl="2">
      <w:start w:val="1"/>
      <w:numFmt w:val="lowerRoman"/>
      <w:lvlText w:val="%3."/>
      <w:lvlJc w:val="right"/>
      <w:pPr>
        <w:ind w:left="4142" w:hanging="180"/>
      </w:pPr>
      <w:rPr>
        <w:rFonts w:cs="Times New Roman" w:hint="default"/>
      </w:rPr>
    </w:lvl>
    <w:lvl w:ilvl="3">
      <w:start w:val="1"/>
      <w:numFmt w:val="decimal"/>
      <w:lvlText w:val="%4."/>
      <w:lvlJc w:val="left"/>
      <w:pPr>
        <w:ind w:left="4862" w:hanging="360"/>
      </w:pPr>
      <w:rPr>
        <w:rFonts w:cs="Times New Roman" w:hint="default"/>
      </w:rPr>
    </w:lvl>
    <w:lvl w:ilvl="4">
      <w:start w:val="1"/>
      <w:numFmt w:val="lowerLetter"/>
      <w:lvlText w:val="%5."/>
      <w:lvlJc w:val="left"/>
      <w:pPr>
        <w:ind w:left="5582" w:hanging="360"/>
      </w:pPr>
      <w:rPr>
        <w:rFonts w:cs="Times New Roman" w:hint="default"/>
      </w:rPr>
    </w:lvl>
    <w:lvl w:ilvl="5">
      <w:start w:val="1"/>
      <w:numFmt w:val="lowerRoman"/>
      <w:lvlText w:val="%6."/>
      <w:lvlJc w:val="right"/>
      <w:pPr>
        <w:ind w:left="6302" w:hanging="180"/>
      </w:pPr>
      <w:rPr>
        <w:rFonts w:cs="Times New Roman" w:hint="default"/>
      </w:rPr>
    </w:lvl>
    <w:lvl w:ilvl="6">
      <w:start w:val="1"/>
      <w:numFmt w:val="decimal"/>
      <w:lvlText w:val="%7."/>
      <w:lvlJc w:val="left"/>
      <w:pPr>
        <w:ind w:left="7022" w:hanging="360"/>
      </w:pPr>
      <w:rPr>
        <w:rFonts w:cs="Times New Roman" w:hint="default"/>
      </w:rPr>
    </w:lvl>
    <w:lvl w:ilvl="7">
      <w:start w:val="1"/>
      <w:numFmt w:val="lowerLetter"/>
      <w:lvlText w:val="%8."/>
      <w:lvlJc w:val="left"/>
      <w:pPr>
        <w:ind w:left="7742" w:hanging="360"/>
      </w:pPr>
      <w:rPr>
        <w:rFonts w:cs="Times New Roman" w:hint="default"/>
      </w:rPr>
    </w:lvl>
    <w:lvl w:ilvl="8">
      <w:start w:val="1"/>
      <w:numFmt w:val="lowerRoman"/>
      <w:lvlText w:val="%9."/>
      <w:lvlJc w:val="right"/>
      <w:pPr>
        <w:ind w:left="8462" w:hanging="180"/>
      </w:pPr>
      <w:rPr>
        <w:rFonts w:cs="Times New Roman" w:hint="default"/>
      </w:rPr>
    </w:lvl>
  </w:abstractNum>
  <w:abstractNum w:abstractNumId="40">
    <w:nsid w:val="774F7448"/>
    <w:multiLevelType w:val="multilevel"/>
    <w:tmpl w:val="6A80254C"/>
    <w:lvl w:ilvl="0">
      <w:start w:val="1"/>
      <w:numFmt w:val="russianLow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abstractNum w:abstractNumId="41">
    <w:nsid w:val="77606D7B"/>
    <w:multiLevelType w:val="multilevel"/>
    <w:tmpl w:val="0419001D"/>
    <w:styleLink w:val="1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2">
    <w:nsid w:val="78E66F2D"/>
    <w:multiLevelType w:val="multilevel"/>
    <w:tmpl w:val="B4247CF6"/>
    <w:name w:val="zzmpFWN||FW Notes|2|3|1|1|0|32||1|0|0||1|0|0||1|0|0||1|0|0||1|0|0||1|0|0||mpNA||mpNA||"/>
    <w:lvl w:ilvl="0">
      <w:start w:val="1"/>
      <w:numFmt w:val="decimal"/>
      <w:lvlText w:val="%1."/>
      <w:lvlJc w:val="left"/>
      <w:pPr>
        <w:tabs>
          <w:tab w:val="num" w:pos="567"/>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nsid w:val="7B815B29"/>
    <w:multiLevelType w:val="multilevel"/>
    <w:tmpl w:val="0E74E406"/>
    <w:lvl w:ilvl="0">
      <w:start w:val="1"/>
      <w:numFmt w:val="decimal"/>
      <w:lvlRestart w:val="0"/>
      <w:pStyle w:val="FWSL1"/>
      <w:lvlText w:val=" %1."/>
      <w:lvlJc w:val="left"/>
      <w:pPr>
        <w:tabs>
          <w:tab w:val="num" w:pos="720"/>
        </w:tabs>
      </w:pPr>
      <w:rPr>
        <w:rFonts w:ascii="Times New Roman" w:hAnsi="Times New Roman" w:cs="Times New Roman" w:hint="default"/>
        <w:b/>
        <w:i w:val="0"/>
        <w:caps/>
        <w:smallCaps w:val="0"/>
        <w:color w:val="auto"/>
        <w:sz w:val="24"/>
        <w:u w:val="none"/>
      </w:rPr>
    </w:lvl>
    <w:lvl w:ilvl="1">
      <w:start w:val="1"/>
      <w:numFmt w:val="decimal"/>
      <w:lvlText w:val="%1.%2"/>
      <w:lvlJc w:val="left"/>
      <w:pPr>
        <w:tabs>
          <w:tab w:val="num" w:pos="720"/>
        </w:tabs>
      </w:pPr>
      <w:rPr>
        <w:rFonts w:ascii="Times New Roman" w:hAnsi="Times New Roman" w:cs="Times New Roman" w:hint="default"/>
        <w:b w:val="0"/>
        <w:i w:val="0"/>
        <w:caps w:val="0"/>
        <w:color w:val="auto"/>
        <w:sz w:val="24"/>
        <w:u w:val="none"/>
      </w:rPr>
    </w:lvl>
    <w:lvl w:ilvl="2">
      <w:start w:val="1"/>
      <w:numFmt w:val="lowerLetter"/>
      <w:lvlText w:val="(%3)"/>
      <w:lvlJc w:val="left"/>
      <w:pPr>
        <w:tabs>
          <w:tab w:val="num" w:pos="900"/>
        </w:tabs>
        <w:ind w:left="180"/>
      </w:pPr>
      <w:rPr>
        <w:rFonts w:ascii="Times New Roman" w:hAnsi="Times New Roman" w:cs="Times New Roman" w:hint="default"/>
        <w:b w:val="0"/>
        <w:i w:val="0"/>
        <w:caps w:val="0"/>
        <w:color w:val="auto"/>
        <w:sz w:val="24"/>
        <w:u w:val="none"/>
      </w:rPr>
    </w:lvl>
    <w:lvl w:ilvl="3">
      <w:start w:val="1"/>
      <w:numFmt w:val="lowerRoman"/>
      <w:lvlText w:val="(%4)"/>
      <w:lvlJc w:val="left"/>
      <w:pPr>
        <w:tabs>
          <w:tab w:val="num" w:pos="1570"/>
        </w:tabs>
        <w:ind w:left="1587" w:hanging="737"/>
      </w:pPr>
      <w:rPr>
        <w:rFonts w:ascii="Times New Roman" w:hAnsi="Times New Roman" w:cs="Times New Roman" w:hint="default"/>
        <w:b w:val="0"/>
        <w:i w:val="0"/>
        <w:caps w:val="0"/>
        <w:color w:val="auto"/>
        <w:sz w:val="24"/>
        <w:u w:val="none"/>
      </w:rPr>
    </w:lvl>
    <w:lvl w:ilvl="4">
      <w:start w:val="1"/>
      <w:numFmt w:val="upperLetter"/>
      <w:lvlText w:val="(%5)"/>
      <w:lvlJc w:val="left"/>
      <w:pPr>
        <w:tabs>
          <w:tab w:val="num" w:pos="2307"/>
        </w:tabs>
        <w:ind w:left="2268" w:hanging="681"/>
      </w:pPr>
      <w:rPr>
        <w:rFonts w:ascii="Times New Roman" w:hAnsi="Times New Roman" w:cs="Times New Roman" w:hint="default"/>
        <w:b w:val="0"/>
        <w:i w:val="0"/>
        <w:caps w:val="0"/>
        <w:color w:val="auto"/>
        <w:sz w:val="24"/>
        <w:u w:val="none"/>
      </w:rPr>
    </w:lvl>
    <w:lvl w:ilvl="5">
      <w:start w:val="1"/>
      <w:numFmt w:val="lowerLetter"/>
      <w:lvlText w:val="(%6)"/>
      <w:lvlJc w:val="left"/>
      <w:pPr>
        <w:tabs>
          <w:tab w:val="num" w:pos="720"/>
        </w:tabs>
      </w:pPr>
      <w:rPr>
        <w:rFonts w:ascii="Times New Roman" w:hAnsi="Times New Roman" w:cs="Times New Roman" w:hint="default"/>
        <w:b w:val="0"/>
        <w:i w:val="0"/>
        <w:caps w:val="0"/>
        <w:color w:val="auto"/>
        <w:sz w:val="24"/>
        <w:u w:val="none"/>
      </w:rPr>
    </w:lvl>
    <w:lvl w:ilvl="6">
      <w:start w:val="1"/>
      <w:numFmt w:val="lowerRoman"/>
      <w:lvlText w:val="(%7)"/>
      <w:lvlJc w:val="right"/>
      <w:pPr>
        <w:tabs>
          <w:tab w:val="num" w:pos="1440"/>
        </w:tabs>
      </w:pPr>
      <w:rPr>
        <w:rFonts w:ascii="Times New Roman" w:hAnsi="Times New Roman" w:cs="Times New Roman" w:hint="default"/>
        <w:b w:val="0"/>
        <w:i w:val="0"/>
        <w:caps w:val="0"/>
        <w:color w:val="auto"/>
        <w:sz w:val="24"/>
        <w:u w:val="none"/>
      </w:rPr>
    </w:lvl>
    <w:lvl w:ilvl="7">
      <w:start w:val="1"/>
      <w:numFmt w:val="upperLetter"/>
      <w:lvlText w:val="(%8)"/>
      <w:lvlJc w:val="left"/>
      <w:pPr>
        <w:tabs>
          <w:tab w:val="num" w:pos="2160"/>
        </w:tabs>
      </w:pPr>
      <w:rPr>
        <w:rFonts w:ascii="Times New Roman" w:hAnsi="Times New Roman" w:cs="Times New Roman" w:hint="default"/>
        <w:b w:val="0"/>
        <w:i w:val="0"/>
        <w:caps w:val="0"/>
        <w:color w:val="auto"/>
        <w:sz w:val="24"/>
        <w:u w:val="none"/>
      </w:rPr>
    </w:lvl>
    <w:lvl w:ilvl="8">
      <w:start w:val="1"/>
      <w:numFmt w:val="upperRoman"/>
      <w:lvlText w:val="(%9)"/>
      <w:lvlJc w:val="right"/>
      <w:pPr>
        <w:tabs>
          <w:tab w:val="num" w:pos="2880"/>
        </w:tabs>
        <w:ind w:left="2880" w:hanging="216"/>
      </w:pPr>
      <w:rPr>
        <w:rFonts w:ascii="Times New Roman" w:hAnsi="Times New Roman" w:cs="Times New Roman" w:hint="default"/>
        <w:b w:val="0"/>
        <w:i w:val="0"/>
        <w:caps w:val="0"/>
        <w:color w:val="auto"/>
        <w:sz w:val="40"/>
        <w:u w:val="none"/>
      </w:rPr>
    </w:lvl>
  </w:abstractNum>
  <w:abstractNum w:abstractNumId="44">
    <w:nsid w:val="7F727C99"/>
    <w:multiLevelType w:val="multilevel"/>
    <w:tmpl w:val="A6348F18"/>
    <w:lvl w:ilvl="0">
      <w:start w:val="1"/>
      <w:numFmt w:val="russianLower"/>
      <w:lvlText w:val="(%1)"/>
      <w:lvlJc w:val="left"/>
      <w:pPr>
        <w:tabs>
          <w:tab w:val="num" w:pos="851"/>
        </w:tabs>
        <w:ind w:left="851" w:hanging="851"/>
      </w:pPr>
      <w:rPr>
        <w:rFonts w:cs="Times New Roman" w:hint="default"/>
        <w:color w:val="auto"/>
      </w:rPr>
    </w:lvl>
    <w:lvl w:ilvl="1">
      <w:start w:val="1"/>
      <w:numFmt w:val="lowerLetter"/>
      <w:lvlText w:val="%2."/>
      <w:lvlJc w:val="left"/>
      <w:pPr>
        <w:ind w:left="5687" w:hanging="360"/>
      </w:pPr>
      <w:rPr>
        <w:rFonts w:cs="Times New Roman" w:hint="default"/>
      </w:rPr>
    </w:lvl>
    <w:lvl w:ilvl="2">
      <w:start w:val="1"/>
      <w:numFmt w:val="lowerRoman"/>
      <w:lvlText w:val="%3."/>
      <w:lvlJc w:val="right"/>
      <w:pPr>
        <w:ind w:left="6407" w:hanging="180"/>
      </w:pPr>
      <w:rPr>
        <w:rFonts w:cs="Times New Roman" w:hint="default"/>
      </w:rPr>
    </w:lvl>
    <w:lvl w:ilvl="3">
      <w:start w:val="1"/>
      <w:numFmt w:val="decimal"/>
      <w:lvlText w:val="%4."/>
      <w:lvlJc w:val="left"/>
      <w:pPr>
        <w:ind w:left="7127" w:hanging="360"/>
      </w:pPr>
      <w:rPr>
        <w:rFonts w:cs="Times New Roman" w:hint="default"/>
      </w:rPr>
    </w:lvl>
    <w:lvl w:ilvl="4">
      <w:start w:val="1"/>
      <w:numFmt w:val="lowerLetter"/>
      <w:lvlText w:val="%5."/>
      <w:lvlJc w:val="left"/>
      <w:pPr>
        <w:ind w:left="7847" w:hanging="360"/>
      </w:pPr>
      <w:rPr>
        <w:rFonts w:cs="Times New Roman" w:hint="default"/>
      </w:rPr>
    </w:lvl>
    <w:lvl w:ilvl="5">
      <w:start w:val="1"/>
      <w:numFmt w:val="lowerRoman"/>
      <w:lvlText w:val="%6."/>
      <w:lvlJc w:val="right"/>
      <w:pPr>
        <w:ind w:left="8567" w:hanging="180"/>
      </w:pPr>
      <w:rPr>
        <w:rFonts w:cs="Times New Roman" w:hint="default"/>
      </w:rPr>
    </w:lvl>
    <w:lvl w:ilvl="6">
      <w:start w:val="1"/>
      <w:numFmt w:val="decimal"/>
      <w:lvlText w:val="%7."/>
      <w:lvlJc w:val="left"/>
      <w:pPr>
        <w:ind w:left="9287" w:hanging="360"/>
      </w:pPr>
      <w:rPr>
        <w:rFonts w:cs="Times New Roman" w:hint="default"/>
      </w:rPr>
    </w:lvl>
    <w:lvl w:ilvl="7">
      <w:start w:val="1"/>
      <w:numFmt w:val="lowerLetter"/>
      <w:lvlText w:val="%8."/>
      <w:lvlJc w:val="left"/>
      <w:pPr>
        <w:ind w:left="10007" w:hanging="360"/>
      </w:pPr>
      <w:rPr>
        <w:rFonts w:cs="Times New Roman" w:hint="default"/>
      </w:rPr>
    </w:lvl>
    <w:lvl w:ilvl="8">
      <w:start w:val="1"/>
      <w:numFmt w:val="lowerRoman"/>
      <w:lvlText w:val="%9."/>
      <w:lvlJc w:val="right"/>
      <w:pPr>
        <w:ind w:left="10727" w:hanging="180"/>
      </w:pPr>
      <w:rPr>
        <w:rFonts w:cs="Times New Roman" w:hint="default"/>
      </w:rPr>
    </w:lvl>
  </w:abstractNum>
  <w:num w:numId="1">
    <w:abstractNumId w:val="0"/>
  </w:num>
  <w:num w:numId="2">
    <w:abstractNumId w:val="2"/>
  </w:num>
  <w:num w:numId="3">
    <w:abstractNumId w:val="18"/>
  </w:num>
  <w:num w:numId="4">
    <w:abstractNumId w:val="39"/>
  </w:num>
  <w:num w:numId="5">
    <w:abstractNumId w:val="24"/>
  </w:num>
  <w:num w:numId="6">
    <w:abstractNumId w:val="10"/>
  </w:num>
  <w:num w:numId="7">
    <w:abstractNumId w:val="7"/>
  </w:num>
  <w:num w:numId="8">
    <w:abstractNumId w:val="16"/>
  </w:num>
  <w:num w:numId="9">
    <w:abstractNumId w:val="19"/>
  </w:num>
  <w:num w:numId="10">
    <w:abstractNumId w:val="36"/>
  </w:num>
  <w:num w:numId="11">
    <w:abstractNumId w:val="31"/>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2"/>
  </w:num>
  <w:num w:numId="15">
    <w:abstractNumId w:val="20"/>
  </w:num>
  <w:num w:numId="16">
    <w:abstractNumId w:val="34"/>
  </w:num>
  <w:num w:numId="17">
    <w:abstractNumId w:val="40"/>
  </w:num>
  <w:num w:numId="18">
    <w:abstractNumId w:val="13"/>
  </w:num>
  <w:num w:numId="19">
    <w:abstractNumId w:val="14"/>
  </w:num>
  <w:num w:numId="20">
    <w:abstractNumId w:val="5"/>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9"/>
  </w:num>
  <w:num w:numId="24">
    <w:abstractNumId w:val="32"/>
  </w:num>
  <w:num w:numId="25">
    <w:abstractNumId w:val="37"/>
  </w:num>
  <w:num w:numId="26">
    <w:abstractNumId w:val="22"/>
  </w:num>
  <w:num w:numId="27">
    <w:abstractNumId w:val="27"/>
  </w:num>
  <w:num w:numId="28">
    <w:abstractNumId w:val="15"/>
  </w:num>
  <w:num w:numId="29">
    <w:abstractNumId w:val="30"/>
  </w:num>
  <w:num w:numId="30">
    <w:abstractNumId w:val="38"/>
  </w:num>
  <w:num w:numId="31">
    <w:abstractNumId w:val="9"/>
  </w:num>
  <w:num w:numId="32">
    <w:abstractNumId w:val="44"/>
  </w:num>
  <w:num w:numId="33">
    <w:abstractNumId w:val="28"/>
  </w:num>
  <w:num w:numId="34">
    <w:abstractNumId w:val="43"/>
  </w:num>
  <w:num w:numId="35">
    <w:abstractNumId w:val="26"/>
  </w:num>
  <w:num w:numId="36">
    <w:abstractNumId w:val="17"/>
  </w:num>
  <w:num w:numId="37">
    <w:abstractNumId w:val="11"/>
  </w:num>
  <w:num w:numId="38">
    <w:abstractNumId w:val="8"/>
  </w:num>
  <w:num w:numId="39">
    <w:abstractNumId w:val="6"/>
  </w:num>
  <w:num w:numId="40">
    <w:abstractNumId w:val="1"/>
  </w:num>
  <w:num w:numId="41">
    <w:abstractNumId w:val="35"/>
  </w:num>
  <w:num w:numId="42">
    <w:abstractNumId w:val="23"/>
  </w:num>
  <w:num w:numId="43">
    <w:abstractNumId w:val="41"/>
  </w:num>
  <w:num w:numId="44">
    <w:abstractNumId w:val="19"/>
    <w:lvlOverride w:ilvl="0">
      <w:startOverride w:val="18"/>
    </w:lvlOverride>
    <w:lvlOverride w:ilvl="1">
      <w:startOverride w:val="11"/>
    </w:lvlOverride>
  </w:num>
  <w:num w:numId="45">
    <w:abstractNumId w:val="21"/>
  </w:num>
  <w:num w:numId="46">
    <w:abstractNumId w:val="4"/>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hideSpellingErrors/>
  <w:hideGrammaticalErrors/>
  <w:proofState w:spelling="clean"/>
  <w:defaultTabStop w:val="708"/>
  <w:characterSpacingControl w:val="doNotCompress"/>
  <w:footnotePr>
    <w:footnote w:id="-1"/>
    <w:footnote w:id="0"/>
  </w:footnotePr>
  <w:endnotePr>
    <w:endnote w:id="-1"/>
    <w:endnote w:id="0"/>
  </w:endnotePr>
  <w:compat/>
  <w:rsids>
    <w:rsidRoot w:val="00AC6C33"/>
    <w:rsid w:val="00006B69"/>
    <w:rsid w:val="0000782D"/>
    <w:rsid w:val="00044C15"/>
    <w:rsid w:val="00047E2E"/>
    <w:rsid w:val="00064DE0"/>
    <w:rsid w:val="00084431"/>
    <w:rsid w:val="000952DA"/>
    <w:rsid w:val="001072A8"/>
    <w:rsid w:val="001423CE"/>
    <w:rsid w:val="00172327"/>
    <w:rsid w:val="001D5999"/>
    <w:rsid w:val="00206457"/>
    <w:rsid w:val="00232A66"/>
    <w:rsid w:val="002A1D88"/>
    <w:rsid w:val="00340BD2"/>
    <w:rsid w:val="00383DCC"/>
    <w:rsid w:val="003B1390"/>
    <w:rsid w:val="0040000F"/>
    <w:rsid w:val="00425BA7"/>
    <w:rsid w:val="00462E8B"/>
    <w:rsid w:val="004A0C7D"/>
    <w:rsid w:val="004D2126"/>
    <w:rsid w:val="00597276"/>
    <w:rsid w:val="005A13EA"/>
    <w:rsid w:val="005A6C4D"/>
    <w:rsid w:val="00604926"/>
    <w:rsid w:val="0065320A"/>
    <w:rsid w:val="00682318"/>
    <w:rsid w:val="006C6187"/>
    <w:rsid w:val="00722AB0"/>
    <w:rsid w:val="007747A1"/>
    <w:rsid w:val="0078211C"/>
    <w:rsid w:val="007C34F8"/>
    <w:rsid w:val="007C40B5"/>
    <w:rsid w:val="007C44FB"/>
    <w:rsid w:val="007D4A05"/>
    <w:rsid w:val="007E4B7B"/>
    <w:rsid w:val="007F0403"/>
    <w:rsid w:val="00815DB7"/>
    <w:rsid w:val="008163FF"/>
    <w:rsid w:val="00826B66"/>
    <w:rsid w:val="00840564"/>
    <w:rsid w:val="00842854"/>
    <w:rsid w:val="008A557C"/>
    <w:rsid w:val="008C6394"/>
    <w:rsid w:val="008F19C2"/>
    <w:rsid w:val="00932627"/>
    <w:rsid w:val="00935C6B"/>
    <w:rsid w:val="00950F8D"/>
    <w:rsid w:val="00951992"/>
    <w:rsid w:val="009935AC"/>
    <w:rsid w:val="009D4E58"/>
    <w:rsid w:val="009E5AC8"/>
    <w:rsid w:val="00A44DEC"/>
    <w:rsid w:val="00A512F7"/>
    <w:rsid w:val="00A5699A"/>
    <w:rsid w:val="00A65154"/>
    <w:rsid w:val="00A91894"/>
    <w:rsid w:val="00AA2A24"/>
    <w:rsid w:val="00AC1E19"/>
    <w:rsid w:val="00AC6C33"/>
    <w:rsid w:val="00AD1C99"/>
    <w:rsid w:val="00B37809"/>
    <w:rsid w:val="00B44725"/>
    <w:rsid w:val="00B675AE"/>
    <w:rsid w:val="00B721A2"/>
    <w:rsid w:val="00B87B16"/>
    <w:rsid w:val="00B907B6"/>
    <w:rsid w:val="00BD7826"/>
    <w:rsid w:val="00BE1F9A"/>
    <w:rsid w:val="00BF459C"/>
    <w:rsid w:val="00C1032E"/>
    <w:rsid w:val="00C218B0"/>
    <w:rsid w:val="00C322EB"/>
    <w:rsid w:val="00C462EF"/>
    <w:rsid w:val="00C577CE"/>
    <w:rsid w:val="00CD1A35"/>
    <w:rsid w:val="00CE4666"/>
    <w:rsid w:val="00CF24AB"/>
    <w:rsid w:val="00D00240"/>
    <w:rsid w:val="00D10C2A"/>
    <w:rsid w:val="00D209F7"/>
    <w:rsid w:val="00D6319E"/>
    <w:rsid w:val="00DB7C57"/>
    <w:rsid w:val="00DE541B"/>
    <w:rsid w:val="00E21A31"/>
    <w:rsid w:val="00E24A2C"/>
    <w:rsid w:val="00E30122"/>
    <w:rsid w:val="00E34EC8"/>
    <w:rsid w:val="00E7303E"/>
    <w:rsid w:val="00E848CD"/>
    <w:rsid w:val="00E92BCF"/>
    <w:rsid w:val="00ED791B"/>
    <w:rsid w:val="00EF4229"/>
    <w:rsid w:val="00F00F8B"/>
    <w:rsid w:val="00F23158"/>
    <w:rsid w:val="00F34229"/>
    <w:rsid w:val="00FC330F"/>
    <w:rsid w:val="00FC5613"/>
    <w:rsid w:val="00FD38F1"/>
    <w:rsid w:val="00FE25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qFormat="1"/>
    <w:lsdException w:name="HTML Preformatted" w:uiPriority="0"/>
    <w:lsdException w:name="annotation subject" w:uiPriority="0"/>
    <w:lsdException w:name="Table Classic 1" w:uiPriority="0"/>
    <w:lsdException w:name="Table Elegant" w:uiPriority="0"/>
    <w:lsdException w:name="Table Web 2" w:uiPriority="0"/>
    <w:lsdException w:name="Table Web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AC6C33"/>
    <w:pPr>
      <w:spacing w:after="0" w:line="240" w:lineRule="auto"/>
      <w:jc w:val="both"/>
    </w:pPr>
    <w:rPr>
      <w:rFonts w:ascii="Times New Roman" w:eastAsia="Times New Roman" w:hAnsi="Times New Roman" w:cs="Times New Roman"/>
      <w:lang w:val="fr-FR"/>
    </w:rPr>
  </w:style>
  <w:style w:type="paragraph" w:styleId="10">
    <w:name w:val="heading 1"/>
    <w:basedOn w:val="a7"/>
    <w:next w:val="a8"/>
    <w:link w:val="12"/>
    <w:uiPriority w:val="9"/>
    <w:qFormat/>
    <w:rsid w:val="00AC6C33"/>
    <w:pPr>
      <w:keepNext/>
      <w:numPr>
        <w:numId w:val="9"/>
      </w:numPr>
      <w:spacing w:after="240"/>
      <w:jc w:val="left"/>
      <w:outlineLvl w:val="0"/>
    </w:pPr>
    <w:rPr>
      <w:b/>
      <w:bCs/>
      <w:caps/>
      <w:sz w:val="20"/>
      <w:szCs w:val="28"/>
      <w:lang w:eastAsia="ru-RU"/>
    </w:rPr>
  </w:style>
  <w:style w:type="paragraph" w:styleId="20">
    <w:name w:val="heading 2"/>
    <w:basedOn w:val="a7"/>
    <w:next w:val="a8"/>
    <w:link w:val="22"/>
    <w:uiPriority w:val="9"/>
    <w:qFormat/>
    <w:rsid w:val="00AC6C33"/>
    <w:pPr>
      <w:keepNext/>
      <w:numPr>
        <w:ilvl w:val="1"/>
        <w:numId w:val="9"/>
      </w:numPr>
      <w:tabs>
        <w:tab w:val="clear" w:pos="993"/>
        <w:tab w:val="num" w:pos="851"/>
      </w:tabs>
      <w:spacing w:after="240"/>
      <w:ind w:left="851"/>
      <w:jc w:val="left"/>
      <w:outlineLvl w:val="1"/>
    </w:pPr>
    <w:rPr>
      <w:b/>
      <w:bCs/>
      <w:sz w:val="20"/>
      <w:szCs w:val="26"/>
      <w:lang w:eastAsia="ru-RU"/>
    </w:rPr>
  </w:style>
  <w:style w:type="paragraph" w:styleId="30">
    <w:name w:val="heading 3"/>
    <w:basedOn w:val="a7"/>
    <w:next w:val="a8"/>
    <w:link w:val="31"/>
    <w:uiPriority w:val="9"/>
    <w:qFormat/>
    <w:rsid w:val="00AC6C33"/>
    <w:pPr>
      <w:keepNext/>
      <w:numPr>
        <w:ilvl w:val="2"/>
        <w:numId w:val="9"/>
      </w:numPr>
      <w:spacing w:after="240"/>
      <w:jc w:val="left"/>
      <w:outlineLvl w:val="2"/>
    </w:pPr>
    <w:rPr>
      <w:b/>
      <w:bCs/>
      <w:sz w:val="20"/>
      <w:szCs w:val="20"/>
      <w:lang w:eastAsia="ru-RU"/>
    </w:rPr>
  </w:style>
  <w:style w:type="paragraph" w:styleId="4">
    <w:name w:val="heading 4"/>
    <w:aliases w:val=" Знак,D&amp;M4,D&amp;M 4"/>
    <w:basedOn w:val="a7"/>
    <w:next w:val="a8"/>
    <w:link w:val="41"/>
    <w:qFormat/>
    <w:rsid w:val="00AC6C33"/>
    <w:pPr>
      <w:keepNext/>
      <w:numPr>
        <w:ilvl w:val="3"/>
        <w:numId w:val="9"/>
      </w:numPr>
      <w:spacing w:after="240"/>
      <w:jc w:val="left"/>
      <w:outlineLvl w:val="3"/>
    </w:pPr>
    <w:rPr>
      <w:b/>
      <w:bCs/>
      <w:iCs/>
      <w:sz w:val="20"/>
      <w:szCs w:val="20"/>
      <w:lang w:eastAsia="ru-RU"/>
    </w:rPr>
  </w:style>
  <w:style w:type="paragraph" w:styleId="5">
    <w:name w:val="heading 5"/>
    <w:basedOn w:val="a7"/>
    <w:next w:val="Corpsdetexte5"/>
    <w:link w:val="51"/>
    <w:qFormat/>
    <w:rsid w:val="00AC6C33"/>
    <w:pPr>
      <w:keepNext/>
      <w:numPr>
        <w:ilvl w:val="4"/>
        <w:numId w:val="9"/>
      </w:numPr>
      <w:tabs>
        <w:tab w:val="left" w:pos="1418"/>
      </w:tabs>
      <w:spacing w:after="240"/>
      <w:jc w:val="left"/>
      <w:outlineLvl w:val="4"/>
    </w:pPr>
    <w:rPr>
      <w:sz w:val="20"/>
      <w:szCs w:val="20"/>
      <w:u w:val="single"/>
      <w:lang w:eastAsia="ru-RU"/>
    </w:rPr>
  </w:style>
  <w:style w:type="paragraph" w:styleId="6">
    <w:name w:val="heading 6"/>
    <w:basedOn w:val="a7"/>
    <w:next w:val="Corpsdetexte6"/>
    <w:link w:val="60"/>
    <w:qFormat/>
    <w:rsid w:val="00AC6C33"/>
    <w:pPr>
      <w:numPr>
        <w:ilvl w:val="5"/>
        <w:numId w:val="9"/>
      </w:numPr>
      <w:tabs>
        <w:tab w:val="left" w:pos="1985"/>
      </w:tabs>
      <w:spacing w:after="240"/>
      <w:jc w:val="left"/>
      <w:outlineLvl w:val="5"/>
    </w:pPr>
    <w:rPr>
      <w:i/>
      <w:iCs/>
      <w:sz w:val="20"/>
      <w:szCs w:val="20"/>
      <w:u w:val="single"/>
      <w:lang w:eastAsia="ru-RU"/>
    </w:rPr>
  </w:style>
  <w:style w:type="paragraph" w:styleId="7">
    <w:name w:val="heading 7"/>
    <w:basedOn w:val="a7"/>
    <w:next w:val="a7"/>
    <w:link w:val="70"/>
    <w:qFormat/>
    <w:rsid w:val="00AC6C33"/>
    <w:pPr>
      <w:keepNext/>
      <w:tabs>
        <w:tab w:val="num" w:pos="1296"/>
      </w:tabs>
      <w:ind w:left="1296" w:hanging="1296"/>
      <w:jc w:val="left"/>
      <w:outlineLvl w:val="6"/>
    </w:pPr>
    <w:rPr>
      <w:b/>
      <w:sz w:val="24"/>
      <w:szCs w:val="20"/>
      <w:lang w:val="en-GB"/>
    </w:rPr>
  </w:style>
  <w:style w:type="paragraph" w:styleId="8">
    <w:name w:val="heading 8"/>
    <w:basedOn w:val="a7"/>
    <w:next w:val="a7"/>
    <w:link w:val="80"/>
    <w:qFormat/>
    <w:rsid w:val="00AC6C33"/>
    <w:pPr>
      <w:keepNext/>
      <w:tabs>
        <w:tab w:val="num" w:pos="1440"/>
      </w:tabs>
      <w:ind w:left="1440" w:hanging="1440"/>
      <w:jc w:val="left"/>
      <w:outlineLvl w:val="7"/>
    </w:pPr>
    <w:rPr>
      <w:b/>
      <w:bCs/>
      <w:snapToGrid w:val="0"/>
      <w:sz w:val="20"/>
      <w:szCs w:val="20"/>
      <w:lang w:val="en-AU"/>
    </w:rPr>
  </w:style>
  <w:style w:type="paragraph" w:styleId="9">
    <w:name w:val="heading 9"/>
    <w:basedOn w:val="a7"/>
    <w:next w:val="a7"/>
    <w:link w:val="90"/>
    <w:qFormat/>
    <w:rsid w:val="00AC6C33"/>
    <w:pPr>
      <w:keepNext/>
      <w:tabs>
        <w:tab w:val="num" w:pos="1584"/>
      </w:tabs>
      <w:ind w:left="1584" w:hanging="1584"/>
      <w:jc w:val="left"/>
      <w:outlineLvl w:val="8"/>
    </w:pPr>
    <w:rPr>
      <w:i/>
      <w:iCs/>
      <w:snapToGrid w:val="0"/>
      <w:sz w:val="20"/>
      <w:szCs w:val="20"/>
      <w:lang w:val="en-AU"/>
    </w:rPr>
  </w:style>
  <w:style w:type="character" w:default="1" w:styleId="a9">
    <w:name w:val="Default Paragraph Font"/>
    <w:uiPriority w:val="1"/>
    <w:semiHidden/>
    <w:unhideWhenUsed/>
  </w:style>
  <w:style w:type="table" w:default="1" w:styleId="aa">
    <w:name w:val="Normal Table"/>
    <w:uiPriority w:val="99"/>
    <w:semiHidden/>
    <w:unhideWhenUsed/>
    <w:qFormat/>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2">
    <w:name w:val="Заголовок 1 Знак"/>
    <w:basedOn w:val="a9"/>
    <w:link w:val="10"/>
    <w:uiPriority w:val="9"/>
    <w:rsid w:val="00AC6C33"/>
    <w:rPr>
      <w:rFonts w:ascii="Times New Roman" w:eastAsia="Times New Roman" w:hAnsi="Times New Roman" w:cs="Times New Roman"/>
      <w:b/>
      <w:bCs/>
      <w:caps/>
      <w:sz w:val="20"/>
      <w:szCs w:val="28"/>
      <w:lang w:val="fr-FR" w:eastAsia="ru-RU"/>
    </w:rPr>
  </w:style>
  <w:style w:type="character" w:customStyle="1" w:styleId="22">
    <w:name w:val="Заголовок 2 Знак"/>
    <w:basedOn w:val="a9"/>
    <w:link w:val="20"/>
    <w:uiPriority w:val="9"/>
    <w:rsid w:val="00AC6C33"/>
    <w:rPr>
      <w:rFonts w:ascii="Times New Roman" w:eastAsia="Times New Roman" w:hAnsi="Times New Roman" w:cs="Times New Roman"/>
      <w:b/>
      <w:bCs/>
      <w:sz w:val="20"/>
      <w:szCs w:val="26"/>
      <w:lang w:val="fr-FR" w:eastAsia="ru-RU"/>
    </w:rPr>
  </w:style>
  <w:style w:type="character" w:customStyle="1" w:styleId="31">
    <w:name w:val="Заголовок 3 Знак"/>
    <w:basedOn w:val="a9"/>
    <w:link w:val="30"/>
    <w:uiPriority w:val="9"/>
    <w:rsid w:val="00AC6C33"/>
    <w:rPr>
      <w:rFonts w:ascii="Times New Roman" w:eastAsia="Times New Roman" w:hAnsi="Times New Roman" w:cs="Times New Roman"/>
      <w:b/>
      <w:bCs/>
      <w:sz w:val="20"/>
      <w:szCs w:val="20"/>
      <w:lang w:val="fr-FR" w:eastAsia="ru-RU"/>
    </w:rPr>
  </w:style>
  <w:style w:type="character" w:customStyle="1" w:styleId="41">
    <w:name w:val="Заголовок 4 Знак"/>
    <w:aliases w:val=" Знак Знак,D&amp;M4 Знак1,D&amp;M 4 Знак"/>
    <w:basedOn w:val="a9"/>
    <w:link w:val="4"/>
    <w:rsid w:val="00AC6C33"/>
    <w:rPr>
      <w:rFonts w:ascii="Times New Roman" w:eastAsia="Times New Roman" w:hAnsi="Times New Roman" w:cs="Times New Roman"/>
      <w:b/>
      <w:bCs/>
      <w:iCs/>
      <w:sz w:val="20"/>
      <w:szCs w:val="20"/>
      <w:lang w:val="fr-FR" w:eastAsia="ru-RU"/>
    </w:rPr>
  </w:style>
  <w:style w:type="character" w:customStyle="1" w:styleId="51">
    <w:name w:val="Заголовок 5 Знак"/>
    <w:basedOn w:val="a9"/>
    <w:link w:val="5"/>
    <w:rsid w:val="00AC6C33"/>
    <w:rPr>
      <w:rFonts w:ascii="Times New Roman" w:eastAsia="Times New Roman" w:hAnsi="Times New Roman" w:cs="Times New Roman"/>
      <w:sz w:val="20"/>
      <w:szCs w:val="20"/>
      <w:u w:val="single"/>
      <w:lang w:val="fr-FR" w:eastAsia="ru-RU"/>
    </w:rPr>
  </w:style>
  <w:style w:type="character" w:customStyle="1" w:styleId="60">
    <w:name w:val="Заголовок 6 Знак"/>
    <w:basedOn w:val="a9"/>
    <w:link w:val="6"/>
    <w:rsid w:val="00AC6C33"/>
    <w:rPr>
      <w:rFonts w:ascii="Times New Roman" w:eastAsia="Times New Roman" w:hAnsi="Times New Roman" w:cs="Times New Roman"/>
      <w:i/>
      <w:iCs/>
      <w:sz w:val="20"/>
      <w:szCs w:val="20"/>
      <w:u w:val="single"/>
      <w:lang w:val="fr-FR" w:eastAsia="ru-RU"/>
    </w:rPr>
  </w:style>
  <w:style w:type="character" w:customStyle="1" w:styleId="70">
    <w:name w:val="Заголовок 7 Знак"/>
    <w:basedOn w:val="a9"/>
    <w:link w:val="7"/>
    <w:rsid w:val="00AC6C33"/>
    <w:rPr>
      <w:rFonts w:ascii="Times New Roman" w:eastAsia="Times New Roman" w:hAnsi="Times New Roman" w:cs="Times New Roman"/>
      <w:b/>
      <w:sz w:val="24"/>
      <w:szCs w:val="20"/>
      <w:lang w:val="en-GB"/>
    </w:rPr>
  </w:style>
  <w:style w:type="character" w:customStyle="1" w:styleId="80">
    <w:name w:val="Заголовок 8 Знак"/>
    <w:basedOn w:val="a9"/>
    <w:link w:val="8"/>
    <w:rsid w:val="00AC6C33"/>
    <w:rPr>
      <w:rFonts w:ascii="Times New Roman" w:eastAsia="Times New Roman" w:hAnsi="Times New Roman" w:cs="Times New Roman"/>
      <w:b/>
      <w:bCs/>
      <w:snapToGrid w:val="0"/>
      <w:sz w:val="20"/>
      <w:szCs w:val="20"/>
      <w:lang w:val="en-AU"/>
    </w:rPr>
  </w:style>
  <w:style w:type="character" w:customStyle="1" w:styleId="90">
    <w:name w:val="Заголовок 9 Знак"/>
    <w:basedOn w:val="a9"/>
    <w:link w:val="9"/>
    <w:rsid w:val="00AC6C33"/>
    <w:rPr>
      <w:rFonts w:ascii="Times New Roman" w:eastAsia="Times New Roman" w:hAnsi="Times New Roman" w:cs="Times New Roman"/>
      <w:i/>
      <w:iCs/>
      <w:snapToGrid w:val="0"/>
      <w:sz w:val="20"/>
      <w:szCs w:val="20"/>
      <w:lang w:val="en-AU"/>
    </w:rPr>
  </w:style>
  <w:style w:type="character" w:customStyle="1" w:styleId="Heading1Char">
    <w:name w:val="Heading 1 Char"/>
    <w:rsid w:val="00AC6C33"/>
    <w:rPr>
      <w:rFonts w:ascii="Cambria" w:hAnsi="Cambria" w:cs="Times New Roman"/>
      <w:b/>
      <w:bCs/>
      <w:kern w:val="32"/>
      <w:sz w:val="32"/>
      <w:szCs w:val="32"/>
      <w:lang w:val="fr-FR" w:eastAsia="en-US"/>
    </w:rPr>
  </w:style>
  <w:style w:type="character" w:customStyle="1" w:styleId="Heading2Char">
    <w:name w:val="Heading 2 Char"/>
    <w:semiHidden/>
    <w:rsid w:val="00AC6C33"/>
    <w:rPr>
      <w:rFonts w:ascii="Cambria" w:hAnsi="Cambria" w:cs="Times New Roman"/>
      <w:b/>
      <w:bCs/>
      <w:i/>
      <w:iCs/>
      <w:sz w:val="28"/>
      <w:szCs w:val="28"/>
      <w:lang w:val="fr-FR" w:eastAsia="en-US"/>
    </w:rPr>
  </w:style>
  <w:style w:type="character" w:customStyle="1" w:styleId="Heading3Char">
    <w:name w:val="Heading 3 Char"/>
    <w:semiHidden/>
    <w:rsid w:val="00AC6C33"/>
    <w:rPr>
      <w:rFonts w:ascii="Cambria" w:hAnsi="Cambria" w:cs="Times New Roman"/>
      <w:b/>
      <w:bCs/>
      <w:sz w:val="26"/>
      <w:szCs w:val="26"/>
      <w:lang w:val="fr-FR" w:eastAsia="en-US"/>
    </w:rPr>
  </w:style>
  <w:style w:type="character" w:customStyle="1" w:styleId="Heading4Char">
    <w:name w:val="Heading 4 Char"/>
    <w:semiHidden/>
    <w:rsid w:val="00AC6C33"/>
    <w:rPr>
      <w:rFonts w:ascii="Calibri" w:hAnsi="Calibri" w:cs="Times New Roman"/>
      <w:b/>
      <w:bCs/>
      <w:sz w:val="28"/>
      <w:szCs w:val="28"/>
      <w:lang w:val="fr-FR" w:eastAsia="en-US"/>
    </w:rPr>
  </w:style>
  <w:style w:type="character" w:customStyle="1" w:styleId="Heading5Char">
    <w:name w:val="Heading 5 Char"/>
    <w:semiHidden/>
    <w:rsid w:val="00AC6C33"/>
    <w:rPr>
      <w:rFonts w:ascii="Calibri" w:hAnsi="Calibri" w:cs="Times New Roman"/>
      <w:b/>
      <w:bCs/>
      <w:i/>
      <w:iCs/>
      <w:sz w:val="26"/>
      <w:szCs w:val="26"/>
      <w:lang w:val="fr-FR" w:eastAsia="en-US"/>
    </w:rPr>
  </w:style>
  <w:style w:type="character" w:customStyle="1" w:styleId="Heading6Char">
    <w:name w:val="Heading 6 Char"/>
    <w:semiHidden/>
    <w:rsid w:val="00AC6C33"/>
    <w:rPr>
      <w:rFonts w:ascii="Calibri" w:hAnsi="Calibri" w:cs="Times New Roman"/>
      <w:b/>
      <w:bCs/>
      <w:lang w:val="fr-FR" w:eastAsia="en-US"/>
    </w:rPr>
  </w:style>
  <w:style w:type="paragraph" w:customStyle="1" w:styleId="ConsPlusNonformat">
    <w:name w:val="ConsPlusNonformat"/>
    <w:rsid w:val="00AC6C33"/>
    <w:pPr>
      <w:autoSpaceDE w:val="0"/>
      <w:autoSpaceDN w:val="0"/>
      <w:adjustRightInd w:val="0"/>
      <w:spacing w:after="0" w:line="240" w:lineRule="auto"/>
    </w:pPr>
    <w:rPr>
      <w:rFonts w:ascii="Courier New" w:eastAsia="Times New Roman" w:hAnsi="Courier New" w:cs="Courier New"/>
      <w:sz w:val="20"/>
      <w:szCs w:val="20"/>
      <w:lang w:eastAsia="ru-RU"/>
    </w:rPr>
  </w:style>
  <w:style w:type="table" w:styleId="ac">
    <w:name w:val="Table Grid"/>
    <w:basedOn w:val="aa"/>
    <w:rsid w:val="00AC6C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semiHidden/>
    <w:rsid w:val="00AC6C33"/>
    <w:rPr>
      <w:rFonts w:cs="Times New Roman"/>
      <w:sz w:val="16"/>
    </w:rPr>
  </w:style>
  <w:style w:type="paragraph" w:styleId="ae">
    <w:name w:val="annotation text"/>
    <w:basedOn w:val="a7"/>
    <w:link w:val="af"/>
    <w:semiHidden/>
    <w:rsid w:val="00AC6C33"/>
    <w:rPr>
      <w:sz w:val="20"/>
      <w:szCs w:val="20"/>
    </w:rPr>
  </w:style>
  <w:style w:type="character" w:customStyle="1" w:styleId="af">
    <w:name w:val="Текст примечания Знак"/>
    <w:basedOn w:val="a9"/>
    <w:link w:val="ae"/>
    <w:semiHidden/>
    <w:rsid w:val="00AC6C33"/>
    <w:rPr>
      <w:rFonts w:ascii="Times New Roman" w:eastAsia="Times New Roman" w:hAnsi="Times New Roman" w:cs="Times New Roman"/>
      <w:sz w:val="20"/>
      <w:szCs w:val="20"/>
    </w:rPr>
  </w:style>
  <w:style w:type="character" w:customStyle="1" w:styleId="CommentTextChar">
    <w:name w:val="Comment Text Char"/>
    <w:semiHidden/>
    <w:rsid w:val="00AC6C33"/>
    <w:rPr>
      <w:rFonts w:cs="Times New Roman"/>
      <w:sz w:val="20"/>
      <w:szCs w:val="20"/>
      <w:lang w:val="fr-FR" w:eastAsia="en-US"/>
    </w:rPr>
  </w:style>
  <w:style w:type="paragraph" w:styleId="af0">
    <w:name w:val="Balloon Text"/>
    <w:basedOn w:val="a7"/>
    <w:link w:val="af1"/>
    <w:uiPriority w:val="99"/>
    <w:semiHidden/>
    <w:rsid w:val="00AC6C33"/>
    <w:rPr>
      <w:rFonts w:ascii="Tahoma" w:hAnsi="Tahoma"/>
      <w:sz w:val="16"/>
      <w:szCs w:val="20"/>
    </w:rPr>
  </w:style>
  <w:style w:type="character" w:customStyle="1" w:styleId="af1">
    <w:name w:val="Текст выноски Знак"/>
    <w:basedOn w:val="a9"/>
    <w:link w:val="af0"/>
    <w:uiPriority w:val="99"/>
    <w:semiHidden/>
    <w:rsid w:val="00AC6C33"/>
    <w:rPr>
      <w:rFonts w:ascii="Tahoma" w:eastAsia="Times New Roman" w:hAnsi="Tahoma" w:cs="Times New Roman"/>
      <w:sz w:val="16"/>
      <w:szCs w:val="20"/>
      <w:lang w:val="fr-FR"/>
    </w:rPr>
  </w:style>
  <w:style w:type="character" w:customStyle="1" w:styleId="BalloonTextChar">
    <w:name w:val="Balloon Text Char"/>
    <w:semiHidden/>
    <w:rsid w:val="00AC6C33"/>
    <w:rPr>
      <w:rFonts w:cs="Times New Roman"/>
      <w:sz w:val="2"/>
      <w:lang w:val="fr-FR" w:eastAsia="en-US"/>
    </w:rPr>
  </w:style>
  <w:style w:type="paragraph" w:styleId="af2">
    <w:name w:val="annotation subject"/>
    <w:basedOn w:val="ae"/>
    <w:next w:val="ae"/>
    <w:link w:val="af3"/>
    <w:semiHidden/>
    <w:rsid w:val="00AC6C33"/>
    <w:rPr>
      <w:b/>
    </w:rPr>
  </w:style>
  <w:style w:type="character" w:customStyle="1" w:styleId="af3">
    <w:name w:val="Тема примечания Знак"/>
    <w:basedOn w:val="af"/>
    <w:link w:val="af2"/>
    <w:semiHidden/>
    <w:rsid w:val="00AC6C33"/>
    <w:rPr>
      <w:b/>
    </w:rPr>
  </w:style>
  <w:style w:type="character" w:customStyle="1" w:styleId="CommentSubjectChar">
    <w:name w:val="Comment Subject Char"/>
    <w:semiHidden/>
    <w:rsid w:val="00AC6C33"/>
    <w:rPr>
      <w:rFonts w:cs="Times New Roman"/>
      <w:b/>
      <w:bCs/>
      <w:sz w:val="20"/>
      <w:szCs w:val="20"/>
      <w:lang w:val="fr-FR" w:eastAsia="en-US"/>
    </w:rPr>
  </w:style>
  <w:style w:type="character" w:customStyle="1" w:styleId="23">
    <w:name w:val="Основной шрифт абзаца2"/>
    <w:rsid w:val="00AC6C33"/>
  </w:style>
  <w:style w:type="paragraph" w:styleId="af4">
    <w:name w:val="footer"/>
    <w:basedOn w:val="a7"/>
    <w:link w:val="af5"/>
    <w:uiPriority w:val="99"/>
    <w:rsid w:val="00AC6C33"/>
    <w:rPr>
      <w:sz w:val="12"/>
      <w:szCs w:val="20"/>
    </w:rPr>
  </w:style>
  <w:style w:type="character" w:customStyle="1" w:styleId="af5">
    <w:name w:val="Нижний колонтитул Знак"/>
    <w:basedOn w:val="a9"/>
    <w:link w:val="af4"/>
    <w:uiPriority w:val="99"/>
    <w:rsid w:val="00AC6C33"/>
    <w:rPr>
      <w:rFonts w:ascii="Times New Roman" w:eastAsia="Times New Roman" w:hAnsi="Times New Roman" w:cs="Times New Roman"/>
      <w:sz w:val="12"/>
      <w:szCs w:val="20"/>
      <w:lang w:val="fr-FR"/>
    </w:rPr>
  </w:style>
  <w:style w:type="character" w:customStyle="1" w:styleId="FooterChar">
    <w:name w:val="Footer Char"/>
    <w:semiHidden/>
    <w:rsid w:val="00AC6C33"/>
    <w:rPr>
      <w:rFonts w:cs="Times New Roman"/>
      <w:lang w:val="fr-FR" w:eastAsia="en-US"/>
    </w:rPr>
  </w:style>
  <w:style w:type="character" w:styleId="af6">
    <w:name w:val="page number"/>
    <w:rsid w:val="00AC6C33"/>
    <w:rPr>
      <w:rFonts w:cs="Times New Roman"/>
    </w:rPr>
  </w:style>
  <w:style w:type="paragraph" w:customStyle="1" w:styleId="ConsPlusNormal">
    <w:name w:val="ConsPlusNormal"/>
    <w:rsid w:val="00AC6C33"/>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left">
    <w:name w:val="left"/>
    <w:rsid w:val="00AC6C33"/>
  </w:style>
  <w:style w:type="paragraph" w:styleId="af7">
    <w:name w:val="header"/>
    <w:basedOn w:val="a7"/>
    <w:link w:val="af8"/>
    <w:uiPriority w:val="99"/>
    <w:rsid w:val="00AC6C33"/>
    <w:rPr>
      <w:sz w:val="16"/>
      <w:szCs w:val="20"/>
    </w:rPr>
  </w:style>
  <w:style w:type="character" w:customStyle="1" w:styleId="af8">
    <w:name w:val="Верхний колонтитул Знак"/>
    <w:basedOn w:val="a9"/>
    <w:link w:val="af7"/>
    <w:uiPriority w:val="99"/>
    <w:rsid w:val="00AC6C33"/>
    <w:rPr>
      <w:rFonts w:ascii="Times New Roman" w:eastAsia="Times New Roman" w:hAnsi="Times New Roman" w:cs="Times New Roman"/>
      <w:sz w:val="16"/>
      <w:szCs w:val="20"/>
      <w:lang w:val="fr-FR"/>
    </w:rPr>
  </w:style>
  <w:style w:type="character" w:customStyle="1" w:styleId="HeaderChar">
    <w:name w:val="Header Char"/>
    <w:semiHidden/>
    <w:rsid w:val="00AC6C33"/>
    <w:rPr>
      <w:rFonts w:cs="Times New Roman"/>
      <w:lang w:val="fr-FR" w:eastAsia="en-US"/>
    </w:rPr>
  </w:style>
  <w:style w:type="paragraph" w:customStyle="1" w:styleId="Revision1">
    <w:name w:val="Revision1"/>
    <w:hidden/>
    <w:semiHidden/>
    <w:rsid w:val="00AC6C33"/>
    <w:pPr>
      <w:spacing w:after="0" w:line="240" w:lineRule="auto"/>
    </w:pPr>
    <w:rPr>
      <w:rFonts w:ascii="Times New Roman" w:eastAsia="Times New Roman" w:hAnsi="Times New Roman" w:cs="Times New Roman"/>
      <w:sz w:val="24"/>
      <w:szCs w:val="24"/>
      <w:lang w:eastAsia="ru-RU"/>
    </w:rPr>
  </w:style>
  <w:style w:type="paragraph" w:customStyle="1" w:styleId="ListParagraph1">
    <w:name w:val="List Paragraph1"/>
    <w:basedOn w:val="a7"/>
    <w:rsid w:val="00AC6C33"/>
    <w:pPr>
      <w:ind w:left="720"/>
    </w:pPr>
  </w:style>
  <w:style w:type="character" w:customStyle="1" w:styleId="af9">
    <w:name w:val="Гипертекстовая ссылка"/>
    <w:rsid w:val="00AC6C33"/>
    <w:rPr>
      <w:color w:val="008000"/>
      <w:sz w:val="26"/>
    </w:rPr>
  </w:style>
  <w:style w:type="paragraph" w:customStyle="1" w:styleId="13">
    <w:name w:val="Рецензия1"/>
    <w:hidden/>
    <w:semiHidden/>
    <w:rsid w:val="00AC6C33"/>
    <w:pPr>
      <w:spacing w:after="0" w:line="240" w:lineRule="auto"/>
    </w:pPr>
    <w:rPr>
      <w:rFonts w:ascii="Times New Roman" w:eastAsia="Times New Roman" w:hAnsi="Times New Roman" w:cs="Times New Roman"/>
      <w:sz w:val="24"/>
      <w:szCs w:val="24"/>
      <w:lang w:eastAsia="ru-RU"/>
    </w:rPr>
  </w:style>
  <w:style w:type="paragraph" w:styleId="afa">
    <w:name w:val="footnote text"/>
    <w:basedOn w:val="a7"/>
    <w:link w:val="afb"/>
    <w:uiPriority w:val="99"/>
    <w:rsid w:val="00AC6C33"/>
    <w:rPr>
      <w:sz w:val="20"/>
      <w:szCs w:val="20"/>
    </w:rPr>
  </w:style>
  <w:style w:type="character" w:customStyle="1" w:styleId="afb">
    <w:name w:val="Текст сноски Знак"/>
    <w:basedOn w:val="a9"/>
    <w:link w:val="afa"/>
    <w:uiPriority w:val="99"/>
    <w:rsid w:val="00AC6C33"/>
    <w:rPr>
      <w:rFonts w:ascii="Times New Roman" w:eastAsia="Times New Roman" w:hAnsi="Times New Roman" w:cs="Times New Roman"/>
      <w:sz w:val="20"/>
      <w:szCs w:val="20"/>
      <w:lang w:val="fr-FR"/>
    </w:rPr>
  </w:style>
  <w:style w:type="character" w:customStyle="1" w:styleId="FootnoteTextChar">
    <w:name w:val="Footnote Text Char"/>
    <w:semiHidden/>
    <w:rsid w:val="00AC6C33"/>
    <w:rPr>
      <w:rFonts w:cs="Times New Roman"/>
      <w:sz w:val="20"/>
      <w:szCs w:val="20"/>
      <w:lang w:val="fr-FR" w:eastAsia="en-US"/>
    </w:rPr>
  </w:style>
  <w:style w:type="character" w:styleId="afc">
    <w:name w:val="footnote reference"/>
    <w:uiPriority w:val="99"/>
    <w:rsid w:val="00AC6C33"/>
    <w:rPr>
      <w:rFonts w:cs="Times New Roman"/>
      <w:vertAlign w:val="superscript"/>
    </w:rPr>
  </w:style>
  <w:style w:type="paragraph" w:styleId="afd">
    <w:name w:val="Document Map"/>
    <w:basedOn w:val="a7"/>
    <w:link w:val="afe"/>
    <w:semiHidden/>
    <w:rsid w:val="00AC6C33"/>
    <w:rPr>
      <w:rFonts w:ascii="Tahoma" w:hAnsi="Tahoma"/>
      <w:sz w:val="16"/>
      <w:szCs w:val="20"/>
    </w:rPr>
  </w:style>
  <w:style w:type="character" w:customStyle="1" w:styleId="afe">
    <w:name w:val="Схема документа Знак"/>
    <w:basedOn w:val="a9"/>
    <w:link w:val="afd"/>
    <w:semiHidden/>
    <w:rsid w:val="00AC6C33"/>
    <w:rPr>
      <w:rFonts w:ascii="Tahoma" w:eastAsia="Times New Roman" w:hAnsi="Tahoma" w:cs="Times New Roman"/>
      <w:sz w:val="16"/>
      <w:szCs w:val="20"/>
    </w:rPr>
  </w:style>
  <w:style w:type="character" w:customStyle="1" w:styleId="DocumentMapChar">
    <w:name w:val="Document Map Char"/>
    <w:semiHidden/>
    <w:rsid w:val="00AC6C33"/>
    <w:rPr>
      <w:rFonts w:cs="Times New Roman"/>
      <w:sz w:val="2"/>
      <w:lang w:val="fr-FR" w:eastAsia="en-US"/>
    </w:rPr>
  </w:style>
  <w:style w:type="paragraph" w:customStyle="1" w:styleId="3A">
    <w:name w:val="Заголовок 3 A"/>
    <w:next w:val="a7"/>
    <w:rsid w:val="00AC6C33"/>
    <w:pPr>
      <w:tabs>
        <w:tab w:val="left" w:pos="1908"/>
      </w:tabs>
      <w:spacing w:before="240" w:after="0" w:line="240" w:lineRule="auto"/>
      <w:outlineLvl w:val="2"/>
    </w:pPr>
    <w:rPr>
      <w:rFonts w:ascii="Times New Roman" w:eastAsia="Times New Roman" w:hAnsi="Times New Roman" w:cs="Times New Roman"/>
      <w:color w:val="000000"/>
      <w:sz w:val="24"/>
      <w:szCs w:val="24"/>
      <w:lang w:val="en-US" w:eastAsia="ru-RU"/>
    </w:rPr>
  </w:style>
  <w:style w:type="paragraph" w:styleId="a8">
    <w:name w:val="Body Text"/>
    <w:basedOn w:val="a7"/>
    <w:link w:val="aff"/>
    <w:rsid w:val="00AC6C33"/>
    <w:pPr>
      <w:spacing w:after="240"/>
      <w:ind w:left="851"/>
    </w:pPr>
    <w:rPr>
      <w:sz w:val="20"/>
      <w:szCs w:val="20"/>
    </w:rPr>
  </w:style>
  <w:style w:type="character" w:customStyle="1" w:styleId="aff">
    <w:name w:val="Основной текст Знак"/>
    <w:basedOn w:val="a9"/>
    <w:link w:val="a8"/>
    <w:rsid w:val="00AC6C33"/>
    <w:rPr>
      <w:rFonts w:ascii="Times New Roman" w:eastAsia="Times New Roman" w:hAnsi="Times New Roman" w:cs="Times New Roman"/>
      <w:sz w:val="20"/>
      <w:szCs w:val="20"/>
      <w:lang w:val="fr-FR"/>
    </w:rPr>
  </w:style>
  <w:style w:type="character" w:customStyle="1" w:styleId="BodyTextChar">
    <w:name w:val="Body Text Char"/>
    <w:semiHidden/>
    <w:rsid w:val="00AC6C33"/>
    <w:rPr>
      <w:rFonts w:cs="Times New Roman"/>
      <w:lang w:val="fr-FR" w:eastAsia="en-US"/>
    </w:rPr>
  </w:style>
  <w:style w:type="paragraph" w:styleId="a0">
    <w:name w:val="List Bullet"/>
    <w:basedOn w:val="a7"/>
    <w:rsid w:val="00AC6C33"/>
    <w:pPr>
      <w:numPr>
        <w:numId w:val="2"/>
      </w:numPr>
      <w:spacing w:after="240"/>
    </w:pPr>
  </w:style>
  <w:style w:type="paragraph" w:customStyle="1" w:styleId="14">
    <w:name w:val="Обычный1"/>
    <w:rsid w:val="00AC6C33"/>
    <w:pPr>
      <w:spacing w:after="0" w:line="240" w:lineRule="auto"/>
    </w:pPr>
    <w:rPr>
      <w:rFonts w:ascii="Times New Roman" w:eastAsia="Times New Roman" w:hAnsi="Times New Roman" w:cs="Times New Roman"/>
      <w:color w:val="000000"/>
      <w:sz w:val="24"/>
      <w:szCs w:val="24"/>
      <w:lang w:val="en-US" w:eastAsia="ru-RU"/>
    </w:rPr>
  </w:style>
  <w:style w:type="paragraph" w:customStyle="1" w:styleId="4A">
    <w:name w:val="Заголовок 4 A"/>
    <w:next w:val="14"/>
    <w:rsid w:val="00AC6C33"/>
    <w:pPr>
      <w:tabs>
        <w:tab w:val="left" w:pos="2232"/>
      </w:tabs>
      <w:spacing w:before="240" w:after="0" w:line="240" w:lineRule="auto"/>
      <w:outlineLvl w:val="3"/>
    </w:pPr>
    <w:rPr>
      <w:rFonts w:ascii="Times New Roman" w:eastAsia="Times New Roman" w:hAnsi="Times New Roman" w:cs="Times New Roman"/>
      <w:color w:val="000000"/>
      <w:sz w:val="24"/>
      <w:szCs w:val="24"/>
      <w:lang w:val="en-US" w:eastAsia="ru-RU"/>
    </w:rPr>
  </w:style>
  <w:style w:type="paragraph" w:styleId="32">
    <w:name w:val="Body Text 3"/>
    <w:basedOn w:val="a7"/>
    <w:link w:val="33"/>
    <w:rsid w:val="00AC6C33"/>
    <w:pPr>
      <w:spacing w:after="120"/>
    </w:pPr>
    <w:rPr>
      <w:sz w:val="16"/>
      <w:szCs w:val="20"/>
      <w:lang w:val="ru-RU" w:eastAsia="ru-RU"/>
    </w:rPr>
  </w:style>
  <w:style w:type="character" w:customStyle="1" w:styleId="33">
    <w:name w:val="Основной текст 3 Знак"/>
    <w:basedOn w:val="a9"/>
    <w:link w:val="32"/>
    <w:rsid w:val="00AC6C33"/>
    <w:rPr>
      <w:rFonts w:ascii="Times New Roman" w:eastAsia="Times New Roman" w:hAnsi="Times New Roman" w:cs="Times New Roman"/>
      <w:sz w:val="16"/>
      <w:szCs w:val="20"/>
      <w:lang w:eastAsia="ru-RU"/>
    </w:rPr>
  </w:style>
  <w:style w:type="character" w:customStyle="1" w:styleId="BodyText3Char">
    <w:name w:val="Body Text 3 Char"/>
    <w:semiHidden/>
    <w:rsid w:val="00AC6C33"/>
    <w:rPr>
      <w:rFonts w:cs="Times New Roman"/>
      <w:sz w:val="16"/>
      <w:szCs w:val="16"/>
      <w:lang w:val="fr-FR" w:eastAsia="en-US"/>
    </w:rPr>
  </w:style>
  <w:style w:type="character" w:customStyle="1" w:styleId="DeltaViewInsertion">
    <w:name w:val="DeltaView Insertion"/>
    <w:rsid w:val="00AC6C33"/>
    <w:rPr>
      <w:color w:val="0000FF"/>
      <w:spacing w:val="0"/>
      <w:u w:val="double"/>
    </w:rPr>
  </w:style>
  <w:style w:type="character" w:styleId="aff0">
    <w:name w:val="Hyperlink"/>
    <w:rsid w:val="00AC6C33"/>
    <w:rPr>
      <w:rFonts w:ascii="Times New Roman" w:hAnsi="Times New Roman" w:cs="Times New Roman"/>
      <w:color w:val="0000FF"/>
      <w:sz w:val="22"/>
      <w:u w:val="single"/>
    </w:rPr>
  </w:style>
  <w:style w:type="character" w:customStyle="1" w:styleId="Heading3Char1">
    <w:name w:val="Heading 3 Char1"/>
    <w:rsid w:val="00AC6C33"/>
    <w:rPr>
      <w:rFonts w:ascii="Arial" w:hAnsi="Arial"/>
      <w:sz w:val="20"/>
      <w:lang w:val="en-GB"/>
    </w:rPr>
  </w:style>
  <w:style w:type="paragraph" w:styleId="24">
    <w:name w:val="Body Text 2"/>
    <w:basedOn w:val="a7"/>
    <w:link w:val="25"/>
    <w:uiPriority w:val="99"/>
    <w:rsid w:val="00AC6C33"/>
    <w:pPr>
      <w:spacing w:after="120" w:line="480" w:lineRule="auto"/>
    </w:pPr>
    <w:rPr>
      <w:sz w:val="24"/>
      <w:szCs w:val="20"/>
      <w:lang w:val="ru-RU" w:eastAsia="ru-RU"/>
    </w:rPr>
  </w:style>
  <w:style w:type="character" w:customStyle="1" w:styleId="25">
    <w:name w:val="Основной текст 2 Знак"/>
    <w:basedOn w:val="a9"/>
    <w:link w:val="24"/>
    <w:uiPriority w:val="99"/>
    <w:rsid w:val="00AC6C33"/>
    <w:rPr>
      <w:rFonts w:ascii="Times New Roman" w:eastAsia="Times New Roman" w:hAnsi="Times New Roman" w:cs="Times New Roman"/>
      <w:sz w:val="24"/>
      <w:szCs w:val="20"/>
      <w:lang w:eastAsia="ru-RU"/>
    </w:rPr>
  </w:style>
  <w:style w:type="character" w:customStyle="1" w:styleId="BodyText2Char">
    <w:name w:val="Body Text 2 Char"/>
    <w:semiHidden/>
    <w:rsid w:val="00AC6C33"/>
    <w:rPr>
      <w:rFonts w:cs="Times New Roman"/>
      <w:lang w:val="fr-FR" w:eastAsia="en-US"/>
    </w:rPr>
  </w:style>
  <w:style w:type="paragraph" w:customStyle="1" w:styleId="FWBL3">
    <w:name w:val="FWB_L3"/>
    <w:basedOn w:val="a7"/>
    <w:link w:val="FWBL3CharChar"/>
    <w:rsid w:val="00AC6C33"/>
    <w:pPr>
      <w:tabs>
        <w:tab w:val="num" w:pos="720"/>
      </w:tabs>
      <w:spacing w:after="240"/>
      <w:ind w:left="720" w:hanging="720"/>
    </w:pPr>
    <w:rPr>
      <w:rFonts w:ascii="Arial" w:hAnsi="Arial"/>
      <w:sz w:val="20"/>
      <w:szCs w:val="20"/>
      <w:lang w:val="en-GB"/>
    </w:rPr>
  </w:style>
  <w:style w:type="character" w:customStyle="1" w:styleId="Heading2Char1">
    <w:name w:val="Heading 2 Char1"/>
    <w:rsid w:val="00AC6C33"/>
    <w:rPr>
      <w:rFonts w:ascii="Arial" w:hAnsi="Arial"/>
      <w:b/>
      <w:sz w:val="20"/>
      <w:lang w:val="en-GB"/>
    </w:rPr>
  </w:style>
  <w:style w:type="paragraph" w:styleId="HTML">
    <w:name w:val="HTML Preformatted"/>
    <w:basedOn w:val="a7"/>
    <w:link w:val="HTML0"/>
    <w:rsid w:val="00AC6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9"/>
    <w:link w:val="HTML"/>
    <w:rsid w:val="00AC6C33"/>
    <w:rPr>
      <w:rFonts w:ascii="Courier New" w:eastAsia="Times New Roman" w:hAnsi="Courier New" w:cs="Times New Roman"/>
      <w:sz w:val="20"/>
      <w:szCs w:val="20"/>
    </w:rPr>
  </w:style>
  <w:style w:type="character" w:customStyle="1" w:styleId="HTMLPreformattedChar">
    <w:name w:val="HTML Preformatted Char"/>
    <w:semiHidden/>
    <w:rsid w:val="00AC6C33"/>
    <w:rPr>
      <w:rFonts w:ascii="Courier New" w:hAnsi="Courier New" w:cs="Courier New"/>
      <w:sz w:val="20"/>
      <w:szCs w:val="20"/>
      <w:lang w:val="fr-FR" w:eastAsia="en-US"/>
    </w:rPr>
  </w:style>
  <w:style w:type="paragraph" w:customStyle="1" w:styleId="15">
    <w:name w:val="Абзац списка1"/>
    <w:basedOn w:val="a7"/>
    <w:rsid w:val="00AC6C33"/>
    <w:pPr>
      <w:ind w:left="720"/>
    </w:pPr>
  </w:style>
  <w:style w:type="paragraph" w:styleId="aff1">
    <w:name w:val="List"/>
    <w:aliases w:val="List Char"/>
    <w:basedOn w:val="a7"/>
    <w:next w:val="a8"/>
    <w:rsid w:val="00AC6C33"/>
    <w:pPr>
      <w:tabs>
        <w:tab w:val="num" w:pos="851"/>
      </w:tabs>
      <w:spacing w:after="240"/>
      <w:ind w:left="851" w:hanging="851"/>
    </w:pPr>
  </w:style>
  <w:style w:type="paragraph" w:styleId="26">
    <w:name w:val="List 2"/>
    <w:basedOn w:val="a7"/>
    <w:next w:val="a8"/>
    <w:rsid w:val="00AC6C33"/>
    <w:pPr>
      <w:tabs>
        <w:tab w:val="num" w:pos="851"/>
      </w:tabs>
      <w:spacing w:after="240"/>
      <w:ind w:left="851" w:hanging="851"/>
    </w:pPr>
  </w:style>
  <w:style w:type="paragraph" w:styleId="34">
    <w:name w:val="List 3"/>
    <w:basedOn w:val="a7"/>
    <w:next w:val="a8"/>
    <w:rsid w:val="00AC6C33"/>
    <w:pPr>
      <w:tabs>
        <w:tab w:val="num" w:pos="851"/>
      </w:tabs>
      <w:spacing w:after="240"/>
      <w:ind w:left="851" w:hanging="851"/>
    </w:pPr>
  </w:style>
  <w:style w:type="paragraph" w:customStyle="1" w:styleId="Corpsdetexte6">
    <w:name w:val="Corps de texte 6"/>
    <w:basedOn w:val="a7"/>
    <w:rsid w:val="00AC6C33"/>
    <w:pPr>
      <w:spacing w:after="240"/>
      <w:ind w:left="1985"/>
    </w:pPr>
  </w:style>
  <w:style w:type="paragraph" w:styleId="aff2">
    <w:name w:val="Title"/>
    <w:aliases w:val="Знак Знак12,Знак2"/>
    <w:basedOn w:val="a7"/>
    <w:next w:val="aff3"/>
    <w:link w:val="aff4"/>
    <w:qFormat/>
    <w:rsid w:val="00AC6C33"/>
    <w:pPr>
      <w:spacing w:before="360" w:after="360"/>
      <w:jc w:val="center"/>
    </w:pPr>
    <w:rPr>
      <w:rFonts w:ascii="Times New Roman Gras" w:hAnsi="Times New Roman Gras"/>
      <w:b/>
      <w:caps/>
      <w:kern w:val="28"/>
      <w:sz w:val="52"/>
      <w:szCs w:val="20"/>
    </w:rPr>
  </w:style>
  <w:style w:type="character" w:customStyle="1" w:styleId="aff4">
    <w:name w:val="Название Знак"/>
    <w:aliases w:val="Знак Знак12 Знак2,Знак2 Знак"/>
    <w:basedOn w:val="a9"/>
    <w:link w:val="aff2"/>
    <w:rsid w:val="00AC6C33"/>
    <w:rPr>
      <w:rFonts w:ascii="Times New Roman Gras" w:eastAsia="Times New Roman" w:hAnsi="Times New Roman Gras" w:cs="Times New Roman"/>
      <w:b/>
      <w:caps/>
      <w:kern w:val="28"/>
      <w:sz w:val="52"/>
      <w:szCs w:val="20"/>
      <w:lang w:val="fr-FR"/>
    </w:rPr>
  </w:style>
  <w:style w:type="character" w:customStyle="1" w:styleId="TitleChar">
    <w:name w:val="Title Char"/>
    <w:rsid w:val="00AC6C33"/>
    <w:rPr>
      <w:rFonts w:ascii="Cambria" w:hAnsi="Cambria" w:cs="Times New Roman"/>
      <w:b/>
      <w:bCs/>
      <w:kern w:val="28"/>
      <w:sz w:val="32"/>
      <w:szCs w:val="32"/>
      <w:lang w:val="fr-FR" w:eastAsia="en-US"/>
    </w:rPr>
  </w:style>
  <w:style w:type="paragraph" w:styleId="aff3">
    <w:name w:val="Subtitle"/>
    <w:basedOn w:val="a7"/>
    <w:next w:val="a7"/>
    <w:link w:val="aff5"/>
    <w:qFormat/>
    <w:rsid w:val="00AC6C33"/>
    <w:pPr>
      <w:numPr>
        <w:ilvl w:val="1"/>
      </w:numPr>
      <w:spacing w:after="240"/>
      <w:jc w:val="center"/>
    </w:pPr>
    <w:rPr>
      <w:rFonts w:ascii="Times New Roman Gras" w:hAnsi="Times New Roman Gras"/>
      <w:b/>
      <w:caps/>
      <w:spacing w:val="15"/>
      <w:sz w:val="24"/>
      <w:szCs w:val="20"/>
    </w:rPr>
  </w:style>
  <w:style w:type="character" w:customStyle="1" w:styleId="aff5">
    <w:name w:val="Подзаголовок Знак"/>
    <w:basedOn w:val="a9"/>
    <w:link w:val="aff3"/>
    <w:rsid w:val="00AC6C33"/>
    <w:rPr>
      <w:rFonts w:ascii="Times New Roman Gras" w:eastAsia="Times New Roman" w:hAnsi="Times New Roman Gras" w:cs="Times New Roman"/>
      <w:b/>
      <w:caps/>
      <w:spacing w:val="15"/>
      <w:sz w:val="24"/>
      <w:szCs w:val="20"/>
      <w:lang w:val="fr-FR"/>
    </w:rPr>
  </w:style>
  <w:style w:type="character" w:customStyle="1" w:styleId="SubtitleChar">
    <w:name w:val="Subtitle Char"/>
    <w:rsid w:val="00AC6C33"/>
    <w:rPr>
      <w:rFonts w:ascii="Cambria" w:hAnsi="Cambria" w:cs="Times New Roman"/>
      <w:sz w:val="24"/>
      <w:szCs w:val="24"/>
      <w:lang w:val="fr-FR" w:eastAsia="en-US"/>
    </w:rPr>
  </w:style>
  <w:style w:type="paragraph" w:styleId="27">
    <w:name w:val="List Bullet 2"/>
    <w:basedOn w:val="a7"/>
    <w:rsid w:val="00AC6C33"/>
    <w:pPr>
      <w:tabs>
        <w:tab w:val="num" w:pos="851"/>
      </w:tabs>
      <w:spacing w:after="240"/>
      <w:ind w:left="851" w:hanging="851"/>
    </w:pPr>
  </w:style>
  <w:style w:type="paragraph" w:styleId="a4">
    <w:name w:val="List Continue"/>
    <w:basedOn w:val="a7"/>
    <w:next w:val="a7"/>
    <w:rsid w:val="00AC6C33"/>
    <w:pPr>
      <w:numPr>
        <w:numId w:val="3"/>
      </w:numPr>
      <w:spacing w:after="240"/>
    </w:pPr>
  </w:style>
  <w:style w:type="paragraph" w:styleId="21">
    <w:name w:val="List Continue 2"/>
    <w:basedOn w:val="a7"/>
    <w:next w:val="a7"/>
    <w:rsid w:val="00AC6C33"/>
    <w:pPr>
      <w:numPr>
        <w:numId w:val="4"/>
      </w:numPr>
      <w:spacing w:after="240"/>
    </w:pPr>
  </w:style>
  <w:style w:type="paragraph" w:styleId="3">
    <w:name w:val="List Continue 3"/>
    <w:basedOn w:val="a7"/>
    <w:next w:val="a7"/>
    <w:rsid w:val="00AC6C33"/>
    <w:pPr>
      <w:numPr>
        <w:numId w:val="6"/>
      </w:numPr>
      <w:spacing w:after="240"/>
      <w:jc w:val="left"/>
    </w:pPr>
    <w:rPr>
      <w:b/>
      <w:u w:val="single"/>
    </w:rPr>
  </w:style>
  <w:style w:type="paragraph" w:styleId="40">
    <w:name w:val="List Continue 4"/>
    <w:basedOn w:val="a7"/>
    <w:next w:val="a7"/>
    <w:rsid w:val="00AC6C33"/>
    <w:pPr>
      <w:numPr>
        <w:numId w:val="5"/>
      </w:numPr>
      <w:spacing w:after="240"/>
    </w:pPr>
  </w:style>
  <w:style w:type="paragraph" w:styleId="52">
    <w:name w:val="List Continue 5"/>
    <w:basedOn w:val="a7"/>
    <w:next w:val="a7"/>
    <w:rsid w:val="00AC6C33"/>
    <w:pPr>
      <w:spacing w:after="240"/>
    </w:pPr>
  </w:style>
  <w:style w:type="paragraph" w:customStyle="1" w:styleId="ListeIGras">
    <w:name w:val="Liste I Gras"/>
    <w:basedOn w:val="a7"/>
    <w:next w:val="a7"/>
    <w:rsid w:val="00AC6C33"/>
    <w:pPr>
      <w:numPr>
        <w:numId w:val="7"/>
      </w:numPr>
      <w:spacing w:after="240"/>
    </w:pPr>
    <w:rPr>
      <w:b/>
      <w:u w:val="single"/>
    </w:rPr>
  </w:style>
  <w:style w:type="paragraph" w:customStyle="1" w:styleId="210">
    <w:name w:val="Цитата 21"/>
    <w:basedOn w:val="a8"/>
    <w:link w:val="QuoteChar"/>
    <w:rsid w:val="00AC6C33"/>
    <w:pPr>
      <w:ind w:left="1418"/>
    </w:pPr>
    <w:rPr>
      <w:i/>
      <w:iCs/>
    </w:rPr>
  </w:style>
  <w:style w:type="character" w:customStyle="1" w:styleId="QuoteChar">
    <w:name w:val="Quote Char"/>
    <w:link w:val="210"/>
    <w:locked/>
    <w:rsid w:val="00AC6C33"/>
    <w:rPr>
      <w:rFonts w:ascii="Times New Roman" w:eastAsia="Times New Roman" w:hAnsi="Times New Roman" w:cs="Times New Roman"/>
      <w:i/>
      <w:iCs/>
      <w:sz w:val="20"/>
      <w:szCs w:val="20"/>
      <w:lang w:val="fr-FR"/>
    </w:rPr>
  </w:style>
  <w:style w:type="paragraph" w:customStyle="1" w:styleId="ANNEXE">
    <w:name w:val="ANNEXE"/>
    <w:basedOn w:val="a7"/>
    <w:next w:val="Corpsdetexte0"/>
    <w:rsid w:val="00AC6C33"/>
    <w:pPr>
      <w:spacing w:after="240"/>
      <w:jc w:val="center"/>
    </w:pPr>
    <w:rPr>
      <w:b/>
      <w:lang w:val="ru-RU"/>
    </w:rPr>
  </w:style>
  <w:style w:type="paragraph" w:customStyle="1" w:styleId="CHAPITRE">
    <w:name w:val="CHAPITRE"/>
    <w:basedOn w:val="a7"/>
    <w:next w:val="Corpsdetexte0"/>
    <w:rsid w:val="00AC6C33"/>
    <w:pPr>
      <w:keepNext/>
      <w:numPr>
        <w:numId w:val="10"/>
      </w:numPr>
      <w:spacing w:before="600" w:after="600"/>
      <w:jc w:val="center"/>
    </w:pPr>
    <w:rPr>
      <w:b/>
      <w:sz w:val="26"/>
    </w:rPr>
  </w:style>
  <w:style w:type="paragraph" w:customStyle="1" w:styleId="ARTICLE">
    <w:name w:val="ARTICLE"/>
    <w:basedOn w:val="a7"/>
    <w:next w:val="a8"/>
    <w:rsid w:val="00AC6C33"/>
    <w:pPr>
      <w:numPr>
        <w:numId w:val="11"/>
      </w:numPr>
      <w:spacing w:before="360" w:after="240"/>
    </w:pPr>
  </w:style>
  <w:style w:type="paragraph" w:styleId="16">
    <w:name w:val="toc 1"/>
    <w:basedOn w:val="10"/>
    <w:next w:val="a7"/>
    <w:autoRedefine/>
    <w:uiPriority w:val="39"/>
    <w:rsid w:val="00047E2E"/>
    <w:pPr>
      <w:widowControl w:val="0"/>
      <w:numPr>
        <w:numId w:val="0"/>
      </w:numPr>
      <w:tabs>
        <w:tab w:val="left" w:pos="567"/>
        <w:tab w:val="right" w:leader="dot" w:pos="9900"/>
      </w:tabs>
      <w:spacing w:after="120"/>
      <w:jc w:val="center"/>
      <w:outlineLvl w:val="9"/>
    </w:pPr>
    <w:rPr>
      <w:bCs w:val="0"/>
      <w:noProof/>
      <w:szCs w:val="24"/>
    </w:rPr>
  </w:style>
  <w:style w:type="paragraph" w:styleId="28">
    <w:name w:val="toc 2"/>
    <w:basedOn w:val="20"/>
    <w:next w:val="a7"/>
    <w:autoRedefine/>
    <w:uiPriority w:val="39"/>
    <w:rsid w:val="00AC6C33"/>
    <w:pPr>
      <w:keepNext w:val="0"/>
      <w:numPr>
        <w:ilvl w:val="0"/>
        <w:numId w:val="0"/>
      </w:numPr>
      <w:tabs>
        <w:tab w:val="left" w:pos="851"/>
        <w:tab w:val="right" w:leader="dot" w:pos="9072"/>
      </w:tabs>
      <w:spacing w:after="120"/>
      <w:ind w:left="851" w:hanging="851"/>
    </w:pPr>
    <w:rPr>
      <w:rFonts w:cs="Calibri"/>
      <w:b w:val="0"/>
      <w:bCs w:val="0"/>
      <w:caps/>
      <w:szCs w:val="20"/>
    </w:rPr>
  </w:style>
  <w:style w:type="paragraph" w:styleId="35">
    <w:name w:val="toc 3"/>
    <w:basedOn w:val="30"/>
    <w:next w:val="a7"/>
    <w:autoRedefine/>
    <w:semiHidden/>
    <w:rsid w:val="00AC6C33"/>
    <w:pPr>
      <w:keepNext w:val="0"/>
      <w:numPr>
        <w:ilvl w:val="0"/>
        <w:numId w:val="0"/>
      </w:numPr>
      <w:tabs>
        <w:tab w:val="left" w:pos="851"/>
        <w:tab w:val="right" w:leader="dot" w:pos="9072"/>
      </w:tabs>
      <w:spacing w:after="120"/>
      <w:ind w:left="851" w:hanging="851"/>
    </w:pPr>
    <w:rPr>
      <w:rFonts w:cs="Calibri"/>
      <w:b w:val="0"/>
      <w:caps/>
    </w:rPr>
  </w:style>
  <w:style w:type="paragraph" w:styleId="42">
    <w:name w:val="toc 4"/>
    <w:basedOn w:val="4"/>
    <w:next w:val="a7"/>
    <w:autoRedefine/>
    <w:semiHidden/>
    <w:rsid w:val="00AC6C33"/>
    <w:pPr>
      <w:keepNext w:val="0"/>
      <w:numPr>
        <w:ilvl w:val="0"/>
        <w:numId w:val="0"/>
      </w:numPr>
      <w:tabs>
        <w:tab w:val="left" w:pos="851"/>
        <w:tab w:val="right" w:leader="dot" w:pos="9072"/>
      </w:tabs>
      <w:spacing w:after="120"/>
      <w:ind w:left="851" w:hanging="851"/>
    </w:pPr>
    <w:rPr>
      <w:rFonts w:cs="Calibri"/>
      <w:b w:val="0"/>
      <w:caps/>
    </w:rPr>
  </w:style>
  <w:style w:type="paragraph" w:styleId="53">
    <w:name w:val="toc 5"/>
    <w:basedOn w:val="5"/>
    <w:next w:val="a7"/>
    <w:autoRedefine/>
    <w:semiHidden/>
    <w:rsid w:val="00AC6C33"/>
    <w:pPr>
      <w:keepNext w:val="0"/>
      <w:numPr>
        <w:ilvl w:val="0"/>
        <w:numId w:val="0"/>
      </w:numPr>
      <w:tabs>
        <w:tab w:val="clear" w:pos="1418"/>
        <w:tab w:val="left" w:pos="851"/>
        <w:tab w:val="right" w:leader="dot" w:pos="9072"/>
      </w:tabs>
      <w:spacing w:after="120"/>
      <w:ind w:left="851" w:hanging="851"/>
    </w:pPr>
    <w:rPr>
      <w:rFonts w:cs="Calibri"/>
      <w:caps/>
      <w:u w:val="none"/>
    </w:rPr>
  </w:style>
  <w:style w:type="paragraph" w:styleId="61">
    <w:name w:val="toc 6"/>
    <w:basedOn w:val="6"/>
    <w:next w:val="a7"/>
    <w:autoRedefine/>
    <w:semiHidden/>
    <w:rsid w:val="00AC6C33"/>
    <w:pPr>
      <w:numPr>
        <w:ilvl w:val="0"/>
        <w:numId w:val="0"/>
      </w:numPr>
      <w:tabs>
        <w:tab w:val="clear" w:pos="1985"/>
        <w:tab w:val="left" w:pos="851"/>
        <w:tab w:val="right" w:leader="dot" w:pos="9072"/>
      </w:tabs>
      <w:spacing w:after="120"/>
      <w:ind w:left="851" w:hanging="851"/>
    </w:pPr>
    <w:rPr>
      <w:rFonts w:cs="Calibri"/>
      <w:i w:val="0"/>
      <w:caps/>
      <w:u w:val="none"/>
    </w:rPr>
  </w:style>
  <w:style w:type="paragraph" w:styleId="71">
    <w:name w:val="toc 7"/>
    <w:basedOn w:val="a7"/>
    <w:next w:val="a7"/>
    <w:autoRedefine/>
    <w:semiHidden/>
    <w:rsid w:val="00AC6C33"/>
    <w:pPr>
      <w:ind w:left="1100"/>
      <w:jc w:val="left"/>
    </w:pPr>
    <w:rPr>
      <w:rFonts w:ascii="Calibri" w:hAnsi="Calibri" w:cs="Calibri"/>
      <w:sz w:val="20"/>
      <w:szCs w:val="20"/>
    </w:rPr>
  </w:style>
  <w:style w:type="paragraph" w:styleId="81">
    <w:name w:val="toc 8"/>
    <w:basedOn w:val="a7"/>
    <w:next w:val="Corpsdetexte0"/>
    <w:autoRedefine/>
    <w:semiHidden/>
    <w:rsid w:val="00AC6C33"/>
    <w:pPr>
      <w:tabs>
        <w:tab w:val="left" w:pos="851"/>
        <w:tab w:val="right" w:leader="dot" w:pos="9072"/>
      </w:tabs>
      <w:spacing w:after="120"/>
      <w:ind w:left="851" w:hanging="851"/>
      <w:jc w:val="left"/>
      <w:outlineLvl w:val="7"/>
    </w:pPr>
    <w:rPr>
      <w:rFonts w:ascii="Times New Roman Gras" w:hAnsi="Times New Roman Gras" w:cs="Calibri"/>
      <w:b/>
      <w:caps/>
      <w:szCs w:val="20"/>
    </w:rPr>
  </w:style>
  <w:style w:type="paragraph" w:styleId="91">
    <w:name w:val="toc 9"/>
    <w:basedOn w:val="a7"/>
    <w:next w:val="Corpsdetexte0"/>
    <w:autoRedefine/>
    <w:semiHidden/>
    <w:rsid w:val="00AC6C33"/>
    <w:pPr>
      <w:tabs>
        <w:tab w:val="left" w:pos="851"/>
        <w:tab w:val="right" w:leader="dot" w:pos="9072"/>
      </w:tabs>
      <w:spacing w:after="120"/>
      <w:ind w:left="851" w:hanging="851"/>
      <w:jc w:val="left"/>
      <w:outlineLvl w:val="8"/>
    </w:pPr>
    <w:rPr>
      <w:rFonts w:ascii="Times New Roman Gras" w:hAnsi="Times New Roman Gras" w:cs="Calibri"/>
      <w:b/>
      <w:caps/>
      <w:szCs w:val="20"/>
    </w:rPr>
  </w:style>
  <w:style w:type="paragraph" w:customStyle="1" w:styleId="Titre2b">
    <w:name w:val="Titre2b"/>
    <w:basedOn w:val="20"/>
    <w:next w:val="a8"/>
    <w:rsid w:val="00AC6C33"/>
    <w:pPr>
      <w:jc w:val="both"/>
    </w:pPr>
    <w:rPr>
      <w:b w:val="0"/>
    </w:rPr>
  </w:style>
  <w:style w:type="paragraph" w:customStyle="1" w:styleId="Titre3b">
    <w:name w:val="Titre3b"/>
    <w:basedOn w:val="30"/>
    <w:next w:val="a8"/>
    <w:rsid w:val="00AC6C33"/>
    <w:pPr>
      <w:jc w:val="both"/>
    </w:pPr>
    <w:rPr>
      <w:b w:val="0"/>
    </w:rPr>
  </w:style>
  <w:style w:type="paragraph" w:customStyle="1" w:styleId="Titre4b">
    <w:name w:val="Titre4b"/>
    <w:basedOn w:val="4"/>
    <w:next w:val="a8"/>
    <w:rsid w:val="00AC6C33"/>
    <w:pPr>
      <w:jc w:val="both"/>
    </w:pPr>
    <w:rPr>
      <w:b w:val="0"/>
    </w:rPr>
  </w:style>
  <w:style w:type="paragraph" w:customStyle="1" w:styleId="Titre5b">
    <w:name w:val="Titre5b"/>
    <w:basedOn w:val="5"/>
    <w:next w:val="Corpsdetexte5"/>
    <w:rsid w:val="00AC6C33"/>
    <w:pPr>
      <w:keepNext w:val="0"/>
      <w:jc w:val="both"/>
    </w:pPr>
    <w:rPr>
      <w:u w:val="none"/>
    </w:rPr>
  </w:style>
  <w:style w:type="paragraph" w:customStyle="1" w:styleId="Titre6b">
    <w:name w:val="Titre6b"/>
    <w:basedOn w:val="6"/>
    <w:next w:val="Corpsdetexte6"/>
    <w:rsid w:val="00AC6C33"/>
    <w:pPr>
      <w:jc w:val="both"/>
    </w:pPr>
    <w:rPr>
      <w:i w:val="0"/>
      <w:u w:val="none"/>
    </w:rPr>
  </w:style>
  <w:style w:type="paragraph" w:customStyle="1" w:styleId="Corpsdetexte0">
    <w:name w:val="Corps de texte 0"/>
    <w:basedOn w:val="a7"/>
    <w:link w:val="Corpsdetexte0Char"/>
    <w:rsid w:val="00AC6C33"/>
    <w:pPr>
      <w:spacing w:after="240"/>
    </w:pPr>
    <w:rPr>
      <w:sz w:val="20"/>
      <w:szCs w:val="20"/>
    </w:rPr>
  </w:style>
  <w:style w:type="character" w:customStyle="1" w:styleId="Corpsdetexte0Char">
    <w:name w:val="Corps de texte 0 Char"/>
    <w:link w:val="Corpsdetexte0"/>
    <w:locked/>
    <w:rsid w:val="00AC6C33"/>
    <w:rPr>
      <w:rFonts w:ascii="Times New Roman" w:eastAsia="Times New Roman" w:hAnsi="Times New Roman" w:cs="Times New Roman"/>
      <w:sz w:val="20"/>
      <w:szCs w:val="20"/>
      <w:lang w:val="fr-FR"/>
    </w:rPr>
  </w:style>
  <w:style w:type="paragraph" w:customStyle="1" w:styleId="Corpsdetexte5">
    <w:name w:val="Corps de texte 5"/>
    <w:basedOn w:val="a7"/>
    <w:link w:val="Corpsdetexte5Char"/>
    <w:rsid w:val="00AC6C33"/>
    <w:pPr>
      <w:spacing w:after="240"/>
      <w:ind w:left="1418"/>
    </w:pPr>
    <w:rPr>
      <w:sz w:val="20"/>
      <w:szCs w:val="20"/>
    </w:rPr>
  </w:style>
  <w:style w:type="character" w:customStyle="1" w:styleId="Corpsdetexte5Char">
    <w:name w:val="Corps de texte 5 Char"/>
    <w:link w:val="Corpsdetexte5"/>
    <w:locked/>
    <w:rsid w:val="00AC6C33"/>
    <w:rPr>
      <w:rFonts w:ascii="Times New Roman" w:eastAsia="Times New Roman" w:hAnsi="Times New Roman" w:cs="Times New Roman"/>
      <w:sz w:val="20"/>
      <w:szCs w:val="20"/>
      <w:lang w:val="fr-FR"/>
    </w:rPr>
  </w:style>
  <w:style w:type="paragraph" w:customStyle="1" w:styleId="Corpsdetexte4">
    <w:name w:val="Corps de texte 4"/>
    <w:basedOn w:val="a8"/>
    <w:link w:val="Corpsdetexte4Char"/>
    <w:rsid w:val="00AC6C33"/>
  </w:style>
  <w:style w:type="character" w:customStyle="1" w:styleId="Corpsdetexte4Char">
    <w:name w:val="Corps de texte 4 Char"/>
    <w:link w:val="Corpsdetexte4"/>
    <w:locked/>
    <w:rsid w:val="00AC6C33"/>
    <w:rPr>
      <w:rFonts w:ascii="Times New Roman" w:eastAsia="Times New Roman" w:hAnsi="Times New Roman" w:cs="Times New Roman"/>
      <w:sz w:val="20"/>
      <w:szCs w:val="20"/>
      <w:lang w:val="fr-FR"/>
    </w:rPr>
  </w:style>
  <w:style w:type="paragraph" w:customStyle="1" w:styleId="ANNEXEFA">
    <w:name w:val="ANNEXEFA"/>
    <w:basedOn w:val="a7"/>
    <w:next w:val="Corpsdetexte0"/>
    <w:rsid w:val="00AC6C33"/>
    <w:pPr>
      <w:spacing w:after="240"/>
      <w:jc w:val="center"/>
    </w:pPr>
    <w:rPr>
      <w:b/>
    </w:rPr>
  </w:style>
  <w:style w:type="paragraph" w:customStyle="1" w:styleId="FWBL2">
    <w:name w:val="FWB_L2"/>
    <w:basedOn w:val="a7"/>
    <w:link w:val="FWBL2CharChar"/>
    <w:rsid w:val="00AC6C33"/>
    <w:pPr>
      <w:tabs>
        <w:tab w:val="num" w:pos="720"/>
      </w:tabs>
      <w:spacing w:after="240"/>
    </w:pPr>
    <w:rPr>
      <w:rFonts w:ascii="Arial" w:hAnsi="Arial"/>
      <w:sz w:val="20"/>
      <w:szCs w:val="20"/>
      <w:lang w:val="en-GB"/>
    </w:rPr>
  </w:style>
  <w:style w:type="paragraph" w:customStyle="1" w:styleId="17">
    <w:name w:val="Заголовок оглавления1"/>
    <w:basedOn w:val="10"/>
    <w:next w:val="a7"/>
    <w:rsid w:val="00AC6C33"/>
    <w:pPr>
      <w:keepLines/>
      <w:numPr>
        <w:numId w:val="0"/>
      </w:numPr>
      <w:spacing w:before="480" w:after="0" w:line="276" w:lineRule="auto"/>
      <w:outlineLvl w:val="9"/>
    </w:pPr>
    <w:rPr>
      <w:rFonts w:ascii="Cambria" w:hAnsi="Cambria"/>
      <w:caps w:val="0"/>
      <w:color w:val="365F91"/>
      <w:sz w:val="28"/>
      <w:lang w:val="en-US"/>
    </w:rPr>
  </w:style>
  <w:style w:type="character" w:styleId="aff6">
    <w:name w:val="FollowedHyperlink"/>
    <w:semiHidden/>
    <w:rsid w:val="00AC6C33"/>
    <w:rPr>
      <w:rFonts w:cs="Times New Roman"/>
      <w:color w:val="800080"/>
      <w:u w:val="single"/>
    </w:rPr>
  </w:style>
  <w:style w:type="paragraph" w:customStyle="1" w:styleId="FWBCont8">
    <w:name w:val="FWB Cont 8"/>
    <w:basedOn w:val="a7"/>
    <w:rsid w:val="00AC6C33"/>
    <w:pPr>
      <w:spacing w:after="240"/>
      <w:ind w:left="4321"/>
    </w:pPr>
    <w:rPr>
      <w:rFonts w:eastAsia="MS Mincho"/>
      <w:sz w:val="24"/>
      <w:szCs w:val="20"/>
      <w:lang w:val="ru-RU"/>
    </w:rPr>
  </w:style>
  <w:style w:type="character" w:customStyle="1" w:styleId="FWBL2CharChar">
    <w:name w:val="FWB_L2 Char Char"/>
    <w:link w:val="FWBL2"/>
    <w:locked/>
    <w:rsid w:val="00AC6C33"/>
    <w:rPr>
      <w:rFonts w:ascii="Arial" w:eastAsia="Times New Roman" w:hAnsi="Arial" w:cs="Times New Roman"/>
      <w:sz w:val="20"/>
      <w:szCs w:val="20"/>
      <w:lang w:val="en-GB"/>
    </w:rPr>
  </w:style>
  <w:style w:type="character" w:customStyle="1" w:styleId="FWBL3CharChar">
    <w:name w:val="FWB_L3 Char Char"/>
    <w:link w:val="FWBL3"/>
    <w:locked/>
    <w:rsid w:val="00AC6C33"/>
    <w:rPr>
      <w:rFonts w:ascii="Arial" w:eastAsia="Times New Roman" w:hAnsi="Arial" w:cs="Times New Roman"/>
      <w:sz w:val="20"/>
      <w:szCs w:val="20"/>
      <w:lang w:val="en-GB"/>
    </w:rPr>
  </w:style>
  <w:style w:type="paragraph" w:customStyle="1" w:styleId="FWSL1">
    <w:name w:val="FWS_L1"/>
    <w:basedOn w:val="a7"/>
    <w:next w:val="a7"/>
    <w:rsid w:val="00AC6C33"/>
    <w:pPr>
      <w:keepNext/>
      <w:keepLines/>
      <w:pageBreakBefore/>
      <w:numPr>
        <w:numId w:val="34"/>
      </w:numPr>
      <w:spacing w:after="240" w:line="480" w:lineRule="auto"/>
      <w:jc w:val="center"/>
      <w:outlineLvl w:val="0"/>
    </w:pPr>
    <w:rPr>
      <w:rFonts w:eastAsia="MS Mincho"/>
      <w:b/>
      <w:caps/>
      <w:sz w:val="24"/>
      <w:szCs w:val="20"/>
      <w:lang w:val="en-GB"/>
    </w:rPr>
  </w:style>
  <w:style w:type="character" w:customStyle="1" w:styleId="200">
    <w:name w:val="Знак Знак20"/>
    <w:locked/>
    <w:rsid w:val="00AC6C33"/>
    <w:rPr>
      <w:rFonts w:ascii="Cambria" w:hAnsi="Cambria"/>
      <w:b/>
      <w:bCs/>
      <w:kern w:val="32"/>
      <w:sz w:val="32"/>
      <w:szCs w:val="32"/>
      <w:lang w:val="ru-RU" w:eastAsia="ru-RU" w:bidi="ar-SA"/>
    </w:rPr>
  </w:style>
  <w:style w:type="character" w:customStyle="1" w:styleId="19">
    <w:name w:val="Знак Знак19"/>
    <w:locked/>
    <w:rsid w:val="00AC6C33"/>
    <w:rPr>
      <w:rFonts w:ascii="Arial" w:hAnsi="Arial" w:cs="Arial"/>
      <w:b/>
      <w:bCs/>
      <w:i/>
      <w:iCs/>
      <w:sz w:val="28"/>
      <w:szCs w:val="28"/>
      <w:lang w:val="ru-RU" w:eastAsia="ru-RU" w:bidi="ar-SA"/>
    </w:rPr>
  </w:style>
  <w:style w:type="character" w:customStyle="1" w:styleId="170">
    <w:name w:val="Знак Знак17"/>
    <w:locked/>
    <w:rsid w:val="00AC6C33"/>
    <w:rPr>
      <w:rFonts w:ascii="Arial" w:hAnsi="Arial" w:cs="Arial"/>
      <w:b/>
      <w:kern w:val="2"/>
      <w:sz w:val="22"/>
      <w:lang w:val="ru-RU" w:eastAsia="ru-RU" w:bidi="ar-SA"/>
    </w:rPr>
  </w:style>
  <w:style w:type="paragraph" w:customStyle="1" w:styleId="AAA">
    <w:name w:val="! AAA !"/>
    <w:link w:val="AAA0"/>
    <w:rsid w:val="00AC6C33"/>
    <w:pPr>
      <w:spacing w:after="120" w:line="240" w:lineRule="auto"/>
      <w:jc w:val="both"/>
    </w:pPr>
    <w:rPr>
      <w:rFonts w:ascii="Times New Roman" w:eastAsia="Times New Roman" w:hAnsi="Times New Roman" w:cs="Times New Roman"/>
      <w:sz w:val="24"/>
      <w:szCs w:val="16"/>
      <w:lang w:eastAsia="ru-RU"/>
    </w:rPr>
  </w:style>
  <w:style w:type="character" w:customStyle="1" w:styleId="AAA0">
    <w:name w:val="! AAA ! Знак"/>
    <w:link w:val="AAA"/>
    <w:locked/>
    <w:rsid w:val="00AC6C33"/>
    <w:rPr>
      <w:rFonts w:ascii="Times New Roman" w:eastAsia="Times New Roman" w:hAnsi="Times New Roman" w:cs="Times New Roman"/>
      <w:sz w:val="24"/>
      <w:szCs w:val="16"/>
      <w:lang w:eastAsia="ru-RU"/>
    </w:rPr>
  </w:style>
  <w:style w:type="character" w:customStyle="1" w:styleId="120">
    <w:name w:val="Знак Знак12"/>
    <w:locked/>
    <w:rsid w:val="00AC6C33"/>
    <w:rPr>
      <w:sz w:val="24"/>
      <w:szCs w:val="24"/>
      <w:lang w:val="ru-RU" w:eastAsia="ru-RU" w:bidi="ar-SA"/>
    </w:rPr>
  </w:style>
  <w:style w:type="character" w:customStyle="1" w:styleId="110">
    <w:name w:val="Знак Знак11"/>
    <w:locked/>
    <w:rsid w:val="00AC6C33"/>
    <w:rPr>
      <w:sz w:val="24"/>
      <w:szCs w:val="24"/>
      <w:lang w:val="ru-RU" w:eastAsia="ru-RU" w:bidi="ar-SA"/>
    </w:rPr>
  </w:style>
  <w:style w:type="character" w:customStyle="1" w:styleId="100">
    <w:name w:val="Знак Знак10"/>
    <w:locked/>
    <w:rsid w:val="00AC6C33"/>
    <w:rPr>
      <w:sz w:val="24"/>
      <w:szCs w:val="24"/>
      <w:lang w:val="ru-RU" w:eastAsia="ru-RU" w:bidi="ar-SA"/>
    </w:rPr>
  </w:style>
  <w:style w:type="paragraph" w:styleId="aff7">
    <w:name w:val="Normal (Web)"/>
    <w:aliases w:val="Обычный (Web)"/>
    <w:basedOn w:val="a7"/>
    <w:link w:val="aff8"/>
    <w:uiPriority w:val="99"/>
    <w:qFormat/>
    <w:rsid w:val="00AC6C33"/>
    <w:pPr>
      <w:spacing w:after="120"/>
      <w:jc w:val="left"/>
    </w:pPr>
    <w:rPr>
      <w:sz w:val="16"/>
      <w:szCs w:val="16"/>
      <w:lang w:val="ru-RU" w:eastAsia="ru-RU"/>
    </w:rPr>
  </w:style>
  <w:style w:type="character" w:customStyle="1" w:styleId="aff8">
    <w:name w:val="Обычный (веб) Знак"/>
    <w:aliases w:val="Обычный (Web) Знак"/>
    <w:link w:val="aff7"/>
    <w:locked/>
    <w:rsid w:val="00AC6C33"/>
    <w:rPr>
      <w:rFonts w:ascii="Times New Roman" w:eastAsia="Times New Roman" w:hAnsi="Times New Roman" w:cs="Times New Roman"/>
      <w:sz w:val="16"/>
      <w:szCs w:val="16"/>
      <w:lang w:eastAsia="ru-RU"/>
    </w:rPr>
  </w:style>
  <w:style w:type="paragraph" w:styleId="aff9">
    <w:name w:val="Body Text Indent"/>
    <w:basedOn w:val="a7"/>
    <w:link w:val="affa"/>
    <w:rsid w:val="00AC6C33"/>
    <w:pPr>
      <w:spacing w:after="120"/>
      <w:ind w:left="283"/>
      <w:jc w:val="left"/>
    </w:pPr>
    <w:rPr>
      <w:sz w:val="24"/>
      <w:szCs w:val="24"/>
      <w:lang w:val="ru-RU" w:eastAsia="ru-RU"/>
    </w:rPr>
  </w:style>
  <w:style w:type="character" w:customStyle="1" w:styleId="affa">
    <w:name w:val="Основной текст с отступом Знак"/>
    <w:basedOn w:val="a9"/>
    <w:link w:val="aff9"/>
    <w:rsid w:val="00AC6C33"/>
    <w:rPr>
      <w:rFonts w:ascii="Times New Roman" w:eastAsia="Times New Roman" w:hAnsi="Times New Roman" w:cs="Times New Roman"/>
      <w:sz w:val="24"/>
      <w:szCs w:val="24"/>
      <w:lang w:eastAsia="ru-RU"/>
    </w:rPr>
  </w:style>
  <w:style w:type="paragraph" w:customStyle="1" w:styleId="211">
    <w:name w:val="Основной текст 21"/>
    <w:basedOn w:val="a7"/>
    <w:rsid w:val="00AC6C33"/>
    <w:pPr>
      <w:widowControl w:val="0"/>
      <w:suppressAutoHyphens/>
    </w:pPr>
    <w:rPr>
      <w:kern w:val="1"/>
      <w:sz w:val="24"/>
      <w:szCs w:val="20"/>
      <w:lang w:val="ru-RU" w:eastAsia="ru-RU"/>
    </w:rPr>
  </w:style>
  <w:style w:type="paragraph" w:customStyle="1" w:styleId="affb">
    <w:name w:val="Содержимое таблицы"/>
    <w:basedOn w:val="a7"/>
    <w:rsid w:val="00AC6C33"/>
    <w:pPr>
      <w:widowControl w:val="0"/>
      <w:suppressLineNumbers/>
      <w:suppressAutoHyphens/>
      <w:jc w:val="left"/>
    </w:pPr>
    <w:rPr>
      <w:kern w:val="1"/>
      <w:sz w:val="24"/>
      <w:szCs w:val="24"/>
      <w:lang w:val="ru-RU" w:eastAsia="ru-RU"/>
    </w:rPr>
  </w:style>
  <w:style w:type="paragraph" w:customStyle="1" w:styleId="affc">
    <w:name w:val="Заголовок"/>
    <w:basedOn w:val="a7"/>
    <w:next w:val="a8"/>
    <w:rsid w:val="00AC6C33"/>
    <w:pPr>
      <w:keepNext/>
      <w:widowControl w:val="0"/>
      <w:suppressAutoHyphens/>
      <w:spacing w:before="240" w:after="120"/>
      <w:jc w:val="left"/>
    </w:pPr>
    <w:rPr>
      <w:rFonts w:ascii="Arial" w:hAnsi="Arial" w:cs="Tahoma"/>
      <w:kern w:val="1"/>
      <w:sz w:val="28"/>
      <w:szCs w:val="28"/>
      <w:lang w:val="ru-RU" w:eastAsia="ru-RU"/>
    </w:rPr>
  </w:style>
  <w:style w:type="character" w:customStyle="1" w:styleId="82">
    <w:name w:val="Знак Знак8"/>
    <w:locked/>
    <w:rsid w:val="00AC6C33"/>
    <w:rPr>
      <w:rFonts w:ascii="Arial" w:hAnsi="Arial" w:cs="Tahoma"/>
      <w:i/>
      <w:iCs/>
      <w:kern w:val="1"/>
      <w:sz w:val="28"/>
      <w:szCs w:val="28"/>
      <w:lang w:val="ru-RU" w:eastAsia="ru-RU" w:bidi="ar-SA"/>
    </w:rPr>
  </w:style>
  <w:style w:type="paragraph" w:styleId="affd">
    <w:name w:val="caption"/>
    <w:aliases w:val="Знак,Знак1,Знак1 Знак Знак Знак,Знак1 Знак Знак,Таблица - Название объекта,!! Object Novogor !!,Caption Char,Caption Char1 Char1 Char Char,Caption Char Char2 Char1 Char Char,Caption Char Char Char1 Char Char Char,Знак13"/>
    <w:basedOn w:val="a7"/>
    <w:next w:val="a7"/>
    <w:link w:val="affe"/>
    <w:qFormat/>
    <w:rsid w:val="00AC6C33"/>
    <w:pPr>
      <w:spacing w:after="200"/>
      <w:jc w:val="left"/>
    </w:pPr>
    <w:rPr>
      <w:rFonts w:ascii="Calibri" w:hAnsi="Calibri"/>
      <w:b/>
      <w:bCs/>
      <w:color w:val="4F81BD"/>
      <w:sz w:val="18"/>
      <w:szCs w:val="18"/>
      <w:lang w:val="ru-RU" w:eastAsia="ru-RU"/>
    </w:rPr>
  </w:style>
  <w:style w:type="character" w:customStyle="1" w:styleId="affe">
    <w:name w:val="Название объекта Знак"/>
    <w:aliases w:val="Знак Знак5,Знак1 Знак,Знак1 Знак Знак Знак Знак,Знак1 Знак Знак Знак1,Таблица - Название объекта Знак,!! Object Novogor !! Знак,Caption Char Знак,Caption Char1 Char1 Char Char Знак,Caption Char Char2 Char1 Char Char Знак"/>
    <w:link w:val="affd"/>
    <w:locked/>
    <w:rsid w:val="00AC6C33"/>
    <w:rPr>
      <w:rFonts w:ascii="Calibri" w:eastAsia="Times New Roman" w:hAnsi="Calibri" w:cs="Times New Roman"/>
      <w:b/>
      <w:bCs/>
      <w:color w:val="4F81BD"/>
      <w:sz w:val="18"/>
      <w:szCs w:val="18"/>
      <w:lang w:eastAsia="ru-RU"/>
    </w:rPr>
  </w:style>
  <w:style w:type="paragraph" w:styleId="afff">
    <w:name w:val="List Paragraph"/>
    <w:basedOn w:val="a7"/>
    <w:link w:val="afff0"/>
    <w:uiPriority w:val="34"/>
    <w:qFormat/>
    <w:rsid w:val="00AC6C33"/>
    <w:pPr>
      <w:ind w:left="708"/>
      <w:jc w:val="left"/>
    </w:pPr>
    <w:rPr>
      <w:sz w:val="20"/>
      <w:szCs w:val="20"/>
      <w:lang w:val="ru-RU" w:eastAsia="ru-RU"/>
    </w:rPr>
  </w:style>
  <w:style w:type="character" w:customStyle="1" w:styleId="afff0">
    <w:name w:val="Абзац списка Знак"/>
    <w:link w:val="afff"/>
    <w:uiPriority w:val="34"/>
    <w:locked/>
    <w:rsid w:val="00AC6C33"/>
    <w:rPr>
      <w:rFonts w:ascii="Times New Roman" w:eastAsia="Times New Roman" w:hAnsi="Times New Roman" w:cs="Times New Roman"/>
      <w:sz w:val="20"/>
      <w:szCs w:val="20"/>
      <w:lang w:eastAsia="ru-RU"/>
    </w:rPr>
  </w:style>
  <w:style w:type="character" w:customStyle="1" w:styleId="TextNPA">
    <w:name w:val="Text NPA"/>
    <w:rsid w:val="00AC6C33"/>
    <w:rPr>
      <w:rFonts w:ascii="Courier New" w:hAnsi="Courier New" w:cs="Courier New"/>
    </w:rPr>
  </w:style>
  <w:style w:type="character" w:customStyle="1" w:styleId="72">
    <w:name w:val="Знак Знак7"/>
    <w:locked/>
    <w:rsid w:val="00AC6C33"/>
    <w:rPr>
      <w:rFonts w:ascii="Tahoma" w:hAnsi="Tahoma" w:cs="Tahoma"/>
      <w:sz w:val="16"/>
      <w:szCs w:val="16"/>
      <w:lang w:val="ru-RU" w:eastAsia="ru-RU" w:bidi="ar-SA"/>
    </w:rPr>
  </w:style>
  <w:style w:type="character" w:customStyle="1" w:styleId="121">
    <w:name w:val="Знак Знак12 Знак"/>
    <w:aliases w:val="Знак2 Знак Знак"/>
    <w:locked/>
    <w:rsid w:val="00AC6C33"/>
    <w:rPr>
      <w:b/>
      <w:sz w:val="24"/>
      <w:szCs w:val="24"/>
      <w:lang w:bidi="ar-SA"/>
    </w:rPr>
  </w:style>
  <w:style w:type="character" w:customStyle="1" w:styleId="62">
    <w:name w:val="Знак Знак6"/>
    <w:locked/>
    <w:rsid w:val="00AC6C33"/>
    <w:rPr>
      <w:rFonts w:ascii="Calibri" w:hAnsi="Calibri"/>
      <w:lang w:bidi="ar-SA"/>
    </w:rPr>
  </w:style>
  <w:style w:type="paragraph" w:styleId="29">
    <w:name w:val="Body Text Indent 2"/>
    <w:basedOn w:val="a7"/>
    <w:link w:val="2a"/>
    <w:rsid w:val="00AC6C33"/>
    <w:pPr>
      <w:spacing w:after="120" w:line="480" w:lineRule="auto"/>
      <w:ind w:left="283"/>
      <w:jc w:val="left"/>
    </w:pPr>
    <w:rPr>
      <w:rFonts w:ascii="Calibri" w:hAnsi="Calibri"/>
      <w:sz w:val="24"/>
      <w:szCs w:val="24"/>
      <w:lang w:val="en-US"/>
    </w:rPr>
  </w:style>
  <w:style w:type="character" w:customStyle="1" w:styleId="2a">
    <w:name w:val="Основной текст с отступом 2 Знак"/>
    <w:basedOn w:val="a9"/>
    <w:link w:val="29"/>
    <w:rsid w:val="00AC6C33"/>
    <w:rPr>
      <w:rFonts w:ascii="Calibri" w:eastAsia="Times New Roman" w:hAnsi="Calibri" w:cs="Times New Roman"/>
      <w:sz w:val="24"/>
      <w:szCs w:val="24"/>
      <w:lang w:val="en-US"/>
    </w:rPr>
  </w:style>
  <w:style w:type="character" w:styleId="afff1">
    <w:name w:val="Emphasis"/>
    <w:qFormat/>
    <w:rsid w:val="00AC6C33"/>
    <w:rPr>
      <w:rFonts w:cs="Times New Roman"/>
      <w:i/>
    </w:rPr>
  </w:style>
  <w:style w:type="character" w:customStyle="1" w:styleId="43">
    <w:name w:val="Знак Знак4"/>
    <w:semiHidden/>
    <w:locked/>
    <w:rsid w:val="00AC6C33"/>
    <w:rPr>
      <w:rFonts w:ascii="Tahoma" w:hAnsi="Tahoma" w:cs="Tahoma"/>
      <w:shd w:val="clear" w:color="auto" w:fill="000080"/>
    </w:rPr>
  </w:style>
  <w:style w:type="character" w:customStyle="1" w:styleId="2b">
    <w:name w:val="Основной текст (2)_"/>
    <w:link w:val="212"/>
    <w:locked/>
    <w:rsid w:val="00AC6C33"/>
    <w:rPr>
      <w:b/>
      <w:spacing w:val="2"/>
      <w:sz w:val="21"/>
      <w:shd w:val="clear" w:color="auto" w:fill="FFFFFF"/>
    </w:rPr>
  </w:style>
  <w:style w:type="paragraph" w:customStyle="1" w:styleId="212">
    <w:name w:val="Основной текст (2)1"/>
    <w:basedOn w:val="a7"/>
    <w:link w:val="2b"/>
    <w:rsid w:val="00AC6C33"/>
    <w:pPr>
      <w:widowControl w:val="0"/>
      <w:shd w:val="clear" w:color="auto" w:fill="FFFFFF"/>
      <w:spacing w:after="180" w:line="240" w:lineRule="atLeast"/>
    </w:pPr>
    <w:rPr>
      <w:rFonts w:asciiTheme="minorHAnsi" w:eastAsiaTheme="minorHAnsi" w:hAnsiTheme="minorHAnsi" w:cstheme="minorBidi"/>
      <w:b/>
      <w:spacing w:val="2"/>
      <w:sz w:val="21"/>
      <w:lang w:val="ru-RU"/>
    </w:rPr>
  </w:style>
  <w:style w:type="character" w:customStyle="1" w:styleId="afff2">
    <w:name w:val="Основной текст_"/>
    <w:link w:val="50"/>
    <w:locked/>
    <w:rsid w:val="00AC6C33"/>
    <w:rPr>
      <w:spacing w:val="3"/>
      <w:sz w:val="21"/>
      <w:shd w:val="clear" w:color="auto" w:fill="FFFFFF"/>
    </w:rPr>
  </w:style>
  <w:style w:type="paragraph" w:customStyle="1" w:styleId="50">
    <w:name w:val="Основной текст5"/>
    <w:basedOn w:val="a7"/>
    <w:link w:val="afff2"/>
    <w:rsid w:val="00AC6C33"/>
    <w:pPr>
      <w:widowControl w:val="0"/>
      <w:numPr>
        <w:numId w:val="35"/>
      </w:numPr>
      <w:shd w:val="clear" w:color="auto" w:fill="FFFFFF"/>
      <w:tabs>
        <w:tab w:val="clear" w:pos="1077"/>
      </w:tabs>
      <w:spacing w:after="360" w:line="418" w:lineRule="exact"/>
      <w:ind w:firstLine="0"/>
      <w:jc w:val="center"/>
    </w:pPr>
    <w:rPr>
      <w:rFonts w:asciiTheme="minorHAnsi" w:eastAsiaTheme="minorHAnsi" w:hAnsiTheme="minorHAnsi" w:cstheme="minorBidi"/>
      <w:spacing w:val="3"/>
      <w:sz w:val="21"/>
      <w:lang w:val="ru-RU"/>
    </w:rPr>
  </w:style>
  <w:style w:type="character" w:customStyle="1" w:styleId="18">
    <w:name w:val="Основной текст1"/>
    <w:rsid w:val="00AC6C33"/>
    <w:rPr>
      <w:rFonts w:ascii="Times New Roman" w:hAnsi="Times New Roman"/>
      <w:color w:val="000000"/>
      <w:spacing w:val="3"/>
      <w:w w:val="100"/>
      <w:position w:val="0"/>
      <w:sz w:val="21"/>
      <w:u w:val="single"/>
      <w:lang w:val="ru-RU"/>
    </w:rPr>
  </w:style>
  <w:style w:type="paragraph" w:customStyle="1" w:styleId="S0">
    <w:name w:val="Стиль S_Маркированный+Обычеый + Первая строка:  0 см"/>
    <w:basedOn w:val="a7"/>
    <w:autoRedefine/>
    <w:rsid w:val="00AC6C33"/>
    <w:pPr>
      <w:numPr>
        <w:numId w:val="1"/>
      </w:numPr>
      <w:spacing w:line="360" w:lineRule="auto"/>
    </w:pPr>
    <w:rPr>
      <w:w w:val="109"/>
      <w:sz w:val="24"/>
      <w:szCs w:val="20"/>
      <w:lang w:val="ru-RU" w:eastAsia="ru-RU"/>
    </w:rPr>
  </w:style>
  <w:style w:type="character" w:customStyle="1" w:styleId="0pt">
    <w:name w:val="Основной текст + Интервал 0 pt"/>
    <w:rsid w:val="00AC6C33"/>
    <w:rPr>
      <w:rFonts w:ascii="Times New Roman" w:hAnsi="Times New Roman"/>
      <w:color w:val="000000"/>
      <w:spacing w:val="2"/>
      <w:w w:val="100"/>
      <w:position w:val="0"/>
      <w:sz w:val="21"/>
      <w:u w:val="none"/>
      <w:lang w:val="ru-RU"/>
    </w:rPr>
  </w:style>
  <w:style w:type="character" w:customStyle="1" w:styleId="122">
    <w:name w:val="Заголовок №1 (2) + Малые прописные"/>
    <w:rsid w:val="00AC6C33"/>
    <w:rPr>
      <w:rFonts w:ascii="Times New Roman" w:hAnsi="Times New Roman"/>
      <w:b/>
      <w:smallCaps/>
      <w:color w:val="000000"/>
      <w:spacing w:val="-2"/>
      <w:w w:val="100"/>
      <w:position w:val="0"/>
      <w:sz w:val="33"/>
      <w:u w:val="none"/>
      <w:lang w:val="ru-RU"/>
    </w:rPr>
  </w:style>
  <w:style w:type="character" w:customStyle="1" w:styleId="150">
    <w:name w:val="Основной текст (15)_"/>
    <w:link w:val="151"/>
    <w:locked/>
    <w:rsid w:val="00AC6C33"/>
    <w:rPr>
      <w:b/>
      <w:sz w:val="16"/>
      <w:shd w:val="clear" w:color="auto" w:fill="FFFFFF"/>
    </w:rPr>
  </w:style>
  <w:style w:type="paragraph" w:customStyle="1" w:styleId="151">
    <w:name w:val="Основной текст (15)1"/>
    <w:basedOn w:val="a7"/>
    <w:link w:val="150"/>
    <w:rsid w:val="00AC6C33"/>
    <w:pPr>
      <w:widowControl w:val="0"/>
      <w:shd w:val="clear" w:color="auto" w:fill="FFFFFF"/>
      <w:spacing w:before="1200" w:line="230" w:lineRule="exact"/>
      <w:ind w:hanging="1100"/>
      <w:jc w:val="left"/>
    </w:pPr>
    <w:rPr>
      <w:rFonts w:asciiTheme="minorHAnsi" w:eastAsiaTheme="minorHAnsi" w:hAnsiTheme="minorHAnsi" w:cstheme="minorBidi"/>
      <w:b/>
      <w:sz w:val="16"/>
      <w:lang w:val="ru-RU"/>
    </w:rPr>
  </w:style>
  <w:style w:type="character" w:customStyle="1" w:styleId="150pt">
    <w:name w:val="Основной текст (15) + Интервал 0 pt"/>
    <w:rsid w:val="00AC6C33"/>
    <w:rPr>
      <w:rFonts w:ascii="Times New Roman" w:hAnsi="Times New Roman"/>
      <w:b/>
      <w:color w:val="000000"/>
      <w:spacing w:val="2"/>
      <w:w w:val="100"/>
      <w:position w:val="0"/>
      <w:sz w:val="16"/>
      <w:u w:val="none"/>
      <w:lang w:val="ru-RU"/>
    </w:rPr>
  </w:style>
  <w:style w:type="character" w:customStyle="1" w:styleId="83">
    <w:name w:val="Основной текст + 8"/>
    <w:aliases w:val="5 pt,Полужирный,Интервал 0 pt30"/>
    <w:rsid w:val="00AC6C33"/>
    <w:rPr>
      <w:rFonts w:ascii="Times New Roman" w:hAnsi="Times New Roman"/>
      <w:b/>
      <w:color w:val="000000"/>
      <w:spacing w:val="-2"/>
      <w:w w:val="100"/>
      <w:position w:val="0"/>
      <w:sz w:val="17"/>
      <w:u w:val="none"/>
      <w:lang w:val="ru-RU"/>
    </w:rPr>
  </w:style>
  <w:style w:type="character" w:customStyle="1" w:styleId="10pt">
    <w:name w:val="Основной текст + 10 pt"/>
    <w:aliases w:val="Полужирный8,Интервал 0 pt27"/>
    <w:rsid w:val="00AC6C33"/>
    <w:rPr>
      <w:rFonts w:ascii="Times New Roman" w:hAnsi="Times New Roman"/>
      <w:b/>
      <w:color w:val="000000"/>
      <w:spacing w:val="1"/>
      <w:w w:val="100"/>
      <w:position w:val="0"/>
      <w:sz w:val="20"/>
      <w:u w:val="none"/>
      <w:lang w:val="ru-RU"/>
    </w:rPr>
  </w:style>
  <w:style w:type="character" w:customStyle="1" w:styleId="36">
    <w:name w:val="Знак Знак3"/>
    <w:locked/>
    <w:rsid w:val="00AC6C33"/>
  </w:style>
  <w:style w:type="paragraph" w:styleId="afff3">
    <w:name w:val="TOC Heading"/>
    <w:basedOn w:val="10"/>
    <w:next w:val="a7"/>
    <w:uiPriority w:val="39"/>
    <w:qFormat/>
    <w:rsid w:val="00AC6C33"/>
    <w:pPr>
      <w:keepLines/>
      <w:numPr>
        <w:numId w:val="0"/>
      </w:numPr>
      <w:spacing w:before="480" w:after="0" w:line="276" w:lineRule="auto"/>
      <w:outlineLvl w:val="9"/>
    </w:pPr>
    <w:rPr>
      <w:rFonts w:ascii="Cambria" w:hAnsi="Cambria"/>
      <w:caps w:val="0"/>
      <w:color w:val="365F91"/>
      <w:sz w:val="28"/>
      <w:lang w:val="ru-RU"/>
    </w:rPr>
  </w:style>
  <w:style w:type="character" w:customStyle="1" w:styleId="FontStyle88">
    <w:name w:val="Font Style88"/>
    <w:rsid w:val="00AC6C33"/>
    <w:rPr>
      <w:rFonts w:ascii="Times New Roman" w:hAnsi="Times New Roman" w:cs="Times New Roman"/>
      <w:sz w:val="22"/>
      <w:szCs w:val="22"/>
    </w:rPr>
  </w:style>
  <w:style w:type="paragraph" w:customStyle="1" w:styleId="afff4">
    <w:name w:val="Стиль Основной текст + не курсив"/>
    <w:basedOn w:val="a8"/>
    <w:link w:val="afff5"/>
    <w:rsid w:val="00AC6C33"/>
    <w:pPr>
      <w:spacing w:after="0" w:line="360" w:lineRule="auto"/>
      <w:ind w:left="0" w:firstLine="567"/>
    </w:pPr>
    <w:rPr>
      <w:b/>
      <w:sz w:val="24"/>
      <w:szCs w:val="28"/>
    </w:rPr>
  </w:style>
  <w:style w:type="character" w:customStyle="1" w:styleId="afff5">
    <w:name w:val="Стиль Основной текст + не курсив Знак"/>
    <w:link w:val="afff4"/>
    <w:rsid w:val="00AC6C33"/>
    <w:rPr>
      <w:rFonts w:ascii="Times New Roman" w:eastAsia="Times New Roman" w:hAnsi="Times New Roman" w:cs="Times New Roman"/>
      <w:b/>
      <w:sz w:val="24"/>
      <w:szCs w:val="28"/>
    </w:rPr>
  </w:style>
  <w:style w:type="paragraph" w:customStyle="1" w:styleId="1a">
    <w:name w:val="Абзац списка1"/>
    <w:basedOn w:val="a7"/>
    <w:rsid w:val="00AC6C33"/>
    <w:pPr>
      <w:spacing w:after="200" w:line="276" w:lineRule="auto"/>
      <w:ind w:left="720"/>
      <w:jc w:val="left"/>
    </w:pPr>
    <w:rPr>
      <w:rFonts w:ascii="Calibri" w:hAnsi="Calibri"/>
      <w:lang w:val="ru-RU"/>
    </w:rPr>
  </w:style>
  <w:style w:type="paragraph" w:customStyle="1" w:styleId="afff6">
    <w:name w:val="Прижатый влево"/>
    <w:basedOn w:val="a7"/>
    <w:next w:val="a7"/>
    <w:rsid w:val="00AC6C33"/>
    <w:pPr>
      <w:widowControl w:val="0"/>
      <w:autoSpaceDE w:val="0"/>
      <w:autoSpaceDN w:val="0"/>
      <w:adjustRightInd w:val="0"/>
      <w:jc w:val="left"/>
    </w:pPr>
    <w:rPr>
      <w:rFonts w:ascii="Arial" w:hAnsi="Arial" w:cs="Arial"/>
      <w:sz w:val="24"/>
      <w:szCs w:val="24"/>
      <w:lang w:val="ru-RU" w:eastAsia="ru-RU"/>
    </w:rPr>
  </w:style>
  <w:style w:type="paragraph" w:customStyle="1" w:styleId="ConsNormal">
    <w:name w:val="ConsNormal"/>
    <w:rsid w:val="00AC6C3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rvps3">
    <w:name w:val="rvps3"/>
    <w:basedOn w:val="a7"/>
    <w:rsid w:val="00AC6C33"/>
    <w:pPr>
      <w:spacing w:before="100" w:beforeAutospacing="1" w:after="100" w:afterAutospacing="1"/>
      <w:jc w:val="left"/>
    </w:pPr>
    <w:rPr>
      <w:sz w:val="24"/>
      <w:szCs w:val="24"/>
      <w:lang w:val="ru-RU" w:eastAsia="ru-RU"/>
    </w:rPr>
  </w:style>
  <w:style w:type="character" w:customStyle="1" w:styleId="rvts6">
    <w:name w:val="rvts6"/>
    <w:basedOn w:val="a9"/>
    <w:rsid w:val="00AC6C33"/>
  </w:style>
  <w:style w:type="paragraph" w:styleId="afff7">
    <w:name w:val="Plain Text"/>
    <w:aliases w:val=" Знак7,Знак7"/>
    <w:basedOn w:val="a7"/>
    <w:link w:val="afff8"/>
    <w:rsid w:val="00AC6C33"/>
    <w:pPr>
      <w:jc w:val="left"/>
    </w:pPr>
    <w:rPr>
      <w:rFonts w:ascii="Courier New" w:hAnsi="Courier New"/>
      <w:sz w:val="20"/>
      <w:szCs w:val="20"/>
    </w:rPr>
  </w:style>
  <w:style w:type="character" w:customStyle="1" w:styleId="afff8">
    <w:name w:val="Текст Знак"/>
    <w:aliases w:val=" Знак7 Знак,Знак7 Знак"/>
    <w:basedOn w:val="a9"/>
    <w:link w:val="afff7"/>
    <w:rsid w:val="00AC6C33"/>
    <w:rPr>
      <w:rFonts w:ascii="Courier New" w:eastAsia="Times New Roman" w:hAnsi="Courier New" w:cs="Times New Roman"/>
      <w:sz w:val="20"/>
      <w:szCs w:val="20"/>
    </w:rPr>
  </w:style>
  <w:style w:type="character" w:customStyle="1" w:styleId="2c">
    <w:name w:val="Знак Знак2"/>
    <w:basedOn w:val="a9"/>
    <w:rsid w:val="00AC6C33"/>
  </w:style>
  <w:style w:type="character" w:customStyle="1" w:styleId="1b">
    <w:name w:val="Знак Знак1"/>
    <w:rsid w:val="00AC6C33"/>
    <w:rPr>
      <w:b/>
      <w:bCs/>
    </w:rPr>
  </w:style>
  <w:style w:type="paragraph" w:customStyle="1" w:styleId="ConsPlusTitle">
    <w:name w:val="ConsPlusTitle"/>
    <w:rsid w:val="00AC6C33"/>
    <w:pPr>
      <w:autoSpaceDE w:val="0"/>
      <w:autoSpaceDN w:val="0"/>
      <w:adjustRightInd w:val="0"/>
      <w:spacing w:after="0" w:line="240" w:lineRule="auto"/>
    </w:pPr>
    <w:rPr>
      <w:rFonts w:ascii="Calibri" w:eastAsia="Calibri" w:hAnsi="Calibri" w:cs="Calibri"/>
      <w:b/>
      <w:bCs/>
    </w:rPr>
  </w:style>
  <w:style w:type="paragraph" w:customStyle="1" w:styleId="2d">
    <w:name w:val="Основной текст2"/>
    <w:basedOn w:val="a7"/>
    <w:rsid w:val="00AC6C33"/>
    <w:pPr>
      <w:snapToGrid w:val="0"/>
      <w:spacing w:after="120"/>
      <w:jc w:val="left"/>
    </w:pPr>
    <w:rPr>
      <w:sz w:val="20"/>
      <w:szCs w:val="20"/>
      <w:lang w:val="ru-RU" w:eastAsia="ru-RU"/>
    </w:rPr>
  </w:style>
  <w:style w:type="paragraph" w:customStyle="1" w:styleId="Standard">
    <w:name w:val="Standard"/>
    <w:rsid w:val="00AC6C33"/>
    <w:pPr>
      <w:suppressAutoHyphens/>
      <w:spacing w:after="0" w:line="240" w:lineRule="auto"/>
    </w:pPr>
    <w:rPr>
      <w:rFonts w:ascii="Times New Roman" w:eastAsia="Times New Roman" w:hAnsi="Times New Roman" w:cs="Times New Roman"/>
      <w:kern w:val="2"/>
      <w:sz w:val="24"/>
      <w:szCs w:val="24"/>
      <w:lang w:eastAsia="ar-SA"/>
    </w:rPr>
  </w:style>
  <w:style w:type="paragraph" w:customStyle="1" w:styleId="S1">
    <w:name w:val="S_Заголовок 1"/>
    <w:basedOn w:val="a7"/>
    <w:rsid w:val="00AC6C33"/>
    <w:pPr>
      <w:tabs>
        <w:tab w:val="num" w:pos="360"/>
      </w:tabs>
      <w:ind w:left="360" w:hanging="360"/>
      <w:jc w:val="center"/>
    </w:pPr>
    <w:rPr>
      <w:b/>
      <w:caps/>
      <w:sz w:val="24"/>
      <w:szCs w:val="24"/>
      <w:lang w:val="ru-RU" w:eastAsia="ru-RU"/>
    </w:rPr>
  </w:style>
  <w:style w:type="character" w:customStyle="1" w:styleId="afff9">
    <w:name w:val="Знак Знак"/>
    <w:aliases w:val="Heading 4 Char Знак,D&amp;M4 Знак,D&amp;M 4 Знак Знак"/>
    <w:rsid w:val="00AC6C33"/>
    <w:rPr>
      <w:b/>
      <w:bCs/>
      <w:sz w:val="28"/>
      <w:szCs w:val="28"/>
    </w:rPr>
  </w:style>
  <w:style w:type="character" w:customStyle="1" w:styleId="1c">
    <w:name w:val="Название Знак1"/>
    <w:aliases w:val="Знак Знак12 Знак1,Знак2 Знак1"/>
    <w:rsid w:val="00AC6C33"/>
    <w:rPr>
      <w:rFonts w:ascii="Cambria" w:eastAsia="Times New Roman" w:hAnsi="Cambria" w:cs="Times New Roman"/>
      <w:color w:val="17365D"/>
      <w:spacing w:val="5"/>
      <w:kern w:val="28"/>
      <w:sz w:val="52"/>
      <w:szCs w:val="52"/>
    </w:rPr>
  </w:style>
  <w:style w:type="character" w:customStyle="1" w:styleId="1d">
    <w:name w:val="Текст примечания Знак1"/>
    <w:semiHidden/>
    <w:rsid w:val="00AC6C33"/>
  </w:style>
  <w:style w:type="paragraph" w:customStyle="1" w:styleId="style2">
    <w:name w:val="style2"/>
    <w:basedOn w:val="a7"/>
    <w:rsid w:val="00AC6C33"/>
    <w:pPr>
      <w:spacing w:before="100" w:beforeAutospacing="1" w:after="100" w:afterAutospacing="1"/>
      <w:jc w:val="left"/>
    </w:pPr>
    <w:rPr>
      <w:sz w:val="24"/>
      <w:szCs w:val="24"/>
      <w:lang w:val="ru-RU" w:eastAsia="ru-RU"/>
    </w:rPr>
  </w:style>
  <w:style w:type="paragraph" w:customStyle="1" w:styleId="style1">
    <w:name w:val="style1"/>
    <w:basedOn w:val="a7"/>
    <w:rsid w:val="00AC6C33"/>
    <w:pPr>
      <w:spacing w:before="100" w:beforeAutospacing="1" w:after="100" w:afterAutospacing="1"/>
      <w:jc w:val="left"/>
    </w:pPr>
    <w:rPr>
      <w:sz w:val="24"/>
      <w:szCs w:val="24"/>
      <w:lang w:val="ru-RU" w:eastAsia="ru-RU"/>
    </w:rPr>
  </w:style>
  <w:style w:type="character" w:customStyle="1" w:styleId="fontstyle11">
    <w:name w:val="fontstyle11"/>
    <w:rsid w:val="00AC6C33"/>
  </w:style>
  <w:style w:type="character" w:customStyle="1" w:styleId="fontstyle12">
    <w:name w:val="fontstyle12"/>
    <w:rsid w:val="00AC6C33"/>
  </w:style>
  <w:style w:type="character" w:customStyle="1" w:styleId="apple-converted-space">
    <w:name w:val="apple-converted-space"/>
    <w:rsid w:val="00AC6C33"/>
  </w:style>
  <w:style w:type="character" w:customStyle="1" w:styleId="1e">
    <w:name w:val="Нижний колонтитул Знак1"/>
    <w:uiPriority w:val="99"/>
    <w:semiHidden/>
    <w:rsid w:val="00AC6C33"/>
    <w:rPr>
      <w:sz w:val="24"/>
      <w:szCs w:val="24"/>
    </w:rPr>
  </w:style>
  <w:style w:type="character" w:customStyle="1" w:styleId="1f">
    <w:name w:val="Верхний колонтитул Знак1"/>
    <w:semiHidden/>
    <w:rsid w:val="00AC6C33"/>
    <w:rPr>
      <w:sz w:val="24"/>
      <w:szCs w:val="24"/>
    </w:rPr>
  </w:style>
  <w:style w:type="character" w:customStyle="1" w:styleId="1f0">
    <w:name w:val="Основной текст с отступом Знак1"/>
    <w:semiHidden/>
    <w:rsid w:val="00AC6C33"/>
    <w:rPr>
      <w:sz w:val="24"/>
      <w:szCs w:val="24"/>
    </w:rPr>
  </w:style>
  <w:style w:type="character" w:customStyle="1" w:styleId="1f1">
    <w:name w:val="Текст выноски Знак1"/>
    <w:semiHidden/>
    <w:rsid w:val="00AC6C33"/>
    <w:rPr>
      <w:rFonts w:ascii="Tahoma" w:hAnsi="Tahoma" w:cs="Tahoma"/>
      <w:sz w:val="16"/>
      <w:szCs w:val="16"/>
    </w:rPr>
  </w:style>
  <w:style w:type="character" w:customStyle="1" w:styleId="213">
    <w:name w:val="Основной текст 2 Знак1"/>
    <w:semiHidden/>
    <w:rsid w:val="00AC6C33"/>
    <w:rPr>
      <w:sz w:val="24"/>
      <w:szCs w:val="24"/>
    </w:rPr>
  </w:style>
  <w:style w:type="character" w:customStyle="1" w:styleId="214">
    <w:name w:val="Основной текст с отступом 2 Знак1"/>
    <w:semiHidden/>
    <w:rsid w:val="00AC6C33"/>
    <w:rPr>
      <w:sz w:val="24"/>
      <w:szCs w:val="24"/>
    </w:rPr>
  </w:style>
  <w:style w:type="character" w:customStyle="1" w:styleId="1f2">
    <w:name w:val="Схема документа Знак1"/>
    <w:semiHidden/>
    <w:rsid w:val="00AC6C33"/>
    <w:rPr>
      <w:rFonts w:ascii="Tahoma" w:hAnsi="Tahoma" w:cs="Tahoma"/>
      <w:sz w:val="16"/>
      <w:szCs w:val="16"/>
    </w:rPr>
  </w:style>
  <w:style w:type="character" w:customStyle="1" w:styleId="1f3">
    <w:name w:val="Текст сноски Знак1"/>
    <w:semiHidden/>
    <w:rsid w:val="00AC6C33"/>
  </w:style>
  <w:style w:type="character" w:customStyle="1" w:styleId="1f4">
    <w:name w:val="Тема примечания Знак1"/>
    <w:semiHidden/>
    <w:rsid w:val="00AC6C33"/>
    <w:rPr>
      <w:b/>
      <w:bCs/>
    </w:rPr>
  </w:style>
  <w:style w:type="character" w:customStyle="1" w:styleId="180">
    <w:name w:val="Знак Знак18"/>
    <w:rsid w:val="00AC6C33"/>
    <w:rPr>
      <w:rFonts w:ascii="Cambria" w:eastAsia="Times New Roman" w:hAnsi="Cambria" w:cs="Times New Roman"/>
      <w:b/>
      <w:bCs/>
      <w:sz w:val="26"/>
      <w:szCs w:val="26"/>
    </w:rPr>
  </w:style>
  <w:style w:type="paragraph" w:customStyle="1" w:styleId="1">
    <w:name w:val="Маркированный1"/>
    <w:link w:val="1f5"/>
    <w:rsid w:val="00AC6C33"/>
    <w:pPr>
      <w:numPr>
        <w:numId w:val="36"/>
      </w:numPr>
      <w:tabs>
        <w:tab w:val="clear" w:pos="851"/>
        <w:tab w:val="left" w:pos="1247"/>
      </w:tabs>
      <w:spacing w:before="40" w:after="0" w:line="240" w:lineRule="auto"/>
      <w:ind w:left="1248"/>
      <w:jc w:val="both"/>
    </w:pPr>
    <w:rPr>
      <w:rFonts w:ascii="Times New Roman" w:eastAsia="SimSun" w:hAnsi="Times New Roman" w:cs="Times New Roman"/>
      <w:sz w:val="28"/>
      <w:szCs w:val="20"/>
      <w:lang w:eastAsia="ru-RU"/>
    </w:rPr>
  </w:style>
  <w:style w:type="character" w:customStyle="1" w:styleId="1f5">
    <w:name w:val="Маркированный1 Знак"/>
    <w:link w:val="1"/>
    <w:rsid w:val="00AC6C33"/>
    <w:rPr>
      <w:rFonts w:ascii="Times New Roman" w:eastAsia="SimSun" w:hAnsi="Times New Roman" w:cs="Times New Roman"/>
      <w:sz w:val="28"/>
      <w:szCs w:val="20"/>
      <w:lang w:eastAsia="ru-RU"/>
    </w:rPr>
  </w:style>
  <w:style w:type="character" w:styleId="afffa">
    <w:name w:val="Strong"/>
    <w:qFormat/>
    <w:rsid w:val="00AC6C33"/>
    <w:rPr>
      <w:b/>
      <w:bCs/>
    </w:rPr>
  </w:style>
  <w:style w:type="paragraph" w:customStyle="1" w:styleId="37">
    <w:name w:val="Текст3"/>
    <w:basedOn w:val="30"/>
    <w:rsid w:val="00AC6C33"/>
    <w:pPr>
      <w:keepNext w:val="0"/>
      <w:numPr>
        <w:numId w:val="0"/>
      </w:numPr>
      <w:tabs>
        <w:tab w:val="left" w:pos="1814"/>
      </w:tabs>
      <w:spacing w:before="80" w:after="0" w:line="252" w:lineRule="auto"/>
      <w:ind w:firstLine="851"/>
      <w:jc w:val="both"/>
    </w:pPr>
    <w:rPr>
      <w:rFonts w:eastAsia="SimSun"/>
      <w:b w:val="0"/>
      <w:bCs w:val="0"/>
      <w:sz w:val="28"/>
      <w:szCs w:val="26"/>
      <w:lang w:val="ru-RU"/>
    </w:rPr>
  </w:style>
  <w:style w:type="character" w:customStyle="1" w:styleId="160">
    <w:name w:val="Знак Знак16"/>
    <w:rsid w:val="00AC6C33"/>
    <w:rPr>
      <w:b/>
      <w:snapToGrid w:val="0"/>
      <w:color w:val="000000"/>
      <w:sz w:val="24"/>
      <w:lang w:val="en-AU" w:eastAsia="en-US"/>
    </w:rPr>
  </w:style>
  <w:style w:type="paragraph" w:customStyle="1" w:styleId="afffb">
    <w:name w:val="Прг_КАЭС Знак"/>
    <w:autoRedefine/>
    <w:rsid w:val="00AC6C33"/>
    <w:pPr>
      <w:spacing w:after="0" w:line="252" w:lineRule="auto"/>
    </w:pPr>
    <w:rPr>
      <w:rFonts w:ascii="Times New Roman" w:eastAsia="SimSun" w:hAnsi="Times New Roman" w:cs="Times New Roman"/>
      <w:sz w:val="28"/>
      <w:szCs w:val="20"/>
      <w:lang w:eastAsia="ru-RU"/>
    </w:rPr>
  </w:style>
  <w:style w:type="paragraph" w:customStyle="1" w:styleId="1f6">
    <w:name w:val="Знак Знак Знак1"/>
    <w:basedOn w:val="a7"/>
    <w:rsid w:val="00AC6C33"/>
    <w:pPr>
      <w:tabs>
        <w:tab w:val="num" w:pos="360"/>
      </w:tabs>
      <w:spacing w:after="160" w:line="240" w:lineRule="exact"/>
      <w:jc w:val="left"/>
    </w:pPr>
    <w:rPr>
      <w:rFonts w:ascii="Verdana" w:hAnsi="Verdana" w:cs="Verdana"/>
      <w:sz w:val="20"/>
      <w:szCs w:val="20"/>
      <w:lang w:val="en-US"/>
    </w:rPr>
  </w:style>
  <w:style w:type="paragraph" w:customStyle="1" w:styleId="2e">
    <w:name w:val="Текст2"/>
    <w:basedOn w:val="20"/>
    <w:rsid w:val="00AC6C33"/>
    <w:pPr>
      <w:keepNext w:val="0"/>
      <w:numPr>
        <w:numId w:val="0"/>
      </w:numPr>
      <w:tabs>
        <w:tab w:val="num" w:pos="1701"/>
      </w:tabs>
      <w:spacing w:before="80" w:after="0" w:line="252" w:lineRule="auto"/>
      <w:ind w:firstLine="851"/>
      <w:jc w:val="both"/>
    </w:pPr>
    <w:rPr>
      <w:rFonts w:eastAsia="SimSun"/>
      <w:b w:val="0"/>
      <w:bCs w:val="0"/>
      <w:sz w:val="28"/>
      <w:szCs w:val="28"/>
      <w:lang w:val="ru-RU"/>
    </w:rPr>
  </w:style>
  <w:style w:type="paragraph" w:customStyle="1" w:styleId="44">
    <w:name w:val="Текст4"/>
    <w:basedOn w:val="4"/>
    <w:rsid w:val="00AC6C33"/>
    <w:pPr>
      <w:keepNext w:val="0"/>
      <w:numPr>
        <w:numId w:val="0"/>
      </w:numPr>
      <w:tabs>
        <w:tab w:val="left" w:pos="1985"/>
      </w:tabs>
      <w:spacing w:before="80" w:after="0" w:line="252" w:lineRule="auto"/>
      <w:ind w:firstLine="851"/>
      <w:jc w:val="both"/>
    </w:pPr>
    <w:rPr>
      <w:rFonts w:eastAsia="SimSun"/>
      <w:b w:val="0"/>
      <w:bCs w:val="0"/>
      <w:iCs w:val="0"/>
      <w:sz w:val="28"/>
      <w:szCs w:val="28"/>
      <w:lang w:val="ru-RU"/>
    </w:rPr>
  </w:style>
  <w:style w:type="paragraph" w:styleId="a">
    <w:name w:val="List Number"/>
    <w:basedOn w:val="a7"/>
    <w:rsid w:val="00AC6C33"/>
    <w:pPr>
      <w:numPr>
        <w:numId w:val="40"/>
      </w:numPr>
      <w:tabs>
        <w:tab w:val="clear" w:pos="360"/>
        <w:tab w:val="num" w:pos="1440"/>
      </w:tabs>
      <w:ind w:left="1440"/>
      <w:jc w:val="left"/>
    </w:pPr>
    <w:rPr>
      <w:rFonts w:eastAsia="SimSun"/>
      <w:sz w:val="24"/>
      <w:szCs w:val="24"/>
      <w:lang w:val="ru-RU" w:eastAsia="ru-RU"/>
    </w:rPr>
  </w:style>
  <w:style w:type="paragraph" w:customStyle="1" w:styleId="afffc">
    <w:name w:val="Текст таблиц"/>
    <w:link w:val="afffd"/>
    <w:rsid w:val="00AC6C33"/>
    <w:pPr>
      <w:spacing w:after="0" w:line="240" w:lineRule="auto"/>
    </w:pPr>
    <w:rPr>
      <w:rFonts w:ascii="Times New Roman" w:eastAsia="SimSun" w:hAnsi="Times New Roman" w:cs="Times New Roman"/>
      <w:sz w:val="24"/>
      <w:szCs w:val="20"/>
      <w:lang w:eastAsia="ru-RU"/>
    </w:rPr>
  </w:style>
  <w:style w:type="character" w:customStyle="1" w:styleId="afffd">
    <w:name w:val="Текст таблиц Знак"/>
    <w:link w:val="afffc"/>
    <w:rsid w:val="00AC6C33"/>
    <w:rPr>
      <w:rFonts w:ascii="Times New Roman" w:eastAsia="SimSun" w:hAnsi="Times New Roman" w:cs="Times New Roman"/>
      <w:sz w:val="24"/>
      <w:szCs w:val="20"/>
      <w:lang w:eastAsia="ru-RU"/>
    </w:rPr>
  </w:style>
  <w:style w:type="paragraph" w:customStyle="1" w:styleId="a1">
    <w:name w:val="Приложение"/>
    <w:basedOn w:val="afffb"/>
    <w:next w:val="afff7"/>
    <w:rsid w:val="00AC6C33"/>
    <w:pPr>
      <w:pageBreakBefore/>
      <w:numPr>
        <w:numId w:val="39"/>
      </w:numPr>
      <w:suppressAutoHyphens/>
      <w:spacing w:after="120"/>
      <w:ind w:right="567"/>
      <w:jc w:val="center"/>
    </w:pPr>
  </w:style>
  <w:style w:type="paragraph" w:customStyle="1" w:styleId="afffe">
    <w:name w:val="Наименование"/>
    <w:basedOn w:val="afffb"/>
    <w:next w:val="a7"/>
    <w:rsid w:val="00AC6C33"/>
    <w:pPr>
      <w:pageBreakBefore/>
      <w:suppressAutoHyphens/>
      <w:spacing w:after="240"/>
      <w:ind w:left="567" w:right="567"/>
      <w:jc w:val="center"/>
    </w:pPr>
    <w:rPr>
      <w:caps/>
    </w:rPr>
  </w:style>
  <w:style w:type="paragraph" w:customStyle="1" w:styleId="a3">
    <w:name w:val="МаркированныйА"/>
    <w:basedOn w:val="afffb"/>
    <w:rsid w:val="00AC6C33"/>
    <w:pPr>
      <w:numPr>
        <w:ilvl w:val="1"/>
        <w:numId w:val="37"/>
      </w:numPr>
      <w:tabs>
        <w:tab w:val="clear" w:pos="1440"/>
        <w:tab w:val="num" w:pos="1418"/>
      </w:tabs>
      <w:spacing w:before="40" w:line="240" w:lineRule="auto"/>
      <w:ind w:left="1418" w:hanging="567"/>
      <w:jc w:val="both"/>
    </w:pPr>
  </w:style>
  <w:style w:type="paragraph" w:customStyle="1" w:styleId="2">
    <w:name w:val="Маркированный2"/>
    <w:rsid w:val="00AC6C33"/>
    <w:pPr>
      <w:numPr>
        <w:numId w:val="38"/>
      </w:numPr>
      <w:tabs>
        <w:tab w:val="clear" w:pos="1440"/>
        <w:tab w:val="left" w:pos="1814"/>
      </w:tabs>
      <w:spacing w:after="0" w:line="240" w:lineRule="auto"/>
      <w:ind w:left="1815" w:hanging="397"/>
      <w:jc w:val="both"/>
    </w:pPr>
    <w:rPr>
      <w:rFonts w:ascii="Times New Roman" w:eastAsia="SimSun" w:hAnsi="Times New Roman" w:cs="Times New Roman"/>
      <w:sz w:val="24"/>
      <w:szCs w:val="20"/>
      <w:lang w:eastAsia="ru-RU"/>
    </w:rPr>
  </w:style>
  <w:style w:type="paragraph" w:customStyle="1" w:styleId="a2">
    <w:name w:val="Глава Прил"/>
    <w:basedOn w:val="afffb"/>
    <w:rsid w:val="00AC6C33"/>
    <w:pPr>
      <w:keepNext/>
      <w:keepLines/>
      <w:numPr>
        <w:ilvl w:val="1"/>
        <w:numId w:val="39"/>
      </w:numPr>
      <w:tabs>
        <w:tab w:val="clear" w:pos="1920"/>
        <w:tab w:val="left" w:pos="1701"/>
      </w:tabs>
      <w:spacing w:before="120" w:after="120"/>
      <w:ind w:left="1702" w:hanging="851"/>
    </w:pPr>
  </w:style>
  <w:style w:type="paragraph" w:customStyle="1" w:styleId="affff">
    <w:name w:val="Стиль Текст таблиц + по центру"/>
    <w:basedOn w:val="afffc"/>
    <w:rsid w:val="00AC6C33"/>
    <w:pPr>
      <w:jc w:val="center"/>
    </w:pPr>
  </w:style>
  <w:style w:type="paragraph" w:customStyle="1" w:styleId="affff0">
    <w:name w:val="Стиль Название объекта + По правому краю"/>
    <w:rsid w:val="00AC6C33"/>
    <w:pPr>
      <w:keepNext/>
      <w:spacing w:before="120" w:after="120" w:line="240" w:lineRule="auto"/>
      <w:jc w:val="right"/>
    </w:pPr>
    <w:rPr>
      <w:rFonts w:ascii="Times New Roman" w:eastAsia="Times New Roman" w:hAnsi="Times New Roman" w:cs="Times New Roman"/>
      <w:bCs/>
      <w:sz w:val="24"/>
      <w:szCs w:val="20"/>
      <w:lang w:eastAsia="ru-RU"/>
    </w:rPr>
  </w:style>
  <w:style w:type="paragraph" w:styleId="affff1">
    <w:name w:val="Normal Indent"/>
    <w:basedOn w:val="a7"/>
    <w:rsid w:val="00AC6C33"/>
    <w:pPr>
      <w:ind w:left="720"/>
    </w:pPr>
    <w:rPr>
      <w:sz w:val="24"/>
      <w:szCs w:val="20"/>
      <w:lang w:val="en-US"/>
    </w:rPr>
  </w:style>
  <w:style w:type="paragraph" w:customStyle="1" w:styleId="a6">
    <w:name w:val="МаркТабл"/>
    <w:rsid w:val="00AC6C33"/>
    <w:pPr>
      <w:numPr>
        <w:numId w:val="41"/>
      </w:numPr>
      <w:tabs>
        <w:tab w:val="left" w:pos="680"/>
      </w:tabs>
      <w:spacing w:after="0" w:line="240" w:lineRule="auto"/>
    </w:pPr>
    <w:rPr>
      <w:rFonts w:ascii="Times New Roman" w:eastAsia="SimSun" w:hAnsi="Times New Roman" w:cs="Times New Roman"/>
      <w:sz w:val="24"/>
      <w:szCs w:val="20"/>
      <w:lang w:eastAsia="ru-RU"/>
    </w:rPr>
  </w:style>
  <w:style w:type="paragraph" w:customStyle="1" w:styleId="Body">
    <w:name w:val="Body"/>
    <w:rsid w:val="00AC6C33"/>
    <w:pPr>
      <w:spacing w:after="240" w:line="240" w:lineRule="auto"/>
    </w:pPr>
    <w:rPr>
      <w:rFonts w:ascii="Helvetica" w:eastAsia="Helvetica" w:hAnsi="Helvetica" w:cs="Times New Roman"/>
      <w:color w:val="000000"/>
      <w:sz w:val="24"/>
      <w:szCs w:val="20"/>
      <w:u w:color="000000"/>
      <w:lang w:val="en-US" w:eastAsia="ru-RU"/>
    </w:rPr>
  </w:style>
  <w:style w:type="paragraph" w:customStyle="1" w:styleId="130">
    <w:name w:val="Обычный 13"/>
    <w:basedOn w:val="a7"/>
    <w:link w:val="135"/>
    <w:rsid w:val="00AC6C33"/>
    <w:pPr>
      <w:keepNext/>
      <w:suppressLineNumbers/>
      <w:tabs>
        <w:tab w:val="left" w:pos="6804"/>
        <w:tab w:val="left" w:pos="6946"/>
        <w:tab w:val="left" w:leader="dot" w:pos="9356"/>
      </w:tabs>
      <w:suppressAutoHyphens/>
      <w:spacing w:before="60"/>
      <w:ind w:firstLine="567"/>
    </w:pPr>
    <w:rPr>
      <w:rFonts w:eastAsia="SimSun"/>
      <w:sz w:val="26"/>
      <w:szCs w:val="26"/>
    </w:rPr>
  </w:style>
  <w:style w:type="character" w:customStyle="1" w:styleId="135">
    <w:name w:val="Обычный 13 Знак5"/>
    <w:link w:val="130"/>
    <w:rsid w:val="00AC6C33"/>
    <w:rPr>
      <w:rFonts w:ascii="Times New Roman" w:eastAsia="SimSun" w:hAnsi="Times New Roman" w:cs="Times New Roman"/>
      <w:sz w:val="26"/>
      <w:szCs w:val="26"/>
    </w:rPr>
  </w:style>
  <w:style w:type="paragraph" w:customStyle="1" w:styleId="a5">
    <w:name w:val="заголовок табл"/>
    <w:basedOn w:val="a7"/>
    <w:link w:val="affff2"/>
    <w:rsid w:val="00AC6C33"/>
    <w:pPr>
      <w:keepNext/>
      <w:numPr>
        <w:numId w:val="42"/>
      </w:numPr>
      <w:suppressLineNumbers/>
      <w:tabs>
        <w:tab w:val="left" w:leader="dot" w:pos="9356"/>
      </w:tabs>
      <w:suppressAutoHyphens/>
      <w:spacing w:before="120" w:after="120"/>
      <w:jc w:val="center"/>
    </w:pPr>
    <w:rPr>
      <w:b/>
      <w:bCs/>
      <w:sz w:val="24"/>
      <w:szCs w:val="24"/>
    </w:rPr>
  </w:style>
  <w:style w:type="character" w:customStyle="1" w:styleId="affff2">
    <w:name w:val="заголовок табл Знак Знак"/>
    <w:link w:val="a5"/>
    <w:rsid w:val="00AC6C33"/>
    <w:rPr>
      <w:rFonts w:ascii="Times New Roman" w:eastAsia="Times New Roman" w:hAnsi="Times New Roman" w:cs="Times New Roman"/>
      <w:b/>
      <w:bCs/>
      <w:sz w:val="24"/>
      <w:szCs w:val="24"/>
      <w:lang w:val="fr-FR"/>
    </w:rPr>
  </w:style>
  <w:style w:type="paragraph" w:customStyle="1" w:styleId="131">
    <w:name w:val="Обычный 13 Знак Знак"/>
    <w:basedOn w:val="a7"/>
    <w:link w:val="132"/>
    <w:rsid w:val="00AC6C33"/>
    <w:pPr>
      <w:keepNext/>
      <w:suppressLineNumbers/>
      <w:tabs>
        <w:tab w:val="left" w:leader="dot" w:pos="9356"/>
      </w:tabs>
      <w:suppressAutoHyphens/>
    </w:pPr>
    <w:rPr>
      <w:rFonts w:eastAsia="SimSun"/>
      <w:sz w:val="26"/>
      <w:szCs w:val="26"/>
    </w:rPr>
  </w:style>
  <w:style w:type="character" w:customStyle="1" w:styleId="132">
    <w:name w:val="Обычный 13 Знак Знак Знак"/>
    <w:link w:val="131"/>
    <w:rsid w:val="00AC6C33"/>
    <w:rPr>
      <w:rFonts w:ascii="Times New Roman" w:eastAsia="SimSun" w:hAnsi="Times New Roman" w:cs="Times New Roman"/>
      <w:sz w:val="26"/>
      <w:szCs w:val="26"/>
    </w:rPr>
  </w:style>
  <w:style w:type="character" w:customStyle="1" w:styleId="leftmenutitle">
    <w:name w:val="leftmenutitle"/>
    <w:basedOn w:val="a9"/>
    <w:rsid w:val="00AC6C33"/>
  </w:style>
  <w:style w:type="character" w:customStyle="1" w:styleId="mainup">
    <w:name w:val="mainup"/>
    <w:basedOn w:val="a9"/>
    <w:rsid w:val="00AC6C33"/>
  </w:style>
  <w:style w:type="paragraph" w:customStyle="1" w:styleId="3101221">
    <w:name w:val="Стиль Оглавление 3 + Слева:  101 см Выступ:  221 см"/>
    <w:basedOn w:val="35"/>
    <w:rsid w:val="00AC6C33"/>
    <w:pPr>
      <w:tabs>
        <w:tab w:val="clear" w:pos="851"/>
        <w:tab w:val="clear" w:pos="9072"/>
        <w:tab w:val="left" w:pos="1846"/>
        <w:tab w:val="right" w:leader="dot" w:pos="9344"/>
      </w:tabs>
      <w:spacing w:before="120" w:after="0" w:line="252" w:lineRule="auto"/>
      <w:ind w:left="3521" w:right="550" w:hanging="1253"/>
      <w:outlineLvl w:val="9"/>
    </w:pPr>
    <w:rPr>
      <w:rFonts w:cs="Times New Roman"/>
      <w:bCs w:val="0"/>
      <w:caps w:val="0"/>
      <w:smallCaps/>
      <w:noProof/>
      <w:sz w:val="28"/>
      <w:lang w:val="ru-RU"/>
    </w:rPr>
  </w:style>
  <w:style w:type="paragraph" w:customStyle="1" w:styleId="31012211">
    <w:name w:val="Стиль Оглавление 3 + Слева:  101 см Выступ:  221 см1"/>
    <w:basedOn w:val="35"/>
    <w:rsid w:val="00AC6C33"/>
    <w:pPr>
      <w:tabs>
        <w:tab w:val="clear" w:pos="851"/>
        <w:tab w:val="clear" w:pos="9072"/>
        <w:tab w:val="left" w:pos="1846"/>
        <w:tab w:val="right" w:leader="dot" w:pos="9344"/>
      </w:tabs>
      <w:spacing w:before="120" w:after="0" w:line="252" w:lineRule="auto"/>
      <w:ind w:left="2410" w:right="550" w:hanging="1843"/>
      <w:outlineLvl w:val="9"/>
    </w:pPr>
    <w:rPr>
      <w:rFonts w:cs="Times New Roman"/>
      <w:bCs w:val="0"/>
      <w:caps w:val="0"/>
      <w:smallCaps/>
      <w:noProof/>
      <w:sz w:val="28"/>
      <w:lang w:val="ru-RU"/>
    </w:rPr>
  </w:style>
  <w:style w:type="paragraph" w:customStyle="1" w:styleId="310122110">
    <w:name w:val="Стиль Стиль Оглавление 3 + Слева:  101 см Выступ:  221 см1 + Слева:..."/>
    <w:basedOn w:val="31012211"/>
    <w:rsid w:val="00AC6C33"/>
    <w:pPr>
      <w:ind w:left="1826" w:hanging="1259"/>
    </w:pPr>
  </w:style>
  <w:style w:type="character" w:customStyle="1" w:styleId="highlight">
    <w:name w:val="highlight"/>
    <w:rsid w:val="00AC6C33"/>
  </w:style>
  <w:style w:type="paragraph" w:customStyle="1" w:styleId="CharCharCharChar">
    <w:name w:val="Знак Char Char Знак Char Char Знак"/>
    <w:basedOn w:val="a7"/>
    <w:rsid w:val="00AC6C33"/>
    <w:pPr>
      <w:spacing w:after="160" w:line="240" w:lineRule="exact"/>
      <w:jc w:val="left"/>
    </w:pPr>
    <w:rPr>
      <w:rFonts w:ascii="Verdana" w:hAnsi="Verdana" w:cs="Verdana"/>
      <w:sz w:val="20"/>
      <w:szCs w:val="20"/>
      <w:lang w:val="en-US"/>
    </w:rPr>
  </w:style>
  <w:style w:type="paragraph" w:customStyle="1" w:styleId="affff3">
    <w:name w:val="Текст в заданном формате"/>
    <w:basedOn w:val="a7"/>
    <w:rsid w:val="00AC6C33"/>
    <w:pPr>
      <w:widowControl w:val="0"/>
      <w:suppressAutoHyphens/>
      <w:jc w:val="left"/>
    </w:pPr>
    <w:rPr>
      <w:rFonts w:ascii="Courier New" w:eastAsia="NSimSun" w:hAnsi="Courier New" w:cs="Courier New"/>
      <w:kern w:val="1"/>
      <w:sz w:val="20"/>
      <w:szCs w:val="20"/>
      <w:lang w:val="ru-RU" w:eastAsia="hi-IN" w:bidi="hi-IN"/>
    </w:rPr>
  </w:style>
  <w:style w:type="paragraph" w:customStyle="1" w:styleId="affff4">
    <w:name w:val="Рисунок"/>
    <w:basedOn w:val="a8"/>
    <w:rsid w:val="00AC6C33"/>
    <w:pPr>
      <w:widowControl w:val="0"/>
      <w:suppressAutoHyphens/>
      <w:spacing w:after="120"/>
      <w:ind w:left="0"/>
      <w:jc w:val="center"/>
    </w:pPr>
    <w:rPr>
      <w:rFonts w:eastAsia="SimSun" w:cs="Tahoma"/>
      <w:b/>
      <w:bCs/>
      <w:i/>
      <w:kern w:val="1"/>
      <w:sz w:val="24"/>
      <w:lang w:eastAsia="hi-IN" w:bidi="hi-IN"/>
    </w:rPr>
  </w:style>
  <w:style w:type="paragraph" w:customStyle="1" w:styleId="1f7">
    <w:name w:val="Название объекта1"/>
    <w:basedOn w:val="a7"/>
    <w:next w:val="a7"/>
    <w:rsid w:val="00AC6C33"/>
    <w:pPr>
      <w:widowControl w:val="0"/>
      <w:suppressAutoHyphens/>
      <w:jc w:val="left"/>
    </w:pPr>
    <w:rPr>
      <w:rFonts w:eastAsia="SimSun" w:cs="Tahoma"/>
      <w:b/>
      <w:bCs/>
      <w:kern w:val="1"/>
      <w:sz w:val="20"/>
      <w:szCs w:val="20"/>
      <w:lang w:val="ru-RU" w:eastAsia="hi-IN" w:bidi="hi-IN"/>
    </w:rPr>
  </w:style>
  <w:style w:type="character" w:customStyle="1" w:styleId="FontStyle13">
    <w:name w:val="Font Style13"/>
    <w:rsid w:val="00AC6C33"/>
    <w:rPr>
      <w:rFonts w:ascii="Times New Roman" w:hAnsi="Times New Roman" w:cs="Times New Roman"/>
      <w:sz w:val="20"/>
      <w:szCs w:val="20"/>
    </w:rPr>
  </w:style>
  <w:style w:type="character" w:customStyle="1" w:styleId="affff5">
    <w:name w:val="Символ сноски"/>
    <w:rsid w:val="00AC6C33"/>
    <w:rPr>
      <w:vertAlign w:val="superscript"/>
    </w:rPr>
  </w:style>
  <w:style w:type="character" w:customStyle="1" w:styleId="WW-">
    <w:name w:val="WW-Символ сноски"/>
    <w:rsid w:val="00AC6C33"/>
    <w:rPr>
      <w:vertAlign w:val="superscript"/>
    </w:rPr>
  </w:style>
  <w:style w:type="paragraph" w:customStyle="1" w:styleId="1f8">
    <w:name w:val="Текст1"/>
    <w:basedOn w:val="a7"/>
    <w:rsid w:val="00AC6C33"/>
    <w:pPr>
      <w:widowControl w:val="0"/>
      <w:suppressAutoHyphens/>
      <w:jc w:val="left"/>
    </w:pPr>
    <w:rPr>
      <w:rFonts w:ascii="Courier New" w:eastAsia="SimSun" w:hAnsi="Courier New" w:cs="Courier New"/>
      <w:kern w:val="1"/>
      <w:sz w:val="20"/>
      <w:szCs w:val="20"/>
      <w:lang w:val="ru-RU" w:eastAsia="hi-IN" w:bidi="hi-IN"/>
    </w:rPr>
  </w:style>
  <w:style w:type="paragraph" w:customStyle="1" w:styleId="215">
    <w:name w:val="Основной текст с отступом 21"/>
    <w:basedOn w:val="a7"/>
    <w:rsid w:val="00AC6C33"/>
    <w:pPr>
      <w:widowControl w:val="0"/>
      <w:suppressAutoHyphens/>
      <w:spacing w:after="120" w:line="480" w:lineRule="auto"/>
      <w:ind w:left="283"/>
      <w:jc w:val="left"/>
    </w:pPr>
    <w:rPr>
      <w:rFonts w:eastAsia="SimSun" w:cs="Mangal"/>
      <w:kern w:val="1"/>
      <w:sz w:val="28"/>
      <w:szCs w:val="28"/>
      <w:lang w:val="ru-RU" w:eastAsia="hi-IN" w:bidi="hi-IN"/>
    </w:rPr>
  </w:style>
  <w:style w:type="paragraph" w:styleId="affff6">
    <w:name w:val="No Spacing"/>
    <w:uiPriority w:val="1"/>
    <w:qFormat/>
    <w:rsid w:val="00AC6C33"/>
    <w:pPr>
      <w:spacing w:after="0" w:line="240" w:lineRule="auto"/>
    </w:pPr>
    <w:rPr>
      <w:rFonts w:ascii="Calibri" w:eastAsia="Calibri" w:hAnsi="Calibri" w:cs="Times New Roman"/>
    </w:rPr>
  </w:style>
  <w:style w:type="paragraph" w:customStyle="1" w:styleId="ConsPlusCell">
    <w:name w:val="ConsPlusCell"/>
    <w:rsid w:val="00AC6C3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f7">
    <w:name w:val="Таблицы (моноширинный)"/>
    <w:basedOn w:val="a7"/>
    <w:next w:val="a7"/>
    <w:rsid w:val="00AC6C33"/>
    <w:pPr>
      <w:widowControl w:val="0"/>
      <w:autoSpaceDE w:val="0"/>
      <w:autoSpaceDN w:val="0"/>
      <w:adjustRightInd w:val="0"/>
    </w:pPr>
    <w:rPr>
      <w:rFonts w:ascii="Courier New" w:hAnsi="Courier New" w:cs="Courier New"/>
      <w:sz w:val="24"/>
      <w:szCs w:val="24"/>
      <w:lang w:val="ru-RU" w:eastAsia="ru-RU"/>
    </w:rPr>
  </w:style>
  <w:style w:type="paragraph" w:customStyle="1" w:styleId="-31">
    <w:name w:val="Светлая сетка - Акцент 31"/>
    <w:basedOn w:val="a7"/>
    <w:qFormat/>
    <w:rsid w:val="00AC6C33"/>
    <w:pPr>
      <w:spacing w:after="200" w:line="276" w:lineRule="auto"/>
      <w:ind w:left="720"/>
      <w:contextualSpacing/>
      <w:jc w:val="left"/>
    </w:pPr>
    <w:rPr>
      <w:rFonts w:ascii="Calibri" w:eastAsia="Calibri" w:hAnsi="Calibri"/>
      <w:lang w:val="ru-RU"/>
    </w:rPr>
  </w:style>
  <w:style w:type="paragraph" w:customStyle="1" w:styleId="xl121">
    <w:name w:val="xl121"/>
    <w:basedOn w:val="a7"/>
    <w:rsid w:val="00AC6C33"/>
    <w:pPr>
      <w:pBdr>
        <w:top w:val="single" w:sz="4" w:space="0" w:color="auto"/>
        <w:left w:val="single" w:sz="4" w:space="0" w:color="auto"/>
        <w:bottom w:val="single" w:sz="4" w:space="0" w:color="auto"/>
        <w:right w:val="single" w:sz="4" w:space="0" w:color="auto"/>
      </w:pBdr>
      <w:shd w:val="clear" w:color="auto" w:fill="969696"/>
      <w:spacing w:beforeLines="1" w:afterLines="1"/>
      <w:jc w:val="left"/>
      <w:textAlignment w:val="center"/>
    </w:pPr>
    <w:rPr>
      <w:rFonts w:eastAsia="Calibri"/>
      <w:sz w:val="20"/>
      <w:szCs w:val="20"/>
      <w:lang w:val="ru-RU"/>
    </w:rPr>
  </w:style>
  <w:style w:type="numbering" w:customStyle="1" w:styleId="11">
    <w:name w:val="Стиль1"/>
    <w:rsid w:val="00AC6C33"/>
    <w:pPr>
      <w:numPr>
        <w:numId w:val="43"/>
      </w:numPr>
    </w:pPr>
  </w:style>
  <w:style w:type="paragraph" w:customStyle="1" w:styleId="xl67">
    <w:name w:val="xl67"/>
    <w:basedOn w:val="a7"/>
    <w:rsid w:val="00AC6C33"/>
    <w:pPr>
      <w:spacing w:before="100" w:beforeAutospacing="1" w:after="100" w:afterAutospacing="1"/>
      <w:jc w:val="left"/>
      <w:textAlignment w:val="center"/>
    </w:pPr>
    <w:rPr>
      <w:lang w:val="ru-RU" w:eastAsia="ru-RU"/>
    </w:rPr>
  </w:style>
  <w:style w:type="paragraph" w:customStyle="1" w:styleId="xl68">
    <w:name w:val="xl68"/>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lang w:val="ru-RU" w:eastAsia="ru-RU"/>
    </w:rPr>
  </w:style>
  <w:style w:type="paragraph" w:customStyle="1" w:styleId="xl69">
    <w:name w:val="xl69"/>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lang w:val="ru-RU" w:eastAsia="ru-RU"/>
    </w:rPr>
  </w:style>
  <w:style w:type="paragraph" w:customStyle="1" w:styleId="xl70">
    <w:name w:val="xl70"/>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lang w:val="ru-RU" w:eastAsia="ru-RU"/>
    </w:rPr>
  </w:style>
  <w:style w:type="paragraph" w:customStyle="1" w:styleId="xl71">
    <w:name w:val="xl71"/>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32"/>
      <w:szCs w:val="32"/>
      <w:lang w:val="ru-RU" w:eastAsia="ru-RU"/>
    </w:rPr>
  </w:style>
  <w:style w:type="paragraph" w:customStyle="1" w:styleId="xl72">
    <w:name w:val="xl72"/>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00"/>
      <w:sz w:val="32"/>
      <w:szCs w:val="32"/>
      <w:lang w:val="ru-RU" w:eastAsia="ru-RU"/>
    </w:rPr>
  </w:style>
  <w:style w:type="paragraph" w:customStyle="1" w:styleId="xl73">
    <w:name w:val="xl73"/>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 w:val="28"/>
      <w:szCs w:val="28"/>
      <w:lang w:val="ru-RU" w:eastAsia="ru-RU"/>
    </w:rPr>
  </w:style>
  <w:style w:type="paragraph" w:customStyle="1" w:styleId="xl74">
    <w:name w:val="xl74"/>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val="ru-RU" w:eastAsia="ru-RU"/>
    </w:rPr>
  </w:style>
  <w:style w:type="paragraph" w:customStyle="1" w:styleId="xl75">
    <w:name w:val="xl75"/>
    <w:basedOn w:val="a7"/>
    <w:rsid w:val="00AC6C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8"/>
      <w:szCs w:val="28"/>
      <w:lang w:val="ru-RU" w:eastAsia="ru-RU"/>
    </w:rPr>
  </w:style>
  <w:style w:type="paragraph" w:customStyle="1" w:styleId="xl76">
    <w:name w:val="xl76"/>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lang w:val="ru-RU" w:eastAsia="ru-RU"/>
    </w:rPr>
  </w:style>
  <w:style w:type="paragraph" w:customStyle="1" w:styleId="xl77">
    <w:name w:val="xl77"/>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lang w:val="ru-RU" w:eastAsia="ru-RU"/>
    </w:rPr>
  </w:style>
  <w:style w:type="paragraph" w:customStyle="1" w:styleId="xl78">
    <w:name w:val="xl78"/>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 w:val="28"/>
      <w:szCs w:val="28"/>
      <w:lang w:val="ru-RU" w:eastAsia="ru-RU"/>
    </w:rPr>
  </w:style>
  <w:style w:type="paragraph" w:customStyle="1" w:styleId="xl79">
    <w:name w:val="xl79"/>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00"/>
      <w:sz w:val="28"/>
      <w:szCs w:val="28"/>
      <w:lang w:val="ru-RU" w:eastAsia="ru-RU"/>
    </w:rPr>
  </w:style>
  <w:style w:type="paragraph" w:customStyle="1" w:styleId="xl80">
    <w:name w:val="xl80"/>
    <w:basedOn w:val="a7"/>
    <w:rsid w:val="00AC6C33"/>
    <w:pPr>
      <w:spacing w:before="100" w:beforeAutospacing="1" w:after="100" w:afterAutospacing="1"/>
      <w:jc w:val="left"/>
      <w:textAlignment w:val="center"/>
    </w:pPr>
    <w:rPr>
      <w:lang w:val="ru-RU" w:eastAsia="ru-RU"/>
    </w:rPr>
  </w:style>
  <w:style w:type="paragraph" w:customStyle="1" w:styleId="xl81">
    <w:name w:val="xl81"/>
    <w:basedOn w:val="a7"/>
    <w:rsid w:val="00AC6C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8"/>
      <w:szCs w:val="28"/>
      <w:lang w:val="ru-RU" w:eastAsia="ru-RU"/>
    </w:rPr>
  </w:style>
  <w:style w:type="paragraph" w:customStyle="1" w:styleId="xl82">
    <w:name w:val="xl82"/>
    <w:basedOn w:val="a7"/>
    <w:rsid w:val="00AC6C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28"/>
      <w:szCs w:val="28"/>
      <w:lang w:val="ru-RU" w:eastAsia="ru-RU"/>
    </w:rPr>
  </w:style>
  <w:style w:type="paragraph" w:customStyle="1" w:styleId="xl83">
    <w:name w:val="xl83"/>
    <w:basedOn w:val="a7"/>
    <w:rsid w:val="00AC6C3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sz w:val="28"/>
      <w:szCs w:val="28"/>
      <w:lang w:val="ru-RU" w:eastAsia="ru-RU"/>
    </w:rPr>
  </w:style>
  <w:style w:type="paragraph" w:customStyle="1" w:styleId="xl84">
    <w:name w:val="xl84"/>
    <w:basedOn w:val="a7"/>
    <w:rsid w:val="00AC6C33"/>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FF0000"/>
      <w:sz w:val="28"/>
      <w:szCs w:val="28"/>
      <w:lang w:val="ru-RU" w:eastAsia="ru-RU"/>
    </w:rPr>
  </w:style>
  <w:style w:type="paragraph" w:customStyle="1" w:styleId="xl85">
    <w:name w:val="xl85"/>
    <w:basedOn w:val="a7"/>
    <w:rsid w:val="00AC6C3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left"/>
      <w:textAlignment w:val="center"/>
    </w:pPr>
    <w:rPr>
      <w:color w:val="000000"/>
      <w:sz w:val="28"/>
      <w:szCs w:val="28"/>
      <w:lang w:val="ru-RU" w:eastAsia="ru-RU"/>
    </w:rPr>
  </w:style>
  <w:style w:type="paragraph" w:customStyle="1" w:styleId="xl86">
    <w:name w:val="xl86"/>
    <w:basedOn w:val="a7"/>
    <w:rsid w:val="00AC6C3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left"/>
      <w:textAlignment w:val="center"/>
    </w:pPr>
    <w:rPr>
      <w:color w:val="000000"/>
      <w:sz w:val="24"/>
      <w:szCs w:val="24"/>
      <w:lang w:val="ru-RU" w:eastAsia="ru-RU"/>
    </w:rPr>
  </w:style>
  <w:style w:type="paragraph" w:customStyle="1" w:styleId="font5">
    <w:name w:val="font5"/>
    <w:basedOn w:val="a7"/>
    <w:rsid w:val="00AC6C33"/>
    <w:pPr>
      <w:spacing w:before="100" w:beforeAutospacing="1" w:after="100" w:afterAutospacing="1"/>
      <w:jc w:val="left"/>
    </w:pPr>
    <w:rPr>
      <w:rFonts w:ascii="Tahoma" w:hAnsi="Tahoma" w:cs="Tahoma"/>
      <w:color w:val="000000"/>
      <w:sz w:val="18"/>
      <w:szCs w:val="18"/>
      <w:lang w:val="ru-RU" w:eastAsia="ru-RU"/>
    </w:rPr>
  </w:style>
  <w:style w:type="paragraph" w:customStyle="1" w:styleId="font6">
    <w:name w:val="font6"/>
    <w:basedOn w:val="a7"/>
    <w:rsid w:val="00AC6C33"/>
    <w:pPr>
      <w:spacing w:before="100" w:beforeAutospacing="1" w:after="100" w:afterAutospacing="1"/>
      <w:jc w:val="left"/>
    </w:pPr>
    <w:rPr>
      <w:rFonts w:ascii="Tahoma" w:hAnsi="Tahoma" w:cs="Tahoma"/>
      <w:b/>
      <w:bCs/>
      <w:color w:val="000000"/>
      <w:sz w:val="18"/>
      <w:szCs w:val="18"/>
      <w:lang w:val="ru-RU" w:eastAsia="ru-RU"/>
    </w:rPr>
  </w:style>
  <w:style w:type="paragraph" w:customStyle="1" w:styleId="font7">
    <w:name w:val="font7"/>
    <w:basedOn w:val="a7"/>
    <w:rsid w:val="00AC6C33"/>
    <w:pPr>
      <w:spacing w:before="100" w:beforeAutospacing="1" w:after="100" w:afterAutospacing="1"/>
      <w:jc w:val="left"/>
    </w:pPr>
    <w:rPr>
      <w:rFonts w:ascii="Tahoma" w:hAnsi="Tahoma" w:cs="Tahoma"/>
      <w:color w:val="000000"/>
      <w:sz w:val="18"/>
      <w:szCs w:val="18"/>
      <w:lang w:val="ru-RU" w:eastAsia="ru-RU"/>
    </w:rPr>
  </w:style>
  <w:style w:type="paragraph" w:customStyle="1" w:styleId="font8">
    <w:name w:val="font8"/>
    <w:basedOn w:val="a7"/>
    <w:rsid w:val="00AC6C33"/>
    <w:pPr>
      <w:spacing w:before="100" w:beforeAutospacing="1" w:after="100" w:afterAutospacing="1"/>
      <w:jc w:val="left"/>
    </w:pPr>
    <w:rPr>
      <w:rFonts w:ascii="Tahoma" w:hAnsi="Tahoma" w:cs="Tahoma"/>
      <w:b/>
      <w:bCs/>
      <w:color w:val="000000"/>
      <w:sz w:val="18"/>
      <w:szCs w:val="18"/>
      <w:lang w:val="ru-RU" w:eastAsia="ru-RU"/>
    </w:rPr>
  </w:style>
  <w:style w:type="paragraph" w:customStyle="1" w:styleId="xl87">
    <w:name w:val="xl87"/>
    <w:basedOn w:val="a7"/>
    <w:rsid w:val="00AC6C3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top"/>
    </w:pPr>
    <w:rPr>
      <w:sz w:val="24"/>
      <w:szCs w:val="24"/>
      <w:lang w:val="ru-RU" w:eastAsia="ru-RU"/>
    </w:rPr>
  </w:style>
  <w:style w:type="paragraph" w:customStyle="1" w:styleId="xl88">
    <w:name w:val="xl88"/>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 w:val="28"/>
      <w:szCs w:val="28"/>
      <w:lang w:val="ru-RU" w:eastAsia="ru-RU"/>
    </w:rPr>
  </w:style>
  <w:style w:type="paragraph" w:customStyle="1" w:styleId="xl89">
    <w:name w:val="xl89"/>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8"/>
      <w:szCs w:val="28"/>
      <w:lang w:val="ru-RU" w:eastAsia="ru-RU"/>
    </w:rPr>
  </w:style>
  <w:style w:type="paragraph" w:customStyle="1" w:styleId="xl90">
    <w:name w:val="xl90"/>
    <w:basedOn w:val="a7"/>
    <w:rsid w:val="00AC6C33"/>
    <w:pPr>
      <w:pBdr>
        <w:top w:val="single" w:sz="4" w:space="0" w:color="auto"/>
        <w:left w:val="single" w:sz="4" w:space="0" w:color="auto"/>
        <w:bottom w:val="single" w:sz="4" w:space="0" w:color="auto"/>
      </w:pBdr>
      <w:spacing w:before="100" w:beforeAutospacing="1" w:after="100" w:afterAutospacing="1"/>
      <w:jc w:val="center"/>
    </w:pPr>
    <w:rPr>
      <w:sz w:val="24"/>
      <w:szCs w:val="24"/>
      <w:lang w:val="ru-RU" w:eastAsia="ru-RU"/>
    </w:rPr>
  </w:style>
  <w:style w:type="paragraph" w:customStyle="1" w:styleId="xl91">
    <w:name w:val="xl91"/>
    <w:basedOn w:val="a7"/>
    <w:rsid w:val="00AC6C33"/>
    <w:pPr>
      <w:pBdr>
        <w:top w:val="single" w:sz="4" w:space="0" w:color="auto"/>
        <w:bottom w:val="single" w:sz="4" w:space="0" w:color="auto"/>
      </w:pBdr>
      <w:spacing w:before="100" w:beforeAutospacing="1" w:after="100" w:afterAutospacing="1"/>
      <w:jc w:val="center"/>
    </w:pPr>
    <w:rPr>
      <w:sz w:val="24"/>
      <w:szCs w:val="24"/>
      <w:lang w:val="ru-RU" w:eastAsia="ru-RU"/>
    </w:rPr>
  </w:style>
  <w:style w:type="paragraph" w:customStyle="1" w:styleId="xl92">
    <w:name w:val="xl92"/>
    <w:basedOn w:val="a7"/>
    <w:rsid w:val="00AC6C33"/>
    <w:pPr>
      <w:pBdr>
        <w:top w:val="single" w:sz="4" w:space="0" w:color="auto"/>
        <w:bottom w:val="single" w:sz="4" w:space="0" w:color="auto"/>
        <w:right w:val="single" w:sz="4" w:space="0" w:color="auto"/>
      </w:pBdr>
      <w:spacing w:before="100" w:beforeAutospacing="1" w:after="100" w:afterAutospacing="1"/>
      <w:jc w:val="center"/>
    </w:pPr>
    <w:rPr>
      <w:sz w:val="24"/>
      <w:szCs w:val="24"/>
      <w:lang w:val="ru-RU" w:eastAsia="ru-RU"/>
    </w:rPr>
  </w:style>
  <w:style w:type="paragraph" w:customStyle="1" w:styleId="xl93">
    <w:name w:val="xl93"/>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eastAsia="ru-RU"/>
    </w:rPr>
  </w:style>
  <w:style w:type="paragraph" w:customStyle="1" w:styleId="xl94">
    <w:name w:val="xl94"/>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eastAsia="ru-RU"/>
    </w:rPr>
  </w:style>
  <w:style w:type="paragraph" w:customStyle="1" w:styleId="xl95">
    <w:name w:val="xl95"/>
    <w:basedOn w:val="a7"/>
    <w:rsid w:val="00AC6C33"/>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96">
    <w:name w:val="xl96"/>
    <w:basedOn w:val="a7"/>
    <w:rsid w:val="00AC6C33"/>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font9">
    <w:name w:val="font9"/>
    <w:basedOn w:val="a7"/>
    <w:rsid w:val="00AC6C33"/>
    <w:pPr>
      <w:spacing w:before="100" w:beforeAutospacing="1" w:after="100" w:afterAutospacing="1"/>
      <w:jc w:val="left"/>
    </w:pPr>
    <w:rPr>
      <w:color w:val="000000"/>
      <w:sz w:val="14"/>
      <w:szCs w:val="14"/>
      <w:lang w:val="ru-RU" w:eastAsia="ru-RU"/>
    </w:rPr>
  </w:style>
  <w:style w:type="paragraph" w:customStyle="1" w:styleId="xl63">
    <w:name w:val="xl63"/>
    <w:basedOn w:val="a7"/>
    <w:rsid w:val="00AC6C33"/>
    <w:pPr>
      <w:pBdr>
        <w:bottom w:val="single" w:sz="8" w:space="0" w:color="auto"/>
        <w:right w:val="single" w:sz="8" w:space="0" w:color="auto"/>
      </w:pBdr>
      <w:spacing w:before="100" w:beforeAutospacing="1" w:after="100" w:afterAutospacing="1"/>
      <w:jc w:val="center"/>
      <w:textAlignment w:val="center"/>
    </w:pPr>
    <w:rPr>
      <w:b/>
      <w:bCs/>
      <w:sz w:val="16"/>
      <w:szCs w:val="16"/>
      <w:lang w:val="ru-RU" w:eastAsia="ru-RU"/>
    </w:rPr>
  </w:style>
  <w:style w:type="paragraph" w:customStyle="1" w:styleId="xl64">
    <w:name w:val="xl64"/>
    <w:basedOn w:val="a7"/>
    <w:rsid w:val="00AC6C33"/>
    <w:pPr>
      <w:pBdr>
        <w:bottom w:val="single" w:sz="8" w:space="0" w:color="auto"/>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65">
    <w:name w:val="xl65"/>
    <w:basedOn w:val="a7"/>
    <w:rsid w:val="00AC6C33"/>
    <w:pPr>
      <w:pBdr>
        <w:bottom w:val="single" w:sz="8" w:space="0" w:color="auto"/>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66">
    <w:name w:val="xl66"/>
    <w:basedOn w:val="a7"/>
    <w:rsid w:val="00AC6C33"/>
    <w:pPr>
      <w:pBdr>
        <w:bottom w:val="single" w:sz="8" w:space="0" w:color="auto"/>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97">
    <w:name w:val="xl97"/>
    <w:basedOn w:val="a7"/>
    <w:rsid w:val="00AC6C33"/>
    <w:pPr>
      <w:pBdr>
        <w:top w:val="single" w:sz="8" w:space="0" w:color="auto"/>
        <w:left w:val="single" w:sz="8" w:space="0" w:color="auto"/>
        <w:right w:val="single" w:sz="8" w:space="0" w:color="auto"/>
      </w:pBdr>
      <w:spacing w:before="100" w:beforeAutospacing="1" w:after="100" w:afterAutospacing="1"/>
      <w:jc w:val="center"/>
      <w:textAlignment w:val="center"/>
    </w:pPr>
    <w:rPr>
      <w:b/>
      <w:bCs/>
      <w:sz w:val="16"/>
      <w:szCs w:val="16"/>
      <w:lang w:val="ru-RU" w:eastAsia="ru-RU"/>
    </w:rPr>
  </w:style>
  <w:style w:type="paragraph" w:customStyle="1" w:styleId="xl98">
    <w:name w:val="xl98"/>
    <w:basedOn w:val="a7"/>
    <w:rsid w:val="00AC6C33"/>
    <w:pPr>
      <w:pBdr>
        <w:left w:val="single" w:sz="8" w:space="0" w:color="auto"/>
        <w:right w:val="single" w:sz="8" w:space="0" w:color="auto"/>
      </w:pBdr>
      <w:spacing w:before="100" w:beforeAutospacing="1" w:after="100" w:afterAutospacing="1"/>
      <w:jc w:val="center"/>
      <w:textAlignment w:val="center"/>
    </w:pPr>
    <w:rPr>
      <w:b/>
      <w:bCs/>
      <w:sz w:val="16"/>
      <w:szCs w:val="16"/>
      <w:lang w:val="ru-RU" w:eastAsia="ru-RU"/>
    </w:rPr>
  </w:style>
  <w:style w:type="paragraph" w:customStyle="1" w:styleId="xl99">
    <w:name w:val="xl99"/>
    <w:basedOn w:val="a7"/>
    <w:rsid w:val="00AC6C33"/>
    <w:pPr>
      <w:pBdr>
        <w:top w:val="single" w:sz="8" w:space="0" w:color="auto"/>
        <w:left w:val="single" w:sz="8" w:space="0" w:color="auto"/>
        <w:bottom w:val="single" w:sz="8" w:space="0" w:color="auto"/>
      </w:pBdr>
      <w:spacing w:before="100" w:beforeAutospacing="1" w:after="100" w:afterAutospacing="1"/>
      <w:jc w:val="center"/>
      <w:textAlignment w:val="center"/>
    </w:pPr>
    <w:rPr>
      <w:b/>
      <w:bCs/>
      <w:sz w:val="16"/>
      <w:szCs w:val="16"/>
      <w:lang w:val="ru-RU" w:eastAsia="ru-RU"/>
    </w:rPr>
  </w:style>
  <w:style w:type="paragraph" w:customStyle="1" w:styleId="xl100">
    <w:name w:val="xl100"/>
    <w:basedOn w:val="a7"/>
    <w:rsid w:val="00AC6C33"/>
    <w:pPr>
      <w:pBdr>
        <w:top w:val="single" w:sz="8" w:space="0" w:color="auto"/>
        <w:bottom w:val="single" w:sz="8" w:space="0" w:color="auto"/>
      </w:pBdr>
      <w:spacing w:before="100" w:beforeAutospacing="1" w:after="100" w:afterAutospacing="1"/>
      <w:jc w:val="center"/>
      <w:textAlignment w:val="center"/>
    </w:pPr>
    <w:rPr>
      <w:b/>
      <w:bCs/>
      <w:sz w:val="16"/>
      <w:szCs w:val="16"/>
      <w:lang w:val="ru-RU" w:eastAsia="ru-RU"/>
    </w:rPr>
  </w:style>
  <w:style w:type="paragraph" w:customStyle="1" w:styleId="xl101">
    <w:name w:val="xl101"/>
    <w:basedOn w:val="a7"/>
    <w:rsid w:val="00AC6C33"/>
    <w:pPr>
      <w:pBdr>
        <w:top w:val="single" w:sz="8" w:space="0" w:color="auto"/>
        <w:bottom w:val="single" w:sz="8" w:space="0" w:color="auto"/>
        <w:right w:val="single" w:sz="8" w:space="0" w:color="auto"/>
      </w:pBdr>
      <w:spacing w:before="100" w:beforeAutospacing="1" w:after="100" w:afterAutospacing="1"/>
      <w:jc w:val="center"/>
      <w:textAlignment w:val="center"/>
    </w:pPr>
    <w:rPr>
      <w:b/>
      <w:bCs/>
      <w:sz w:val="16"/>
      <w:szCs w:val="16"/>
      <w:lang w:val="ru-RU" w:eastAsia="ru-RU"/>
    </w:rPr>
  </w:style>
  <w:style w:type="paragraph" w:customStyle="1" w:styleId="xl102">
    <w:name w:val="xl102"/>
    <w:basedOn w:val="a7"/>
    <w:rsid w:val="00AC6C33"/>
    <w:pPr>
      <w:shd w:val="clear" w:color="000000" w:fill="FFFF00"/>
      <w:spacing w:before="100" w:beforeAutospacing="1" w:after="100" w:afterAutospacing="1"/>
      <w:jc w:val="left"/>
    </w:pPr>
    <w:rPr>
      <w:sz w:val="24"/>
      <w:szCs w:val="24"/>
      <w:lang w:val="ru-RU" w:eastAsia="ru-RU"/>
    </w:rPr>
  </w:style>
  <w:style w:type="paragraph" w:customStyle="1" w:styleId="xl103">
    <w:name w:val="xl103"/>
    <w:basedOn w:val="a7"/>
    <w:rsid w:val="00AC6C33"/>
    <w:pPr>
      <w:pBdr>
        <w:bottom w:val="single" w:sz="8" w:space="0" w:color="auto"/>
        <w:right w:val="single" w:sz="8" w:space="0" w:color="auto"/>
      </w:pBdr>
      <w:shd w:val="clear" w:color="000000" w:fill="FFFF00"/>
      <w:spacing w:before="100" w:beforeAutospacing="1" w:after="100" w:afterAutospacing="1"/>
      <w:jc w:val="center"/>
      <w:textAlignment w:val="center"/>
    </w:pPr>
    <w:rPr>
      <w:sz w:val="18"/>
      <w:szCs w:val="18"/>
      <w:lang w:val="ru-RU" w:eastAsia="ru-RU"/>
    </w:rPr>
  </w:style>
  <w:style w:type="paragraph" w:customStyle="1" w:styleId="xl104">
    <w:name w:val="xl104"/>
    <w:basedOn w:val="a7"/>
    <w:rsid w:val="00AC6C33"/>
    <w:pPr>
      <w:pBdr>
        <w:bottom w:val="single" w:sz="8" w:space="0" w:color="auto"/>
        <w:right w:val="single" w:sz="8" w:space="0" w:color="auto"/>
      </w:pBdr>
      <w:spacing w:before="100" w:beforeAutospacing="1" w:after="100" w:afterAutospacing="1"/>
      <w:jc w:val="center"/>
      <w:textAlignment w:val="center"/>
    </w:pPr>
    <w:rPr>
      <w:sz w:val="20"/>
      <w:szCs w:val="20"/>
      <w:lang w:val="ru-RU" w:eastAsia="ru-RU"/>
    </w:rPr>
  </w:style>
  <w:style w:type="paragraph" w:customStyle="1" w:styleId="xl105">
    <w:name w:val="xl105"/>
    <w:basedOn w:val="a7"/>
    <w:rsid w:val="00AC6C33"/>
    <w:pPr>
      <w:pBdr>
        <w:bottom w:val="single" w:sz="8" w:space="0" w:color="auto"/>
        <w:right w:val="single" w:sz="8" w:space="0" w:color="auto"/>
      </w:pBdr>
      <w:spacing w:before="100" w:beforeAutospacing="1" w:after="100" w:afterAutospacing="1"/>
      <w:jc w:val="center"/>
      <w:textAlignment w:val="center"/>
    </w:pPr>
    <w:rPr>
      <w:b/>
      <w:bCs/>
      <w:sz w:val="18"/>
      <w:szCs w:val="18"/>
      <w:lang w:val="ru-RU" w:eastAsia="ru-RU"/>
    </w:rPr>
  </w:style>
  <w:style w:type="paragraph" w:customStyle="1" w:styleId="xl106">
    <w:name w:val="xl106"/>
    <w:basedOn w:val="a7"/>
    <w:rsid w:val="00AC6C33"/>
    <w:pPr>
      <w:pBdr>
        <w:bottom w:val="single" w:sz="8" w:space="0" w:color="auto"/>
        <w:right w:val="single" w:sz="8" w:space="0" w:color="auto"/>
      </w:pBdr>
      <w:spacing w:before="100" w:beforeAutospacing="1" w:after="100" w:afterAutospacing="1"/>
      <w:jc w:val="center"/>
      <w:textAlignment w:val="center"/>
    </w:pPr>
    <w:rPr>
      <w:sz w:val="18"/>
      <w:szCs w:val="18"/>
      <w:lang w:val="ru-RU" w:eastAsia="ru-RU"/>
    </w:rPr>
  </w:style>
  <w:style w:type="paragraph" w:customStyle="1" w:styleId="xl107">
    <w:name w:val="xl107"/>
    <w:basedOn w:val="a7"/>
    <w:rsid w:val="00AC6C33"/>
    <w:pPr>
      <w:pBdr>
        <w:top w:val="single" w:sz="8" w:space="0" w:color="auto"/>
        <w:left w:val="single" w:sz="8" w:space="0" w:color="auto"/>
        <w:right w:val="single" w:sz="8" w:space="0" w:color="auto"/>
      </w:pBdr>
      <w:spacing w:before="100" w:beforeAutospacing="1" w:after="100" w:afterAutospacing="1"/>
      <w:jc w:val="left"/>
      <w:textAlignment w:val="center"/>
    </w:pPr>
    <w:rPr>
      <w:b/>
      <w:bCs/>
      <w:sz w:val="24"/>
      <w:szCs w:val="24"/>
      <w:lang w:val="ru-RU" w:eastAsia="ru-RU"/>
    </w:rPr>
  </w:style>
  <w:style w:type="paragraph" w:customStyle="1" w:styleId="xl108">
    <w:name w:val="xl108"/>
    <w:basedOn w:val="a7"/>
    <w:rsid w:val="00AC6C33"/>
    <w:pPr>
      <w:pBdr>
        <w:left w:val="single" w:sz="8" w:space="0" w:color="auto"/>
        <w:right w:val="single" w:sz="8" w:space="0" w:color="auto"/>
      </w:pBdr>
      <w:spacing w:before="100" w:beforeAutospacing="1" w:after="100" w:afterAutospacing="1"/>
      <w:jc w:val="left"/>
      <w:textAlignment w:val="center"/>
    </w:pPr>
    <w:rPr>
      <w:b/>
      <w:bCs/>
      <w:sz w:val="24"/>
      <w:szCs w:val="24"/>
      <w:lang w:val="ru-RU" w:eastAsia="ru-RU"/>
    </w:rPr>
  </w:style>
  <w:style w:type="paragraph" w:customStyle="1" w:styleId="xl109">
    <w:name w:val="xl109"/>
    <w:basedOn w:val="a7"/>
    <w:rsid w:val="00AC6C33"/>
    <w:pPr>
      <w:pBdr>
        <w:left w:val="single" w:sz="8" w:space="0" w:color="auto"/>
        <w:bottom w:val="single" w:sz="8" w:space="0" w:color="auto"/>
        <w:right w:val="single" w:sz="8" w:space="0" w:color="auto"/>
      </w:pBdr>
      <w:spacing w:before="100" w:beforeAutospacing="1" w:after="100" w:afterAutospacing="1"/>
      <w:jc w:val="left"/>
      <w:textAlignment w:val="center"/>
    </w:pPr>
    <w:rPr>
      <w:b/>
      <w:bCs/>
      <w:sz w:val="24"/>
      <w:szCs w:val="24"/>
      <w:lang w:val="ru-RU" w:eastAsia="ru-RU"/>
    </w:rPr>
  </w:style>
  <w:style w:type="paragraph" w:customStyle="1" w:styleId="xl110">
    <w:name w:val="xl110"/>
    <w:basedOn w:val="a7"/>
    <w:rsid w:val="00AC6C33"/>
    <w:pPr>
      <w:pBdr>
        <w:bottom w:val="single" w:sz="8" w:space="0" w:color="auto"/>
        <w:right w:val="single" w:sz="8" w:space="0" w:color="auto"/>
      </w:pBdr>
      <w:shd w:val="clear" w:color="000000" w:fill="D8E4BC"/>
      <w:spacing w:before="100" w:beforeAutospacing="1" w:after="100" w:afterAutospacing="1"/>
      <w:jc w:val="left"/>
      <w:textAlignment w:val="center"/>
    </w:pPr>
    <w:rPr>
      <w:b/>
      <w:bCs/>
      <w:sz w:val="16"/>
      <w:szCs w:val="16"/>
      <w:lang w:val="ru-RU" w:eastAsia="ru-RU"/>
    </w:rPr>
  </w:style>
  <w:style w:type="paragraph" w:customStyle="1" w:styleId="font10">
    <w:name w:val="font10"/>
    <w:basedOn w:val="a7"/>
    <w:rsid w:val="00AC6C33"/>
    <w:pPr>
      <w:spacing w:before="100" w:beforeAutospacing="1" w:after="100" w:afterAutospacing="1"/>
      <w:jc w:val="left"/>
    </w:pPr>
    <w:rPr>
      <w:sz w:val="16"/>
      <w:szCs w:val="16"/>
      <w:lang w:val="ru-RU" w:eastAsia="ru-RU"/>
    </w:rPr>
  </w:style>
  <w:style w:type="paragraph" w:customStyle="1" w:styleId="xl111">
    <w:name w:val="xl111"/>
    <w:basedOn w:val="a7"/>
    <w:rsid w:val="00AC6C33"/>
    <w:pPr>
      <w:pBdr>
        <w:top w:val="single" w:sz="8" w:space="0" w:color="000000"/>
        <w:left w:val="single" w:sz="8" w:space="0" w:color="auto"/>
        <w:right w:val="single" w:sz="8" w:space="0" w:color="auto"/>
      </w:pBdr>
      <w:spacing w:before="100" w:beforeAutospacing="1" w:after="100" w:afterAutospacing="1"/>
      <w:jc w:val="center"/>
      <w:textAlignment w:val="center"/>
    </w:pPr>
    <w:rPr>
      <w:b/>
      <w:bCs/>
      <w:sz w:val="16"/>
      <w:szCs w:val="16"/>
      <w:lang w:val="ru-RU" w:eastAsia="ru-RU"/>
    </w:rPr>
  </w:style>
  <w:style w:type="paragraph" w:customStyle="1" w:styleId="xl112">
    <w:name w:val="xl112"/>
    <w:basedOn w:val="a7"/>
    <w:rsid w:val="00AC6C33"/>
    <w:pPr>
      <w:pBdr>
        <w:left w:val="single" w:sz="8" w:space="0" w:color="auto"/>
        <w:right w:val="single" w:sz="8" w:space="0" w:color="auto"/>
      </w:pBdr>
      <w:spacing w:before="100" w:beforeAutospacing="1" w:after="100" w:afterAutospacing="1"/>
      <w:jc w:val="center"/>
      <w:textAlignment w:val="center"/>
    </w:pPr>
    <w:rPr>
      <w:b/>
      <w:bCs/>
      <w:sz w:val="16"/>
      <w:szCs w:val="16"/>
      <w:lang w:val="ru-RU" w:eastAsia="ru-RU"/>
    </w:rPr>
  </w:style>
  <w:style w:type="paragraph" w:customStyle="1" w:styleId="xl113">
    <w:name w:val="xl113"/>
    <w:basedOn w:val="a7"/>
    <w:rsid w:val="00AC6C33"/>
    <w:pPr>
      <w:pBdr>
        <w:left w:val="single" w:sz="8" w:space="0" w:color="auto"/>
        <w:bottom w:val="single" w:sz="8" w:space="0" w:color="000000"/>
        <w:right w:val="single" w:sz="8" w:space="0" w:color="auto"/>
      </w:pBdr>
      <w:spacing w:before="100" w:beforeAutospacing="1" w:after="100" w:afterAutospacing="1"/>
      <w:jc w:val="center"/>
      <w:textAlignment w:val="center"/>
    </w:pPr>
    <w:rPr>
      <w:b/>
      <w:bCs/>
      <w:sz w:val="16"/>
      <w:szCs w:val="16"/>
      <w:lang w:val="ru-RU" w:eastAsia="ru-RU"/>
    </w:rPr>
  </w:style>
  <w:style w:type="paragraph" w:customStyle="1" w:styleId="xl114">
    <w:name w:val="xl114"/>
    <w:basedOn w:val="a7"/>
    <w:rsid w:val="00AC6C33"/>
    <w:pPr>
      <w:pBdr>
        <w:left w:val="single" w:sz="8" w:space="0" w:color="auto"/>
        <w:bottom w:val="single" w:sz="8" w:space="0" w:color="000000"/>
        <w:right w:val="single" w:sz="8" w:space="0" w:color="auto"/>
      </w:pBdr>
      <w:spacing w:before="100" w:beforeAutospacing="1" w:after="100" w:afterAutospacing="1"/>
      <w:jc w:val="left"/>
      <w:textAlignment w:val="center"/>
    </w:pPr>
    <w:rPr>
      <w:sz w:val="24"/>
      <w:szCs w:val="24"/>
      <w:lang w:val="ru-RU" w:eastAsia="ru-RU"/>
    </w:rPr>
  </w:style>
  <w:style w:type="paragraph" w:customStyle="1" w:styleId="xl115">
    <w:name w:val="xl115"/>
    <w:basedOn w:val="a7"/>
    <w:rsid w:val="00AC6C33"/>
    <w:pPr>
      <w:pBdr>
        <w:top w:val="single" w:sz="8" w:space="0" w:color="000000"/>
        <w:left w:val="single" w:sz="8" w:space="0" w:color="auto"/>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116">
    <w:name w:val="xl116"/>
    <w:basedOn w:val="a7"/>
    <w:rsid w:val="00AC6C33"/>
    <w:pPr>
      <w:pBdr>
        <w:left w:val="single" w:sz="8" w:space="0" w:color="auto"/>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117">
    <w:name w:val="xl117"/>
    <w:basedOn w:val="a7"/>
    <w:rsid w:val="00AC6C33"/>
    <w:pPr>
      <w:pBdr>
        <w:left w:val="single" w:sz="8" w:space="0" w:color="auto"/>
        <w:bottom w:val="single" w:sz="8" w:space="0" w:color="000000"/>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118">
    <w:name w:val="xl118"/>
    <w:basedOn w:val="a7"/>
    <w:rsid w:val="00AC6C33"/>
    <w:pPr>
      <w:pBdr>
        <w:top w:val="single" w:sz="8" w:space="0" w:color="000000"/>
        <w:left w:val="single" w:sz="8" w:space="0" w:color="auto"/>
        <w:right w:val="single" w:sz="8" w:space="0" w:color="auto"/>
      </w:pBdr>
      <w:spacing w:before="100" w:beforeAutospacing="1" w:after="100" w:afterAutospacing="1"/>
      <w:jc w:val="center"/>
      <w:textAlignment w:val="center"/>
    </w:pPr>
    <w:rPr>
      <w:sz w:val="16"/>
      <w:szCs w:val="16"/>
      <w:lang w:val="ru-RU" w:eastAsia="ru-RU"/>
    </w:rPr>
  </w:style>
  <w:style w:type="paragraph" w:customStyle="1" w:styleId="xl119">
    <w:name w:val="xl119"/>
    <w:basedOn w:val="a7"/>
    <w:rsid w:val="00AC6C33"/>
    <w:pPr>
      <w:pBdr>
        <w:left w:val="single" w:sz="8" w:space="0" w:color="auto"/>
        <w:right w:val="single" w:sz="8" w:space="0" w:color="auto"/>
      </w:pBdr>
      <w:spacing w:before="100" w:beforeAutospacing="1" w:after="100" w:afterAutospacing="1"/>
      <w:jc w:val="center"/>
      <w:textAlignment w:val="center"/>
    </w:pPr>
    <w:rPr>
      <w:sz w:val="16"/>
      <w:szCs w:val="16"/>
      <w:lang w:val="ru-RU" w:eastAsia="ru-RU"/>
    </w:rPr>
  </w:style>
  <w:style w:type="paragraph" w:customStyle="1" w:styleId="xl120">
    <w:name w:val="xl120"/>
    <w:basedOn w:val="a7"/>
    <w:rsid w:val="00AC6C33"/>
    <w:pPr>
      <w:pBdr>
        <w:left w:val="single" w:sz="8" w:space="0" w:color="auto"/>
        <w:bottom w:val="single" w:sz="8" w:space="0" w:color="000000"/>
        <w:right w:val="single" w:sz="8" w:space="0" w:color="auto"/>
      </w:pBdr>
      <w:spacing w:before="100" w:beforeAutospacing="1" w:after="100" w:afterAutospacing="1"/>
      <w:jc w:val="center"/>
      <w:textAlignment w:val="center"/>
    </w:pPr>
    <w:rPr>
      <w:sz w:val="16"/>
      <w:szCs w:val="16"/>
      <w:lang w:val="ru-RU" w:eastAsia="ru-RU"/>
    </w:rPr>
  </w:style>
  <w:style w:type="paragraph" w:customStyle="1" w:styleId="xl122">
    <w:name w:val="xl122"/>
    <w:basedOn w:val="a7"/>
    <w:rsid w:val="00AC6C33"/>
    <w:pPr>
      <w:pBdr>
        <w:left w:val="single" w:sz="8" w:space="0" w:color="auto"/>
        <w:right w:val="single" w:sz="8" w:space="0" w:color="auto"/>
      </w:pBdr>
      <w:spacing w:before="100" w:beforeAutospacing="1" w:after="100" w:afterAutospacing="1"/>
      <w:jc w:val="left"/>
      <w:textAlignment w:val="center"/>
    </w:pPr>
    <w:rPr>
      <w:b/>
      <w:bCs/>
      <w:sz w:val="24"/>
      <w:szCs w:val="24"/>
      <w:lang w:val="ru-RU" w:eastAsia="ru-RU"/>
    </w:rPr>
  </w:style>
  <w:style w:type="paragraph" w:customStyle="1" w:styleId="xl123">
    <w:name w:val="xl123"/>
    <w:basedOn w:val="a7"/>
    <w:rsid w:val="00AC6C33"/>
    <w:pPr>
      <w:pBdr>
        <w:left w:val="single" w:sz="8" w:space="0" w:color="auto"/>
        <w:bottom w:val="single" w:sz="8" w:space="0" w:color="000000"/>
        <w:right w:val="single" w:sz="8" w:space="0" w:color="auto"/>
      </w:pBdr>
      <w:spacing w:before="100" w:beforeAutospacing="1" w:after="100" w:afterAutospacing="1"/>
      <w:jc w:val="left"/>
      <w:textAlignment w:val="center"/>
    </w:pPr>
    <w:rPr>
      <w:b/>
      <w:bCs/>
      <w:sz w:val="24"/>
      <w:szCs w:val="24"/>
      <w:lang w:val="ru-RU" w:eastAsia="ru-RU"/>
    </w:rPr>
  </w:style>
  <w:style w:type="paragraph" w:customStyle="1" w:styleId="xl124">
    <w:name w:val="xl124"/>
    <w:basedOn w:val="a7"/>
    <w:rsid w:val="00AC6C33"/>
    <w:pPr>
      <w:pBdr>
        <w:top w:val="single" w:sz="8" w:space="0" w:color="000000"/>
        <w:left w:val="single" w:sz="8" w:space="0" w:color="auto"/>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125">
    <w:name w:val="xl125"/>
    <w:basedOn w:val="a7"/>
    <w:rsid w:val="00AC6C33"/>
    <w:pPr>
      <w:pBdr>
        <w:left w:val="single" w:sz="8" w:space="0" w:color="auto"/>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126">
    <w:name w:val="xl126"/>
    <w:basedOn w:val="a7"/>
    <w:rsid w:val="00AC6C33"/>
    <w:pPr>
      <w:pBdr>
        <w:left w:val="single" w:sz="8" w:space="0" w:color="auto"/>
        <w:bottom w:val="single" w:sz="8" w:space="0" w:color="000000"/>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127">
    <w:name w:val="xl127"/>
    <w:basedOn w:val="a7"/>
    <w:rsid w:val="00AC6C33"/>
    <w:pPr>
      <w:pBdr>
        <w:top w:val="single" w:sz="8" w:space="0" w:color="000000"/>
        <w:left w:val="single" w:sz="8" w:space="0" w:color="auto"/>
        <w:right w:val="single" w:sz="8" w:space="0" w:color="auto"/>
      </w:pBdr>
      <w:spacing w:before="100" w:beforeAutospacing="1" w:after="100" w:afterAutospacing="1"/>
      <w:jc w:val="left"/>
      <w:textAlignment w:val="center"/>
    </w:pPr>
    <w:rPr>
      <w:sz w:val="16"/>
      <w:szCs w:val="16"/>
      <w:lang w:val="ru-RU" w:eastAsia="ru-RU"/>
    </w:rPr>
  </w:style>
  <w:style w:type="paragraph" w:customStyle="1" w:styleId="xl128">
    <w:name w:val="xl128"/>
    <w:basedOn w:val="a7"/>
    <w:rsid w:val="00AC6C33"/>
    <w:pPr>
      <w:pBdr>
        <w:top w:val="single" w:sz="8" w:space="0" w:color="000000"/>
        <w:left w:val="single" w:sz="8" w:space="0" w:color="auto"/>
        <w:right w:val="single" w:sz="8" w:space="0" w:color="auto"/>
      </w:pBdr>
      <w:spacing w:before="100" w:beforeAutospacing="1" w:after="100" w:afterAutospacing="1"/>
      <w:jc w:val="left"/>
      <w:textAlignment w:val="center"/>
    </w:pPr>
    <w:rPr>
      <w:sz w:val="24"/>
      <w:szCs w:val="24"/>
      <w:lang w:val="ru-RU" w:eastAsia="ru-RU"/>
    </w:rPr>
  </w:style>
  <w:style w:type="paragraph" w:customStyle="1" w:styleId="xl129">
    <w:name w:val="xl129"/>
    <w:basedOn w:val="a7"/>
    <w:rsid w:val="00AC6C33"/>
    <w:pPr>
      <w:pBdr>
        <w:left w:val="single" w:sz="8" w:space="0" w:color="auto"/>
        <w:right w:val="single" w:sz="8" w:space="0" w:color="auto"/>
      </w:pBdr>
      <w:spacing w:before="100" w:beforeAutospacing="1" w:after="100" w:afterAutospacing="1"/>
      <w:jc w:val="left"/>
      <w:textAlignment w:val="center"/>
    </w:pPr>
    <w:rPr>
      <w:sz w:val="24"/>
      <w:szCs w:val="24"/>
      <w:lang w:val="ru-RU" w:eastAsia="ru-RU"/>
    </w:rPr>
  </w:style>
  <w:style w:type="paragraph" w:customStyle="1" w:styleId="xl130">
    <w:name w:val="xl130"/>
    <w:basedOn w:val="a7"/>
    <w:rsid w:val="00AC6C33"/>
    <w:pPr>
      <w:pBdr>
        <w:left w:val="single" w:sz="8" w:space="0" w:color="auto"/>
        <w:bottom w:val="single" w:sz="8" w:space="0" w:color="000000"/>
        <w:right w:val="single" w:sz="8" w:space="0" w:color="auto"/>
      </w:pBdr>
      <w:spacing w:before="100" w:beforeAutospacing="1" w:after="100" w:afterAutospacing="1"/>
      <w:jc w:val="left"/>
      <w:textAlignment w:val="center"/>
    </w:pPr>
    <w:rPr>
      <w:sz w:val="24"/>
      <w:szCs w:val="24"/>
      <w:lang w:val="ru-RU" w:eastAsia="ru-RU"/>
    </w:rPr>
  </w:style>
  <w:style w:type="paragraph" w:customStyle="1" w:styleId="xl131">
    <w:name w:val="xl131"/>
    <w:basedOn w:val="a7"/>
    <w:rsid w:val="00AC6C33"/>
    <w:pPr>
      <w:pBdr>
        <w:left w:val="single" w:sz="8" w:space="0" w:color="auto"/>
        <w:right w:val="single" w:sz="8" w:space="0" w:color="auto"/>
      </w:pBdr>
      <w:spacing w:before="100" w:beforeAutospacing="1" w:after="100" w:afterAutospacing="1"/>
      <w:jc w:val="left"/>
      <w:textAlignment w:val="center"/>
    </w:pPr>
    <w:rPr>
      <w:sz w:val="16"/>
      <w:szCs w:val="16"/>
      <w:lang w:val="ru-RU" w:eastAsia="ru-RU"/>
    </w:rPr>
  </w:style>
  <w:style w:type="paragraph" w:customStyle="1" w:styleId="xl132">
    <w:name w:val="xl132"/>
    <w:basedOn w:val="a7"/>
    <w:rsid w:val="00AC6C33"/>
    <w:pPr>
      <w:pBdr>
        <w:left w:val="single" w:sz="8" w:space="0" w:color="auto"/>
        <w:bottom w:val="single" w:sz="8" w:space="0" w:color="000000"/>
        <w:right w:val="single" w:sz="8" w:space="0" w:color="auto"/>
      </w:pBdr>
      <w:spacing w:before="100" w:beforeAutospacing="1" w:after="100" w:afterAutospacing="1"/>
      <w:jc w:val="left"/>
      <w:textAlignment w:val="center"/>
    </w:pPr>
    <w:rPr>
      <w:sz w:val="16"/>
      <w:szCs w:val="16"/>
      <w:lang w:val="ru-RU" w:eastAsia="ru-RU"/>
    </w:rPr>
  </w:style>
  <w:style w:type="paragraph" w:customStyle="1" w:styleId="xl133">
    <w:name w:val="xl133"/>
    <w:basedOn w:val="a7"/>
    <w:rsid w:val="00AC6C33"/>
    <w:pPr>
      <w:pBdr>
        <w:top w:val="single" w:sz="8" w:space="0" w:color="000000"/>
        <w:left w:val="single" w:sz="8" w:space="0" w:color="auto"/>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134">
    <w:name w:val="xl134"/>
    <w:basedOn w:val="a7"/>
    <w:rsid w:val="00AC6C33"/>
    <w:pPr>
      <w:pBdr>
        <w:left w:val="single" w:sz="8" w:space="0" w:color="auto"/>
        <w:right w:val="single" w:sz="8" w:space="0" w:color="auto"/>
      </w:pBdr>
      <w:spacing w:before="100" w:beforeAutospacing="1" w:after="100" w:afterAutospacing="1"/>
      <w:jc w:val="left"/>
      <w:textAlignment w:val="center"/>
    </w:pPr>
    <w:rPr>
      <w:sz w:val="24"/>
      <w:szCs w:val="24"/>
      <w:lang w:val="ru-RU" w:eastAsia="ru-RU"/>
    </w:rPr>
  </w:style>
  <w:style w:type="paragraph" w:customStyle="1" w:styleId="xl135">
    <w:name w:val="xl135"/>
    <w:basedOn w:val="a7"/>
    <w:rsid w:val="00AC6C33"/>
    <w:pPr>
      <w:pBdr>
        <w:top w:val="single" w:sz="8" w:space="0" w:color="auto"/>
        <w:left w:val="single" w:sz="8" w:space="0" w:color="auto"/>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136">
    <w:name w:val="xl136"/>
    <w:basedOn w:val="a7"/>
    <w:rsid w:val="00AC6C33"/>
    <w:pPr>
      <w:pBdr>
        <w:top w:val="single" w:sz="8" w:space="0" w:color="auto"/>
        <w:left w:val="single" w:sz="8" w:space="0" w:color="auto"/>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137">
    <w:name w:val="xl137"/>
    <w:basedOn w:val="a7"/>
    <w:rsid w:val="00AC6C33"/>
    <w:pPr>
      <w:pBdr>
        <w:top w:val="single" w:sz="8" w:space="0" w:color="000000"/>
        <w:left w:val="single" w:sz="8" w:space="0" w:color="auto"/>
        <w:right w:val="single" w:sz="8" w:space="0" w:color="auto"/>
      </w:pBdr>
      <w:spacing w:before="100" w:beforeAutospacing="1" w:after="100" w:afterAutospacing="1"/>
      <w:jc w:val="left"/>
      <w:textAlignment w:val="center"/>
    </w:pPr>
    <w:rPr>
      <w:b/>
      <w:bCs/>
      <w:sz w:val="16"/>
      <w:szCs w:val="16"/>
      <w:lang w:val="ru-RU" w:eastAsia="ru-RU"/>
    </w:rPr>
  </w:style>
  <w:style w:type="paragraph" w:customStyle="1" w:styleId="xl138">
    <w:name w:val="xl138"/>
    <w:basedOn w:val="a7"/>
    <w:rsid w:val="00AC6C33"/>
    <w:pPr>
      <w:pBdr>
        <w:top w:val="single" w:sz="8" w:space="0" w:color="auto"/>
        <w:bottom w:val="single" w:sz="8" w:space="0" w:color="auto"/>
        <w:right w:val="single" w:sz="8" w:space="0" w:color="auto"/>
      </w:pBdr>
      <w:spacing w:before="100" w:beforeAutospacing="1" w:after="100" w:afterAutospacing="1"/>
      <w:jc w:val="center"/>
      <w:textAlignment w:val="center"/>
    </w:pPr>
    <w:rPr>
      <w:b/>
      <w:bCs/>
      <w:sz w:val="16"/>
      <w:szCs w:val="16"/>
      <w:lang w:val="ru-RU" w:eastAsia="ru-RU"/>
    </w:rPr>
  </w:style>
  <w:style w:type="paragraph" w:customStyle="1" w:styleId="xl139">
    <w:name w:val="xl139"/>
    <w:basedOn w:val="a7"/>
    <w:rsid w:val="00AC6C33"/>
    <w:pPr>
      <w:pBdr>
        <w:top w:val="single" w:sz="8" w:space="0" w:color="auto"/>
        <w:left w:val="single" w:sz="8" w:space="0" w:color="auto"/>
        <w:right w:val="single" w:sz="8" w:space="0" w:color="auto"/>
      </w:pBdr>
      <w:shd w:val="clear" w:color="auto" w:fill="FFFF00"/>
      <w:spacing w:before="100" w:beforeAutospacing="1" w:after="100" w:afterAutospacing="1"/>
      <w:jc w:val="left"/>
      <w:textAlignment w:val="center"/>
    </w:pPr>
    <w:rPr>
      <w:b/>
      <w:bCs/>
      <w:sz w:val="16"/>
      <w:szCs w:val="16"/>
      <w:lang w:val="ru-RU" w:eastAsia="ru-RU"/>
    </w:rPr>
  </w:style>
  <w:style w:type="paragraph" w:customStyle="1" w:styleId="xl140">
    <w:name w:val="xl140"/>
    <w:basedOn w:val="a7"/>
    <w:rsid w:val="00AC6C33"/>
    <w:pPr>
      <w:pBdr>
        <w:left w:val="single" w:sz="8" w:space="0" w:color="auto"/>
        <w:bottom w:val="single" w:sz="8" w:space="0" w:color="auto"/>
        <w:right w:val="single" w:sz="8" w:space="0" w:color="auto"/>
      </w:pBdr>
      <w:shd w:val="clear" w:color="auto" w:fill="FFFF00"/>
      <w:spacing w:before="100" w:beforeAutospacing="1" w:after="100" w:afterAutospacing="1"/>
      <w:jc w:val="left"/>
      <w:textAlignment w:val="center"/>
    </w:pPr>
    <w:rPr>
      <w:b/>
      <w:bCs/>
      <w:sz w:val="16"/>
      <w:szCs w:val="16"/>
      <w:lang w:val="ru-RU" w:eastAsia="ru-RU"/>
    </w:rPr>
  </w:style>
  <w:style w:type="paragraph" w:customStyle="1" w:styleId="xl141">
    <w:name w:val="xl141"/>
    <w:basedOn w:val="a7"/>
    <w:rsid w:val="00AC6C33"/>
    <w:pPr>
      <w:pBdr>
        <w:top w:val="single" w:sz="8" w:space="0" w:color="auto"/>
        <w:left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42">
    <w:name w:val="xl142"/>
    <w:basedOn w:val="a7"/>
    <w:rsid w:val="00AC6C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143">
    <w:name w:val="xl143"/>
    <w:basedOn w:val="a7"/>
    <w:rsid w:val="00AC6C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144">
    <w:name w:val="xl144"/>
    <w:basedOn w:val="a7"/>
    <w:rsid w:val="00AC6C33"/>
    <w:pPr>
      <w:pBdr>
        <w:top w:val="single" w:sz="8" w:space="0" w:color="auto"/>
        <w:left w:val="single" w:sz="4" w:space="0" w:color="auto"/>
        <w:right w:val="single" w:sz="4" w:space="0" w:color="auto"/>
      </w:pBdr>
      <w:spacing w:before="100" w:beforeAutospacing="1" w:after="100" w:afterAutospacing="1"/>
      <w:jc w:val="center"/>
      <w:textAlignment w:val="center"/>
    </w:pPr>
    <w:rPr>
      <w:rFonts w:ascii="Calibri" w:hAnsi="Calibri" w:cs="Calibri"/>
      <w:color w:val="000000"/>
      <w:lang w:val="ru-RU" w:eastAsia="ru-RU"/>
    </w:rPr>
  </w:style>
  <w:style w:type="paragraph" w:customStyle="1" w:styleId="xl145">
    <w:name w:val="xl145"/>
    <w:basedOn w:val="a7"/>
    <w:rsid w:val="00AC6C33"/>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146">
    <w:name w:val="xl146"/>
    <w:basedOn w:val="a7"/>
    <w:rsid w:val="00AC6C33"/>
    <w:pPr>
      <w:pBdr>
        <w:top w:val="single" w:sz="8" w:space="0" w:color="auto"/>
        <w:left w:val="single" w:sz="8" w:space="0" w:color="auto"/>
        <w:bottom w:val="single" w:sz="8" w:space="0" w:color="auto"/>
      </w:pBdr>
      <w:spacing w:before="100" w:beforeAutospacing="1" w:after="100" w:afterAutospacing="1"/>
      <w:jc w:val="center"/>
      <w:textAlignment w:val="center"/>
    </w:pPr>
    <w:rPr>
      <w:b/>
      <w:bCs/>
      <w:sz w:val="20"/>
      <w:szCs w:val="20"/>
      <w:lang w:val="ru-RU" w:eastAsia="ru-RU"/>
    </w:rPr>
  </w:style>
  <w:style w:type="paragraph" w:customStyle="1" w:styleId="xl147">
    <w:name w:val="xl147"/>
    <w:basedOn w:val="a7"/>
    <w:rsid w:val="00AC6C33"/>
    <w:pPr>
      <w:pBdr>
        <w:top w:val="single" w:sz="8" w:space="0" w:color="auto"/>
        <w:bottom w:val="single" w:sz="8" w:space="0" w:color="auto"/>
      </w:pBdr>
      <w:spacing w:before="100" w:beforeAutospacing="1" w:after="100" w:afterAutospacing="1"/>
      <w:jc w:val="center"/>
      <w:textAlignment w:val="center"/>
    </w:pPr>
    <w:rPr>
      <w:b/>
      <w:bCs/>
      <w:sz w:val="20"/>
      <w:szCs w:val="20"/>
      <w:lang w:val="ru-RU" w:eastAsia="ru-RU"/>
    </w:rPr>
  </w:style>
  <w:style w:type="paragraph" w:customStyle="1" w:styleId="xl148">
    <w:name w:val="xl148"/>
    <w:basedOn w:val="a7"/>
    <w:rsid w:val="00AC6C33"/>
    <w:pPr>
      <w:pBdr>
        <w:top w:val="single" w:sz="8" w:space="0" w:color="auto"/>
        <w:left w:val="single" w:sz="8" w:space="0" w:color="auto"/>
        <w:bottom w:val="single" w:sz="8" w:space="0" w:color="auto"/>
      </w:pBdr>
      <w:spacing w:before="100" w:beforeAutospacing="1" w:after="100" w:afterAutospacing="1"/>
      <w:jc w:val="center"/>
      <w:textAlignment w:val="center"/>
    </w:pPr>
    <w:rPr>
      <w:b/>
      <w:bCs/>
      <w:sz w:val="20"/>
      <w:szCs w:val="20"/>
      <w:lang w:val="ru-RU" w:eastAsia="ru-RU"/>
    </w:rPr>
  </w:style>
  <w:style w:type="paragraph" w:customStyle="1" w:styleId="xl149">
    <w:name w:val="xl149"/>
    <w:basedOn w:val="a7"/>
    <w:rsid w:val="00AC6C33"/>
    <w:pPr>
      <w:pBdr>
        <w:top w:val="single" w:sz="8" w:space="0" w:color="auto"/>
        <w:bottom w:val="single" w:sz="8" w:space="0" w:color="auto"/>
      </w:pBdr>
      <w:spacing w:before="100" w:beforeAutospacing="1" w:after="100" w:afterAutospacing="1"/>
      <w:jc w:val="center"/>
      <w:textAlignment w:val="center"/>
    </w:pPr>
    <w:rPr>
      <w:b/>
      <w:bCs/>
      <w:sz w:val="20"/>
      <w:szCs w:val="20"/>
      <w:lang w:val="ru-RU" w:eastAsia="ru-RU"/>
    </w:rPr>
  </w:style>
  <w:style w:type="paragraph" w:customStyle="1" w:styleId="xl150">
    <w:name w:val="xl150"/>
    <w:basedOn w:val="a7"/>
    <w:rsid w:val="00AC6C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151">
    <w:name w:val="xl151"/>
    <w:basedOn w:val="a7"/>
    <w:rsid w:val="00AC6C33"/>
    <w:pPr>
      <w:pBdr>
        <w:top w:val="single" w:sz="8" w:space="0" w:color="auto"/>
        <w:left w:val="single" w:sz="8" w:space="0" w:color="auto"/>
      </w:pBdr>
      <w:spacing w:before="100" w:beforeAutospacing="1" w:after="100" w:afterAutospacing="1"/>
      <w:jc w:val="center"/>
      <w:textAlignment w:val="center"/>
    </w:pPr>
    <w:rPr>
      <w:b/>
      <w:bCs/>
      <w:sz w:val="20"/>
      <w:szCs w:val="20"/>
      <w:lang w:val="ru-RU" w:eastAsia="ru-RU"/>
    </w:rPr>
  </w:style>
  <w:style w:type="paragraph" w:customStyle="1" w:styleId="xl152">
    <w:name w:val="xl152"/>
    <w:basedOn w:val="a7"/>
    <w:rsid w:val="00AC6C33"/>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3">
    <w:name w:val="xl153"/>
    <w:basedOn w:val="a7"/>
    <w:rsid w:val="00AC6C3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20"/>
      <w:szCs w:val="20"/>
      <w:lang w:val="ru-RU" w:eastAsia="ru-RU"/>
    </w:rPr>
  </w:style>
  <w:style w:type="paragraph" w:customStyle="1" w:styleId="xl154">
    <w:name w:val="xl154"/>
    <w:basedOn w:val="a7"/>
    <w:rsid w:val="00AC6C33"/>
    <w:pPr>
      <w:pBdr>
        <w:top w:val="single" w:sz="8" w:space="0" w:color="auto"/>
        <w:left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55">
    <w:name w:val="xl155"/>
    <w:basedOn w:val="a7"/>
    <w:rsid w:val="00AC6C33"/>
    <w:pPr>
      <w:pBdr>
        <w:top w:val="single" w:sz="8" w:space="0" w:color="auto"/>
        <w:left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56">
    <w:name w:val="xl156"/>
    <w:basedOn w:val="a7"/>
    <w:rsid w:val="00AC6C3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0"/>
      <w:szCs w:val="20"/>
      <w:lang w:val="ru-RU" w:eastAsia="ru-RU"/>
    </w:rPr>
  </w:style>
  <w:style w:type="paragraph" w:customStyle="1" w:styleId="xl157">
    <w:name w:val="xl157"/>
    <w:basedOn w:val="a7"/>
    <w:rsid w:val="00AC6C33"/>
    <w:pPr>
      <w:pBdr>
        <w:top w:val="single" w:sz="8" w:space="0" w:color="auto"/>
        <w:left w:val="single" w:sz="4" w:space="0" w:color="auto"/>
        <w:right w:val="single" w:sz="4" w:space="0" w:color="auto"/>
      </w:pBdr>
      <w:spacing w:before="100" w:beforeAutospacing="1" w:after="100" w:afterAutospacing="1"/>
      <w:jc w:val="center"/>
      <w:textAlignment w:val="center"/>
    </w:pPr>
    <w:rPr>
      <w:sz w:val="24"/>
      <w:szCs w:val="24"/>
      <w:lang w:val="ru-RU" w:eastAsia="ru-RU"/>
    </w:rPr>
  </w:style>
  <w:style w:type="paragraph" w:customStyle="1" w:styleId="xl158">
    <w:name w:val="xl158"/>
    <w:basedOn w:val="a7"/>
    <w:rsid w:val="00AC6C33"/>
    <w:pPr>
      <w:pBdr>
        <w:top w:val="single" w:sz="8" w:space="0" w:color="auto"/>
        <w:left w:val="single" w:sz="4" w:space="0" w:color="auto"/>
        <w:bottom w:val="single" w:sz="4" w:space="0" w:color="auto"/>
      </w:pBdr>
      <w:spacing w:before="100" w:beforeAutospacing="1" w:after="100" w:afterAutospacing="1"/>
      <w:jc w:val="center"/>
      <w:textAlignment w:val="center"/>
    </w:pPr>
    <w:rPr>
      <w:lang w:val="ru-RU" w:eastAsia="ru-RU"/>
    </w:rPr>
  </w:style>
  <w:style w:type="paragraph" w:customStyle="1" w:styleId="xl159">
    <w:name w:val="xl159"/>
    <w:basedOn w:val="a7"/>
    <w:rsid w:val="00AC6C3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lang w:val="ru-RU" w:eastAsia="ru-RU"/>
    </w:rPr>
  </w:style>
  <w:style w:type="paragraph" w:customStyle="1" w:styleId="xl160">
    <w:name w:val="xl160"/>
    <w:basedOn w:val="a7"/>
    <w:rsid w:val="00AC6C33"/>
    <w:pPr>
      <w:pBdr>
        <w:top w:val="single" w:sz="8" w:space="0" w:color="auto"/>
        <w:left w:val="single" w:sz="4" w:space="0" w:color="auto"/>
      </w:pBdr>
      <w:spacing w:before="100" w:beforeAutospacing="1" w:after="100" w:afterAutospacing="1"/>
      <w:jc w:val="center"/>
      <w:textAlignment w:val="center"/>
    </w:pPr>
    <w:rPr>
      <w:sz w:val="20"/>
      <w:szCs w:val="20"/>
      <w:lang w:val="ru-RU" w:eastAsia="ru-RU"/>
    </w:rPr>
  </w:style>
  <w:style w:type="paragraph" w:customStyle="1" w:styleId="xl161">
    <w:name w:val="xl161"/>
    <w:basedOn w:val="a7"/>
    <w:rsid w:val="00AC6C33"/>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62">
    <w:name w:val="xl162"/>
    <w:basedOn w:val="a7"/>
    <w:rsid w:val="00AC6C33"/>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63">
    <w:name w:val="xl163"/>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0"/>
      <w:szCs w:val="20"/>
      <w:lang w:val="ru-RU" w:eastAsia="ru-RU"/>
    </w:rPr>
  </w:style>
  <w:style w:type="paragraph" w:customStyle="1" w:styleId="xl164">
    <w:name w:val="xl164"/>
    <w:basedOn w:val="a7"/>
    <w:rsid w:val="00AC6C33"/>
    <w:pPr>
      <w:pBdr>
        <w:top w:val="single" w:sz="4" w:space="0" w:color="auto"/>
        <w:left w:val="single" w:sz="4" w:space="0" w:color="auto"/>
        <w:bottom w:val="single" w:sz="4" w:space="0" w:color="auto"/>
      </w:pBdr>
      <w:spacing w:before="100" w:beforeAutospacing="1" w:after="100" w:afterAutospacing="1"/>
      <w:jc w:val="center"/>
      <w:textAlignment w:val="center"/>
    </w:pPr>
    <w:rPr>
      <w:lang w:val="ru-RU" w:eastAsia="ru-RU"/>
    </w:rPr>
  </w:style>
  <w:style w:type="paragraph" w:customStyle="1" w:styleId="xl165">
    <w:name w:val="xl165"/>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lang w:val="ru-RU" w:eastAsia="ru-RU"/>
    </w:rPr>
  </w:style>
  <w:style w:type="paragraph" w:customStyle="1" w:styleId="xl166">
    <w:name w:val="xl166"/>
    <w:basedOn w:val="a7"/>
    <w:rsid w:val="00AC6C33"/>
    <w:pPr>
      <w:pBdr>
        <w:left w:val="single" w:sz="4" w:space="0" w:color="auto"/>
        <w:bottom w:val="single" w:sz="4" w:space="0" w:color="auto"/>
      </w:pBdr>
      <w:spacing w:before="100" w:beforeAutospacing="1" w:after="100" w:afterAutospacing="1"/>
      <w:jc w:val="center"/>
      <w:textAlignment w:val="center"/>
    </w:pPr>
    <w:rPr>
      <w:sz w:val="20"/>
      <w:szCs w:val="20"/>
      <w:lang w:val="ru-RU" w:eastAsia="ru-RU"/>
    </w:rPr>
  </w:style>
  <w:style w:type="paragraph" w:customStyle="1" w:styleId="xl167">
    <w:name w:val="xl167"/>
    <w:basedOn w:val="a7"/>
    <w:rsid w:val="00AC6C33"/>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68">
    <w:name w:val="xl168"/>
    <w:basedOn w:val="a7"/>
    <w:rsid w:val="00AC6C33"/>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69">
    <w:name w:val="xl169"/>
    <w:basedOn w:val="a7"/>
    <w:rsid w:val="00AC6C33"/>
    <w:pPr>
      <w:pBdr>
        <w:top w:val="single" w:sz="4" w:space="0" w:color="auto"/>
        <w:left w:val="single" w:sz="4" w:space="0" w:color="auto"/>
      </w:pBdr>
      <w:spacing w:before="100" w:beforeAutospacing="1" w:after="100" w:afterAutospacing="1"/>
      <w:jc w:val="center"/>
      <w:textAlignment w:val="center"/>
    </w:pPr>
    <w:rPr>
      <w:sz w:val="20"/>
      <w:szCs w:val="20"/>
      <w:lang w:val="ru-RU" w:eastAsia="ru-RU"/>
    </w:rPr>
  </w:style>
  <w:style w:type="paragraph" w:customStyle="1" w:styleId="xl170">
    <w:name w:val="xl170"/>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ru-RU" w:eastAsia="ru-RU"/>
    </w:rPr>
  </w:style>
  <w:style w:type="paragraph" w:customStyle="1" w:styleId="xl171">
    <w:name w:val="xl171"/>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ru-RU" w:eastAsia="ru-RU"/>
    </w:rPr>
  </w:style>
  <w:style w:type="paragraph" w:customStyle="1" w:styleId="xl172">
    <w:name w:val="xl172"/>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ru-RU" w:eastAsia="ru-RU"/>
    </w:rPr>
  </w:style>
  <w:style w:type="paragraph" w:customStyle="1" w:styleId="xl173">
    <w:name w:val="xl173"/>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74">
    <w:name w:val="xl174"/>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ru-RU" w:eastAsia="ru-RU"/>
    </w:rPr>
  </w:style>
  <w:style w:type="paragraph" w:customStyle="1" w:styleId="xl175">
    <w:name w:val="xl175"/>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lang w:val="ru-RU" w:eastAsia="ru-RU"/>
    </w:rPr>
  </w:style>
  <w:style w:type="paragraph" w:customStyle="1" w:styleId="xl176">
    <w:name w:val="xl176"/>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ru-RU" w:eastAsia="ru-RU"/>
    </w:rPr>
  </w:style>
  <w:style w:type="paragraph" w:customStyle="1" w:styleId="xl177">
    <w:name w:val="xl177"/>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ru-RU" w:eastAsia="ru-RU"/>
    </w:rPr>
  </w:style>
  <w:style w:type="paragraph" w:customStyle="1" w:styleId="xl178">
    <w:name w:val="xl178"/>
    <w:basedOn w:val="a7"/>
    <w:rsid w:val="00AC6C33"/>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lang w:val="ru-RU" w:eastAsia="ru-RU"/>
    </w:rPr>
  </w:style>
  <w:style w:type="paragraph" w:customStyle="1" w:styleId="xl179">
    <w:name w:val="xl179"/>
    <w:basedOn w:val="a7"/>
    <w:rsid w:val="00AC6C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val="ru-RU" w:eastAsia="ru-RU"/>
    </w:rPr>
  </w:style>
  <w:style w:type="paragraph" w:customStyle="1" w:styleId="xl180">
    <w:name w:val="xl180"/>
    <w:basedOn w:val="a7"/>
    <w:rsid w:val="00AC6C33"/>
    <w:pPr>
      <w:pBdr>
        <w:left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81">
    <w:name w:val="xl181"/>
    <w:basedOn w:val="a7"/>
    <w:rsid w:val="00AC6C33"/>
    <w:pPr>
      <w:pBdr>
        <w:left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82">
    <w:name w:val="xl182"/>
    <w:basedOn w:val="a7"/>
    <w:rsid w:val="00AC6C33"/>
    <w:pPr>
      <w:pBdr>
        <w:left w:val="single" w:sz="4" w:space="0" w:color="auto"/>
        <w:right w:val="single" w:sz="4" w:space="0" w:color="auto"/>
      </w:pBdr>
      <w:spacing w:before="100" w:beforeAutospacing="1" w:after="100" w:afterAutospacing="1"/>
      <w:jc w:val="center"/>
      <w:textAlignment w:val="center"/>
    </w:pPr>
    <w:rPr>
      <w:sz w:val="24"/>
      <w:szCs w:val="24"/>
      <w:lang w:val="ru-RU" w:eastAsia="ru-RU"/>
    </w:rPr>
  </w:style>
  <w:style w:type="paragraph" w:customStyle="1" w:styleId="xl183">
    <w:name w:val="xl183"/>
    <w:basedOn w:val="a7"/>
    <w:rsid w:val="00AC6C33"/>
    <w:pPr>
      <w:pBdr>
        <w:left w:val="single" w:sz="4" w:space="0" w:color="auto"/>
        <w:right w:val="single" w:sz="4" w:space="0" w:color="auto"/>
      </w:pBdr>
      <w:spacing w:before="100" w:beforeAutospacing="1" w:after="100" w:afterAutospacing="1"/>
      <w:jc w:val="center"/>
      <w:textAlignment w:val="center"/>
    </w:pPr>
    <w:rPr>
      <w:rFonts w:ascii="Arial" w:hAnsi="Arial" w:cs="Arial"/>
      <w:sz w:val="20"/>
      <w:szCs w:val="20"/>
      <w:lang w:val="ru-RU" w:eastAsia="ru-RU"/>
    </w:rPr>
  </w:style>
  <w:style w:type="paragraph" w:customStyle="1" w:styleId="xl184">
    <w:name w:val="xl184"/>
    <w:basedOn w:val="a7"/>
    <w:rsid w:val="00AC6C33"/>
    <w:pPr>
      <w:pBdr>
        <w:left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85">
    <w:name w:val="xl185"/>
    <w:basedOn w:val="a7"/>
    <w:rsid w:val="00AC6C33"/>
    <w:pPr>
      <w:pBdr>
        <w:left w:val="single" w:sz="4" w:space="0" w:color="auto"/>
        <w:right w:val="single" w:sz="4" w:space="0" w:color="auto"/>
      </w:pBdr>
      <w:spacing w:before="100" w:beforeAutospacing="1" w:after="100" w:afterAutospacing="1"/>
      <w:jc w:val="center"/>
      <w:textAlignment w:val="center"/>
    </w:pPr>
    <w:rPr>
      <w:sz w:val="24"/>
      <w:szCs w:val="24"/>
      <w:lang w:val="ru-RU" w:eastAsia="ru-RU"/>
    </w:rPr>
  </w:style>
  <w:style w:type="paragraph" w:customStyle="1" w:styleId="xl186">
    <w:name w:val="xl186"/>
    <w:basedOn w:val="a7"/>
    <w:rsid w:val="00AC6C3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u-RU" w:eastAsia="ru-RU"/>
    </w:rPr>
  </w:style>
  <w:style w:type="paragraph" w:customStyle="1" w:styleId="xl187">
    <w:name w:val="xl187"/>
    <w:basedOn w:val="a7"/>
    <w:rsid w:val="00AC6C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ru-RU" w:eastAsia="ru-RU"/>
    </w:rPr>
  </w:style>
  <w:style w:type="paragraph" w:customStyle="1" w:styleId="xl188">
    <w:name w:val="xl188"/>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lang w:val="ru-RU" w:eastAsia="ru-RU"/>
    </w:rPr>
  </w:style>
  <w:style w:type="paragraph" w:customStyle="1" w:styleId="xl189">
    <w:name w:val="xl189"/>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0"/>
      <w:szCs w:val="20"/>
      <w:lang w:val="ru-RU" w:eastAsia="ru-RU"/>
    </w:rPr>
  </w:style>
  <w:style w:type="paragraph" w:customStyle="1" w:styleId="xl190">
    <w:name w:val="xl190"/>
    <w:basedOn w:val="a7"/>
    <w:rsid w:val="00AC6C33"/>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ru-RU" w:eastAsia="ru-RU"/>
    </w:rPr>
  </w:style>
  <w:style w:type="paragraph" w:customStyle="1" w:styleId="xl191">
    <w:name w:val="xl191"/>
    <w:basedOn w:val="a7"/>
    <w:rsid w:val="00AC6C33"/>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s="Calibri"/>
      <w:color w:val="000000"/>
      <w:sz w:val="20"/>
      <w:szCs w:val="20"/>
      <w:lang w:val="ru-RU" w:eastAsia="ru-RU"/>
    </w:rPr>
  </w:style>
  <w:style w:type="paragraph" w:customStyle="1" w:styleId="xl192">
    <w:name w:val="xl192"/>
    <w:basedOn w:val="a7"/>
    <w:rsid w:val="00AC6C33"/>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lang w:val="ru-RU" w:eastAsia="ru-RU"/>
    </w:rPr>
  </w:style>
  <w:style w:type="paragraph" w:customStyle="1" w:styleId="xl193">
    <w:name w:val="xl193"/>
    <w:basedOn w:val="a7"/>
    <w:rsid w:val="00AC6C33"/>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s="Calibri"/>
      <w:color w:val="000000"/>
      <w:lang w:val="ru-RU" w:eastAsia="ru-RU"/>
    </w:rPr>
  </w:style>
  <w:style w:type="paragraph" w:customStyle="1" w:styleId="xl194">
    <w:name w:val="xl194"/>
    <w:basedOn w:val="a7"/>
    <w:rsid w:val="00AC6C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val="ru-RU" w:eastAsia="ru-RU"/>
    </w:rPr>
  </w:style>
  <w:style w:type="paragraph" w:customStyle="1" w:styleId="xl195">
    <w:name w:val="xl195"/>
    <w:basedOn w:val="a7"/>
    <w:rsid w:val="00AC6C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96">
    <w:name w:val="xl196"/>
    <w:basedOn w:val="a7"/>
    <w:rsid w:val="00AC6C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6"/>
      <w:szCs w:val="16"/>
      <w:lang w:val="ru-RU" w:eastAsia="ru-RU"/>
    </w:rPr>
  </w:style>
  <w:style w:type="paragraph" w:customStyle="1" w:styleId="xl197">
    <w:name w:val="xl197"/>
    <w:basedOn w:val="a7"/>
    <w:rsid w:val="00AC6C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cs="Calibri"/>
      <w:color w:val="000000"/>
      <w:lang w:val="ru-RU" w:eastAsia="ru-RU"/>
    </w:rPr>
  </w:style>
  <w:style w:type="paragraph" w:customStyle="1" w:styleId="xl198">
    <w:name w:val="xl198"/>
    <w:basedOn w:val="a7"/>
    <w:rsid w:val="00AC6C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000000"/>
      <w:sz w:val="20"/>
      <w:szCs w:val="20"/>
      <w:lang w:val="ru-RU" w:eastAsia="ru-RU"/>
    </w:rPr>
  </w:style>
  <w:style w:type="paragraph" w:customStyle="1" w:styleId="xl199">
    <w:name w:val="xl199"/>
    <w:basedOn w:val="a7"/>
    <w:rsid w:val="00AC6C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cs="Calibri"/>
      <w:color w:val="000000"/>
      <w:lang w:val="ru-RU" w:eastAsia="ru-RU"/>
    </w:rPr>
  </w:style>
  <w:style w:type="paragraph" w:customStyle="1" w:styleId="xl200">
    <w:name w:val="xl200"/>
    <w:basedOn w:val="a7"/>
    <w:rsid w:val="00AC6C33"/>
    <w:pPr>
      <w:spacing w:before="100" w:beforeAutospacing="1" w:after="100" w:afterAutospacing="1"/>
      <w:jc w:val="center"/>
      <w:textAlignment w:val="center"/>
    </w:pPr>
    <w:rPr>
      <w:b/>
      <w:bCs/>
      <w:lang w:val="ru-RU" w:eastAsia="ru-RU"/>
    </w:rPr>
  </w:style>
  <w:style w:type="paragraph" w:customStyle="1" w:styleId="xl201">
    <w:name w:val="xl201"/>
    <w:basedOn w:val="a7"/>
    <w:rsid w:val="00AC6C33"/>
    <w:pPr>
      <w:spacing w:before="100" w:beforeAutospacing="1" w:after="100" w:afterAutospacing="1"/>
      <w:jc w:val="center"/>
      <w:textAlignment w:val="center"/>
    </w:pPr>
    <w:rPr>
      <w:sz w:val="24"/>
      <w:szCs w:val="24"/>
      <w:lang w:val="ru-RU" w:eastAsia="ru-RU"/>
    </w:rPr>
  </w:style>
  <w:style w:type="paragraph" w:customStyle="1" w:styleId="xl202">
    <w:name w:val="xl202"/>
    <w:basedOn w:val="a7"/>
    <w:rsid w:val="00AC6C33"/>
    <w:pPr>
      <w:spacing w:before="100" w:beforeAutospacing="1" w:after="100" w:afterAutospacing="1"/>
      <w:jc w:val="center"/>
      <w:textAlignment w:val="center"/>
    </w:pPr>
    <w:rPr>
      <w:sz w:val="16"/>
      <w:szCs w:val="16"/>
      <w:lang w:val="ru-RU" w:eastAsia="ru-RU"/>
    </w:rPr>
  </w:style>
  <w:style w:type="paragraph" w:customStyle="1" w:styleId="xl203">
    <w:name w:val="xl203"/>
    <w:basedOn w:val="a7"/>
    <w:rsid w:val="00AC6C33"/>
    <w:pPr>
      <w:spacing w:before="100" w:beforeAutospacing="1" w:after="100" w:afterAutospacing="1"/>
      <w:jc w:val="center"/>
      <w:textAlignment w:val="center"/>
    </w:pPr>
    <w:rPr>
      <w:rFonts w:ascii="Calibri" w:hAnsi="Calibri" w:cs="Calibri"/>
      <w:color w:val="000000"/>
      <w:lang w:val="ru-RU" w:eastAsia="ru-RU"/>
    </w:rPr>
  </w:style>
  <w:style w:type="paragraph" w:customStyle="1" w:styleId="xl204">
    <w:name w:val="xl204"/>
    <w:basedOn w:val="a7"/>
    <w:rsid w:val="00AC6C33"/>
    <w:pPr>
      <w:spacing w:before="100" w:beforeAutospacing="1" w:after="100" w:afterAutospacing="1"/>
      <w:jc w:val="center"/>
      <w:textAlignment w:val="center"/>
    </w:pPr>
    <w:rPr>
      <w:rFonts w:ascii="Arial" w:hAnsi="Arial" w:cs="Arial"/>
      <w:b/>
      <w:bCs/>
      <w:sz w:val="20"/>
      <w:szCs w:val="20"/>
      <w:lang w:val="ru-RU" w:eastAsia="ru-RU"/>
    </w:rPr>
  </w:style>
  <w:style w:type="paragraph" w:customStyle="1" w:styleId="xl205">
    <w:name w:val="xl205"/>
    <w:basedOn w:val="a7"/>
    <w:rsid w:val="00AC6C33"/>
    <w:pPr>
      <w:spacing w:before="100" w:beforeAutospacing="1" w:after="100" w:afterAutospacing="1"/>
      <w:jc w:val="center"/>
      <w:textAlignment w:val="center"/>
    </w:pPr>
    <w:rPr>
      <w:color w:val="000000"/>
      <w:sz w:val="20"/>
      <w:szCs w:val="20"/>
      <w:lang w:val="ru-RU" w:eastAsia="ru-RU"/>
    </w:rPr>
  </w:style>
  <w:style w:type="paragraph" w:customStyle="1" w:styleId="xl206">
    <w:name w:val="xl206"/>
    <w:basedOn w:val="a7"/>
    <w:rsid w:val="00AC6C33"/>
    <w:pPr>
      <w:spacing w:before="100" w:beforeAutospacing="1" w:after="100" w:afterAutospacing="1"/>
      <w:jc w:val="center"/>
      <w:textAlignment w:val="center"/>
    </w:pPr>
    <w:rPr>
      <w:rFonts w:ascii="Calibri" w:hAnsi="Calibri" w:cs="Calibri"/>
      <w:color w:val="000000"/>
      <w:lang w:val="ru-RU" w:eastAsia="ru-RU"/>
    </w:rPr>
  </w:style>
  <w:style w:type="paragraph" w:customStyle="1" w:styleId="xl207">
    <w:name w:val="xl207"/>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0"/>
      <w:szCs w:val="20"/>
      <w:lang w:val="ru-RU" w:eastAsia="ru-RU"/>
    </w:rPr>
  </w:style>
  <w:style w:type="paragraph" w:customStyle="1" w:styleId="xl208">
    <w:name w:val="xl208"/>
    <w:basedOn w:val="a7"/>
    <w:rsid w:val="00AC6C33"/>
    <w:pPr>
      <w:pBdr>
        <w:left w:val="single" w:sz="4" w:space="0" w:color="auto"/>
        <w:right w:val="single" w:sz="4" w:space="0" w:color="auto"/>
      </w:pBdr>
      <w:spacing w:before="100" w:beforeAutospacing="1" w:after="100" w:afterAutospacing="1"/>
      <w:jc w:val="center"/>
      <w:textAlignment w:val="center"/>
    </w:pPr>
    <w:rPr>
      <w:rFonts w:ascii="Calibri" w:hAnsi="Calibri" w:cs="Calibri"/>
      <w:color w:val="000000"/>
      <w:lang w:val="ru-RU" w:eastAsia="ru-RU"/>
    </w:rPr>
  </w:style>
  <w:style w:type="paragraph" w:customStyle="1" w:styleId="xl209">
    <w:name w:val="xl209"/>
    <w:basedOn w:val="a7"/>
    <w:rsid w:val="00AC6C33"/>
    <w:pPr>
      <w:pBdr>
        <w:left w:val="single" w:sz="4" w:space="0" w:color="auto"/>
        <w:right w:val="single" w:sz="4" w:space="0" w:color="auto"/>
      </w:pBdr>
      <w:spacing w:before="100" w:beforeAutospacing="1" w:after="100" w:afterAutospacing="1"/>
      <w:jc w:val="center"/>
      <w:textAlignment w:val="center"/>
    </w:pPr>
    <w:rPr>
      <w:sz w:val="24"/>
      <w:szCs w:val="24"/>
      <w:lang w:val="ru-RU" w:eastAsia="ru-RU"/>
    </w:rPr>
  </w:style>
  <w:style w:type="paragraph" w:customStyle="1" w:styleId="xl210">
    <w:name w:val="xl210"/>
    <w:basedOn w:val="a7"/>
    <w:rsid w:val="00AC6C33"/>
    <w:pPr>
      <w:pBdr>
        <w:top w:val="single" w:sz="8" w:space="0" w:color="auto"/>
      </w:pBdr>
      <w:spacing w:before="100" w:beforeAutospacing="1" w:after="100" w:afterAutospacing="1"/>
      <w:jc w:val="center"/>
      <w:textAlignment w:val="center"/>
    </w:pPr>
    <w:rPr>
      <w:sz w:val="24"/>
      <w:szCs w:val="24"/>
      <w:lang w:val="ru-RU" w:eastAsia="ru-RU"/>
    </w:rPr>
  </w:style>
  <w:style w:type="paragraph" w:customStyle="1" w:styleId="xl211">
    <w:name w:val="xl211"/>
    <w:basedOn w:val="a7"/>
    <w:rsid w:val="00AC6C33"/>
    <w:pPr>
      <w:pBdr>
        <w:bottom w:val="single" w:sz="4" w:space="0" w:color="auto"/>
      </w:pBdr>
      <w:spacing w:before="100" w:beforeAutospacing="1" w:after="100" w:afterAutospacing="1"/>
      <w:jc w:val="center"/>
      <w:textAlignment w:val="center"/>
    </w:pPr>
    <w:rPr>
      <w:sz w:val="24"/>
      <w:szCs w:val="24"/>
      <w:lang w:val="ru-RU" w:eastAsia="ru-RU"/>
    </w:rPr>
  </w:style>
  <w:style w:type="paragraph" w:customStyle="1" w:styleId="xl212">
    <w:name w:val="xl212"/>
    <w:basedOn w:val="a7"/>
    <w:rsid w:val="00AC6C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Calibri" w:hAnsi="Calibri" w:cs="Calibri"/>
      <w:color w:val="000000"/>
      <w:lang w:val="ru-RU" w:eastAsia="ru-RU"/>
    </w:rPr>
  </w:style>
  <w:style w:type="paragraph" w:customStyle="1" w:styleId="xl213">
    <w:name w:val="xl213"/>
    <w:basedOn w:val="a7"/>
    <w:rsid w:val="00AC6C33"/>
    <w:pPr>
      <w:spacing w:before="100" w:beforeAutospacing="1" w:after="100" w:afterAutospacing="1"/>
      <w:jc w:val="center"/>
      <w:textAlignment w:val="center"/>
    </w:pPr>
    <w:rPr>
      <w:rFonts w:ascii="Calibri" w:hAnsi="Calibri" w:cs="Calibri"/>
      <w:color w:val="000000"/>
      <w:lang w:val="ru-RU" w:eastAsia="ru-RU"/>
    </w:rPr>
  </w:style>
  <w:style w:type="paragraph" w:customStyle="1" w:styleId="xl214">
    <w:name w:val="xl214"/>
    <w:basedOn w:val="a7"/>
    <w:rsid w:val="00AC6C33"/>
    <w:pPr>
      <w:pBdr>
        <w:bottom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215">
    <w:name w:val="xl215"/>
    <w:basedOn w:val="a7"/>
    <w:rsid w:val="00AC6C33"/>
    <w:pPr>
      <w:pBdr>
        <w:bottom w:val="single" w:sz="4" w:space="0" w:color="auto"/>
      </w:pBdr>
      <w:spacing w:before="100" w:beforeAutospacing="1" w:after="100" w:afterAutospacing="1"/>
      <w:jc w:val="center"/>
      <w:textAlignment w:val="center"/>
    </w:pPr>
    <w:rPr>
      <w:sz w:val="20"/>
      <w:szCs w:val="20"/>
      <w:lang w:val="ru-RU" w:eastAsia="ru-RU"/>
    </w:rPr>
  </w:style>
  <w:style w:type="paragraph" w:customStyle="1" w:styleId="xl216">
    <w:name w:val="xl216"/>
    <w:basedOn w:val="a7"/>
    <w:rsid w:val="00AC6C33"/>
    <w:pPr>
      <w:pBdr>
        <w:bottom w:val="single" w:sz="4" w:space="0" w:color="auto"/>
      </w:pBdr>
      <w:spacing w:before="100" w:beforeAutospacing="1" w:after="100" w:afterAutospacing="1"/>
      <w:jc w:val="center"/>
      <w:textAlignment w:val="center"/>
    </w:pPr>
    <w:rPr>
      <w:rFonts w:ascii="Calibri" w:hAnsi="Calibri" w:cs="Calibri"/>
      <w:color w:val="000000"/>
      <w:lang w:val="ru-RU" w:eastAsia="ru-RU"/>
    </w:rPr>
  </w:style>
  <w:style w:type="paragraph" w:customStyle="1" w:styleId="xl217">
    <w:name w:val="xl217"/>
    <w:basedOn w:val="a7"/>
    <w:rsid w:val="00AC6C33"/>
    <w:pPr>
      <w:pBdr>
        <w:bottom w:val="single" w:sz="4" w:space="0" w:color="auto"/>
      </w:pBdr>
      <w:spacing w:before="100" w:beforeAutospacing="1" w:after="100" w:afterAutospacing="1"/>
      <w:jc w:val="center"/>
      <w:textAlignment w:val="center"/>
    </w:pPr>
    <w:rPr>
      <w:sz w:val="24"/>
      <w:szCs w:val="24"/>
      <w:lang w:val="ru-RU" w:eastAsia="ru-RU"/>
    </w:rPr>
  </w:style>
  <w:style w:type="paragraph" w:customStyle="1" w:styleId="xl218">
    <w:name w:val="xl218"/>
    <w:basedOn w:val="a7"/>
    <w:rsid w:val="00AC6C33"/>
    <w:pPr>
      <w:pBdr>
        <w:bottom w:val="single" w:sz="4" w:space="0" w:color="auto"/>
      </w:pBdr>
      <w:spacing w:before="100" w:beforeAutospacing="1" w:after="100" w:afterAutospacing="1"/>
      <w:jc w:val="center"/>
      <w:textAlignment w:val="center"/>
    </w:pPr>
    <w:rPr>
      <w:sz w:val="24"/>
      <w:szCs w:val="24"/>
      <w:lang w:val="ru-RU" w:eastAsia="ru-RU"/>
    </w:rPr>
  </w:style>
  <w:style w:type="paragraph" w:customStyle="1" w:styleId="xl219">
    <w:name w:val="xl219"/>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u-RU" w:eastAsia="ru-RU"/>
    </w:rPr>
  </w:style>
  <w:style w:type="paragraph" w:customStyle="1" w:styleId="xl220">
    <w:name w:val="xl220"/>
    <w:basedOn w:val="a7"/>
    <w:rsid w:val="00AC6C33"/>
    <w:pPr>
      <w:spacing w:before="100" w:beforeAutospacing="1" w:after="100" w:afterAutospacing="1"/>
      <w:jc w:val="center"/>
      <w:textAlignment w:val="center"/>
    </w:pPr>
    <w:rPr>
      <w:rFonts w:ascii="Calibri" w:hAnsi="Calibri" w:cs="Calibri"/>
      <w:color w:val="000000"/>
      <w:sz w:val="16"/>
      <w:szCs w:val="16"/>
      <w:lang w:val="ru-RU" w:eastAsia="ru-RU"/>
    </w:rPr>
  </w:style>
  <w:style w:type="paragraph" w:customStyle="1" w:styleId="xl221">
    <w:name w:val="xl221"/>
    <w:basedOn w:val="a7"/>
    <w:rsid w:val="00AC6C33"/>
    <w:pPr>
      <w:spacing w:before="100" w:beforeAutospacing="1" w:after="100" w:afterAutospacing="1"/>
      <w:jc w:val="center"/>
      <w:textAlignment w:val="center"/>
    </w:pPr>
    <w:rPr>
      <w:sz w:val="24"/>
      <w:szCs w:val="24"/>
      <w:lang w:val="ru-RU" w:eastAsia="ru-RU"/>
    </w:rPr>
  </w:style>
  <w:style w:type="paragraph" w:customStyle="1" w:styleId="xl222">
    <w:name w:val="xl222"/>
    <w:basedOn w:val="a7"/>
    <w:rsid w:val="00AC6C33"/>
    <w:pPr>
      <w:pBdr>
        <w:bottom w:val="single" w:sz="4" w:space="0" w:color="auto"/>
      </w:pBdr>
      <w:spacing w:before="100" w:beforeAutospacing="1" w:after="100" w:afterAutospacing="1"/>
      <w:jc w:val="center"/>
      <w:textAlignment w:val="center"/>
    </w:pPr>
    <w:rPr>
      <w:sz w:val="24"/>
      <w:szCs w:val="24"/>
      <w:lang w:val="ru-RU" w:eastAsia="ru-RU"/>
    </w:rPr>
  </w:style>
  <w:style w:type="paragraph" w:customStyle="1" w:styleId="xl223">
    <w:name w:val="xl223"/>
    <w:basedOn w:val="a7"/>
    <w:rsid w:val="00AC6C33"/>
    <w:pPr>
      <w:spacing w:before="100" w:beforeAutospacing="1" w:after="100" w:afterAutospacing="1"/>
      <w:jc w:val="center"/>
      <w:textAlignment w:val="center"/>
    </w:pPr>
    <w:rPr>
      <w:rFonts w:ascii="Arial" w:hAnsi="Arial" w:cs="Arial"/>
      <w:sz w:val="20"/>
      <w:szCs w:val="20"/>
      <w:lang w:val="ru-RU" w:eastAsia="ru-RU"/>
    </w:rPr>
  </w:style>
  <w:style w:type="paragraph" w:customStyle="1" w:styleId="xl224">
    <w:name w:val="xl224"/>
    <w:basedOn w:val="a7"/>
    <w:rsid w:val="00AC6C33"/>
    <w:pPr>
      <w:pBdr>
        <w:bottom w:val="single" w:sz="4" w:space="0" w:color="auto"/>
      </w:pBdr>
      <w:spacing w:before="100" w:beforeAutospacing="1" w:after="100" w:afterAutospacing="1"/>
      <w:jc w:val="center"/>
      <w:textAlignment w:val="center"/>
    </w:pPr>
    <w:rPr>
      <w:sz w:val="20"/>
      <w:szCs w:val="20"/>
      <w:lang w:val="ru-RU" w:eastAsia="ru-RU"/>
    </w:rPr>
  </w:style>
  <w:style w:type="paragraph" w:customStyle="1" w:styleId="xl225">
    <w:name w:val="xl225"/>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lang w:val="ru-RU" w:eastAsia="ru-RU"/>
    </w:rPr>
  </w:style>
  <w:style w:type="paragraph" w:customStyle="1" w:styleId="xl226">
    <w:name w:val="xl226"/>
    <w:basedOn w:val="a7"/>
    <w:rsid w:val="00AC6C33"/>
    <w:pPr>
      <w:pBdr>
        <w:top w:val="single" w:sz="4" w:space="0" w:color="auto"/>
        <w:bottom w:val="single" w:sz="4" w:space="0" w:color="auto"/>
      </w:pBdr>
      <w:spacing w:before="100" w:beforeAutospacing="1" w:after="100" w:afterAutospacing="1"/>
      <w:jc w:val="center"/>
      <w:textAlignment w:val="center"/>
    </w:pPr>
    <w:rPr>
      <w:rFonts w:ascii="Arial" w:hAnsi="Arial" w:cs="Arial"/>
      <w:sz w:val="20"/>
      <w:szCs w:val="20"/>
      <w:lang w:val="ru-RU" w:eastAsia="ru-RU"/>
    </w:rPr>
  </w:style>
  <w:style w:type="paragraph" w:customStyle="1" w:styleId="xl227">
    <w:name w:val="xl227"/>
    <w:basedOn w:val="a7"/>
    <w:rsid w:val="00AC6C33"/>
    <w:pPr>
      <w:spacing w:before="100" w:beforeAutospacing="1" w:after="100" w:afterAutospacing="1"/>
      <w:jc w:val="center"/>
      <w:textAlignment w:val="center"/>
    </w:pPr>
    <w:rPr>
      <w:color w:val="000000"/>
      <w:lang w:val="ru-RU" w:eastAsia="ru-RU"/>
    </w:rPr>
  </w:style>
  <w:style w:type="paragraph" w:customStyle="1" w:styleId="xl228">
    <w:name w:val="xl228"/>
    <w:basedOn w:val="a7"/>
    <w:rsid w:val="00AC6C33"/>
    <w:pPr>
      <w:spacing w:before="100" w:beforeAutospacing="1" w:after="100" w:afterAutospacing="1"/>
      <w:jc w:val="center"/>
      <w:textAlignment w:val="center"/>
    </w:pPr>
    <w:rPr>
      <w:b/>
      <w:bCs/>
      <w:sz w:val="20"/>
      <w:szCs w:val="20"/>
      <w:lang w:val="ru-RU" w:eastAsia="ru-RU"/>
    </w:rPr>
  </w:style>
  <w:style w:type="paragraph" w:customStyle="1" w:styleId="xl229">
    <w:name w:val="xl229"/>
    <w:basedOn w:val="a7"/>
    <w:rsid w:val="00AC6C33"/>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u-RU" w:eastAsia="ru-RU"/>
    </w:rPr>
  </w:style>
  <w:style w:type="paragraph" w:customStyle="1" w:styleId="xl230">
    <w:name w:val="xl230"/>
    <w:basedOn w:val="a7"/>
    <w:rsid w:val="00AC6C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lang w:val="ru-RU" w:eastAsia="ru-RU"/>
    </w:rPr>
  </w:style>
  <w:style w:type="paragraph" w:customStyle="1" w:styleId="xl231">
    <w:name w:val="xl231"/>
    <w:basedOn w:val="a7"/>
    <w:rsid w:val="00AC6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u-RU" w:eastAsia="ru-RU"/>
    </w:rPr>
  </w:style>
  <w:style w:type="paragraph" w:customStyle="1" w:styleId="xl232">
    <w:name w:val="xl232"/>
    <w:basedOn w:val="a7"/>
    <w:rsid w:val="00AC6C33"/>
    <w:pPr>
      <w:spacing w:before="100" w:beforeAutospacing="1" w:after="100" w:afterAutospacing="1"/>
      <w:jc w:val="center"/>
      <w:textAlignment w:val="center"/>
    </w:pPr>
    <w:rPr>
      <w:sz w:val="24"/>
      <w:szCs w:val="24"/>
      <w:lang w:val="ru-RU" w:eastAsia="ru-RU"/>
    </w:rPr>
  </w:style>
  <w:style w:type="paragraph" w:customStyle="1" w:styleId="xl233">
    <w:name w:val="xl233"/>
    <w:basedOn w:val="a7"/>
    <w:rsid w:val="00AC6C33"/>
    <w:pPr>
      <w:pBdr>
        <w:bottom w:val="single" w:sz="4" w:space="0" w:color="auto"/>
      </w:pBdr>
      <w:spacing w:before="100" w:beforeAutospacing="1" w:after="100" w:afterAutospacing="1"/>
      <w:jc w:val="center"/>
      <w:textAlignment w:val="center"/>
    </w:pPr>
    <w:rPr>
      <w:sz w:val="20"/>
      <w:szCs w:val="20"/>
      <w:lang w:val="ru-RU" w:eastAsia="ru-RU"/>
    </w:rPr>
  </w:style>
  <w:style w:type="paragraph" w:customStyle="1" w:styleId="xl234">
    <w:name w:val="xl234"/>
    <w:basedOn w:val="a7"/>
    <w:rsid w:val="00AC6C33"/>
    <w:pPr>
      <w:pBdr>
        <w:top w:val="single" w:sz="4" w:space="0" w:color="auto"/>
      </w:pBdr>
      <w:spacing w:before="100" w:beforeAutospacing="1" w:after="100" w:afterAutospacing="1"/>
      <w:jc w:val="center"/>
      <w:textAlignment w:val="center"/>
    </w:pPr>
    <w:rPr>
      <w:sz w:val="20"/>
      <w:szCs w:val="20"/>
      <w:lang w:val="ru-RU" w:eastAsia="ru-RU"/>
    </w:rPr>
  </w:style>
  <w:style w:type="paragraph" w:customStyle="1" w:styleId="xl235">
    <w:name w:val="xl235"/>
    <w:basedOn w:val="a7"/>
    <w:rsid w:val="00AC6C33"/>
    <w:pPr>
      <w:pBdr>
        <w:top w:val="single" w:sz="4" w:space="0" w:color="auto"/>
      </w:pBdr>
      <w:spacing w:before="100" w:beforeAutospacing="1" w:after="100" w:afterAutospacing="1"/>
      <w:jc w:val="center"/>
      <w:textAlignment w:val="center"/>
    </w:pPr>
    <w:rPr>
      <w:sz w:val="20"/>
      <w:szCs w:val="20"/>
      <w:lang w:val="ru-RU" w:eastAsia="ru-RU"/>
    </w:rPr>
  </w:style>
  <w:style w:type="paragraph" w:customStyle="1" w:styleId="xl236">
    <w:name w:val="xl236"/>
    <w:basedOn w:val="a7"/>
    <w:rsid w:val="00AC6C33"/>
    <w:pPr>
      <w:pBdr>
        <w:bottom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237">
    <w:name w:val="xl237"/>
    <w:basedOn w:val="a7"/>
    <w:rsid w:val="00AC6C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val="ru-RU" w:eastAsia="ru-RU"/>
    </w:rPr>
  </w:style>
  <w:style w:type="table" w:styleId="1f9">
    <w:name w:val="Table Classic 1"/>
    <w:basedOn w:val="aa"/>
    <w:rsid w:val="00AC6C33"/>
    <w:pPr>
      <w:spacing w:after="0" w:line="240" w:lineRule="auto"/>
    </w:pPr>
    <w:rPr>
      <w:rFonts w:ascii="Times New Roman" w:eastAsia="SimSu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a"/>
    <w:rsid w:val="00AC6C33"/>
    <w:pPr>
      <w:spacing w:after="0" w:line="240" w:lineRule="auto"/>
    </w:pPr>
    <w:rPr>
      <w:rFonts w:ascii="Times New Roman" w:eastAsia="SimSu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8">
    <w:name w:val="Table Elegant"/>
    <w:basedOn w:val="aa"/>
    <w:rsid w:val="00AC6C33"/>
    <w:pPr>
      <w:spacing w:after="0" w:line="240" w:lineRule="auto"/>
    </w:pPr>
    <w:rPr>
      <w:rFonts w:ascii="Times New Roman" w:eastAsia="SimSu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affff9">
    <w:name w:val="Цветовое выделение"/>
    <w:rsid w:val="00AC6C33"/>
    <w:rPr>
      <w:b/>
      <w:bCs/>
      <w:color w:val="000080"/>
    </w:rPr>
  </w:style>
  <w:style w:type="paragraph" w:customStyle="1" w:styleId="affffa">
    <w:name w:val="Нормальный (таблица)"/>
    <w:basedOn w:val="a7"/>
    <w:next w:val="a7"/>
    <w:rsid w:val="00AC6C33"/>
    <w:pPr>
      <w:widowControl w:val="0"/>
      <w:autoSpaceDE w:val="0"/>
      <w:autoSpaceDN w:val="0"/>
      <w:adjustRightInd w:val="0"/>
    </w:pPr>
    <w:rPr>
      <w:rFonts w:ascii="Arial" w:hAnsi="Arial" w:cs="Arial"/>
      <w:sz w:val="24"/>
      <w:szCs w:val="24"/>
      <w:lang w:val="ru-RU" w:eastAsia="ru-RU"/>
    </w:rPr>
  </w:style>
  <w:style w:type="paragraph" w:customStyle="1" w:styleId="heading-table">
    <w:name w:val="heading-table"/>
    <w:basedOn w:val="a7"/>
    <w:rsid w:val="00AC6C33"/>
    <w:pPr>
      <w:spacing w:before="100" w:beforeAutospacing="1" w:after="100" w:afterAutospacing="1"/>
      <w:jc w:val="left"/>
    </w:pPr>
    <w:rPr>
      <w:sz w:val="24"/>
      <w:szCs w:val="24"/>
      <w:lang w:val="ru-RU" w:eastAsia="ru-RU"/>
    </w:rPr>
  </w:style>
  <w:style w:type="paragraph" w:customStyle="1" w:styleId="table-report">
    <w:name w:val="table-report"/>
    <w:basedOn w:val="a7"/>
    <w:rsid w:val="00AC6C33"/>
    <w:pPr>
      <w:spacing w:before="100" w:beforeAutospacing="1" w:after="100" w:afterAutospacing="1"/>
      <w:jc w:val="left"/>
    </w:pPr>
    <w:rPr>
      <w:sz w:val="24"/>
      <w:szCs w:val="24"/>
      <w:lang w:val="ru-RU" w:eastAsia="ru-RU"/>
    </w:rPr>
  </w:style>
  <w:style w:type="paragraph" w:customStyle="1" w:styleId="item">
    <w:name w:val="item"/>
    <w:basedOn w:val="a7"/>
    <w:rsid w:val="00AC6C33"/>
    <w:pPr>
      <w:spacing w:before="100" w:beforeAutospacing="1" w:after="100" w:afterAutospacing="1"/>
      <w:jc w:val="left"/>
    </w:pPr>
    <w:rPr>
      <w:sz w:val="24"/>
      <w:szCs w:val="24"/>
      <w:lang w:val="ru-RU" w:eastAsia="ru-RU"/>
    </w:rPr>
  </w:style>
  <w:style w:type="paragraph" w:customStyle="1" w:styleId="table-report1">
    <w:name w:val="table-report1"/>
    <w:basedOn w:val="a7"/>
    <w:rsid w:val="00AC6C33"/>
    <w:pPr>
      <w:spacing w:before="100" w:beforeAutospacing="1" w:after="100" w:afterAutospacing="1"/>
      <w:jc w:val="left"/>
    </w:pPr>
    <w:rPr>
      <w:sz w:val="24"/>
      <w:szCs w:val="24"/>
      <w:lang w:val="ru-RU" w:eastAsia="ru-RU"/>
    </w:rPr>
  </w:style>
  <w:style w:type="paragraph" w:customStyle="1" w:styleId="item1">
    <w:name w:val="item1"/>
    <w:basedOn w:val="a7"/>
    <w:rsid w:val="00AC6C33"/>
    <w:pPr>
      <w:spacing w:before="100" w:beforeAutospacing="1" w:after="100" w:afterAutospacing="1"/>
      <w:jc w:val="left"/>
    </w:pPr>
    <w:rPr>
      <w:sz w:val="24"/>
      <w:szCs w:val="24"/>
      <w:lang w:val="ru-RU" w:eastAsia="ru-RU"/>
    </w:rPr>
  </w:style>
  <w:style w:type="character" w:customStyle="1" w:styleId="apple-style-span">
    <w:name w:val="apple-style-span"/>
    <w:rsid w:val="00AC6C33"/>
  </w:style>
  <w:style w:type="table" w:styleId="-2">
    <w:name w:val="Table Web 2"/>
    <w:basedOn w:val="aa"/>
    <w:rsid w:val="00AC6C33"/>
    <w:pPr>
      <w:spacing w:after="0" w:line="240" w:lineRule="auto"/>
    </w:pPr>
    <w:rPr>
      <w:rFonts w:ascii="Times New Roman" w:eastAsia="SimSu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ffb">
    <w:name w:val="таблица"/>
    <w:basedOn w:val="a7"/>
    <w:link w:val="affffc"/>
    <w:rsid w:val="00AC6C33"/>
    <w:pPr>
      <w:jc w:val="center"/>
    </w:pPr>
    <w:rPr>
      <w:rFonts w:eastAsia="Calibri" w:cs="Calibri"/>
      <w:color w:val="000000"/>
      <w:sz w:val="24"/>
      <w:lang w:val="ru-RU" w:eastAsia="ru-RU"/>
    </w:rPr>
  </w:style>
  <w:style w:type="character" w:customStyle="1" w:styleId="affffc">
    <w:name w:val="таблица Знак"/>
    <w:link w:val="affffb"/>
    <w:locked/>
    <w:rsid w:val="00AC6C33"/>
    <w:rPr>
      <w:rFonts w:ascii="Times New Roman" w:eastAsia="Calibri" w:hAnsi="Times New Roman" w:cs="Calibri"/>
      <w:color w:val="000000"/>
      <w:sz w:val="24"/>
      <w:lang w:eastAsia="ru-RU"/>
    </w:rPr>
  </w:style>
  <w:style w:type="character" w:customStyle="1" w:styleId="123">
    <w:name w:val="Знак Знак12 Знак Знак"/>
    <w:locked/>
    <w:rsid w:val="00AC6C33"/>
    <w:rPr>
      <w:b/>
      <w:sz w:val="32"/>
      <w:lang w:val="ru-RU" w:eastAsia="ru-RU" w:bidi="ar-SA"/>
    </w:rPr>
  </w:style>
  <w:style w:type="character" w:customStyle="1" w:styleId="FontStyle26">
    <w:name w:val="Font Style26"/>
    <w:rsid w:val="00AC6C33"/>
    <w:rPr>
      <w:rFonts w:ascii="Georgia" w:hAnsi="Georgia" w:cs="Georgia"/>
      <w:b/>
      <w:bCs/>
      <w:sz w:val="18"/>
      <w:szCs w:val="18"/>
    </w:rPr>
  </w:style>
  <w:style w:type="paragraph" w:customStyle="1" w:styleId="affffd">
    <w:name w:val="Заголовок без нумерации"/>
    <w:basedOn w:val="30"/>
    <w:next w:val="xl85"/>
    <w:link w:val="affffe"/>
    <w:uiPriority w:val="99"/>
    <w:rsid w:val="00604926"/>
    <w:pPr>
      <w:numPr>
        <w:numId w:val="0"/>
      </w:numPr>
      <w:tabs>
        <w:tab w:val="left" w:pos="851"/>
      </w:tabs>
      <w:spacing w:before="240"/>
    </w:pPr>
    <w:rPr>
      <w:bCs w:val="0"/>
      <w:sz w:val="24"/>
      <w:lang w:val="ru-RU"/>
    </w:rPr>
  </w:style>
  <w:style w:type="character" w:customStyle="1" w:styleId="affffe">
    <w:name w:val="Заголовок без нумерации Знак"/>
    <w:link w:val="affffd"/>
    <w:uiPriority w:val="99"/>
    <w:locked/>
    <w:rsid w:val="00604926"/>
    <w:rPr>
      <w:rFonts w:ascii="Times New Roman" w:eastAsia="Times New Roman" w:hAnsi="Times New Roman" w:cs="Times New Roman"/>
      <w:b/>
      <w:sz w:val="24"/>
      <w:szCs w:val="20"/>
      <w:lang w:eastAsia="ru-RU"/>
    </w:rPr>
  </w:style>
  <w:style w:type="paragraph" w:customStyle="1" w:styleId="1fa">
    <w:name w:val="Без интервала1"/>
    <w:link w:val="NoSpacingChar"/>
    <w:rsid w:val="00E7303E"/>
    <w:pPr>
      <w:spacing w:after="0" w:line="240" w:lineRule="auto"/>
    </w:pPr>
    <w:rPr>
      <w:rFonts w:ascii="Britannic Bold" w:eastAsia="Times New Roman" w:hAnsi="Britannic Bold" w:cs="Times New Roman"/>
      <w:sz w:val="24"/>
      <w:szCs w:val="24"/>
    </w:rPr>
  </w:style>
  <w:style w:type="character" w:customStyle="1" w:styleId="NoSpacingChar">
    <w:name w:val="No Spacing Char"/>
    <w:link w:val="1fa"/>
    <w:locked/>
    <w:rsid w:val="00E7303E"/>
    <w:rPr>
      <w:rFonts w:ascii="Britannic Bold" w:eastAsia="Times New Roman" w:hAnsi="Britannic Bold" w:cs="Times New Roman"/>
      <w:sz w:val="24"/>
      <w:szCs w:val="24"/>
    </w:rPr>
  </w:style>
  <w:style w:type="character" w:customStyle="1" w:styleId="diffins">
    <w:name w:val="diff_ins"/>
    <w:rsid w:val="00E7303E"/>
    <w:rPr>
      <w:rFonts w:cs="Times New Roman"/>
    </w:rPr>
  </w:style>
  <w:style w:type="character" w:customStyle="1" w:styleId="Absatz-Standardschriftart">
    <w:name w:val="Absatz-Standardschriftart"/>
    <w:rsid w:val="00E7303E"/>
  </w:style>
  <w:style w:type="character" w:customStyle="1" w:styleId="WW-Absatz-Standardschriftart">
    <w:name w:val="WW-Absatz-Standardschriftart"/>
    <w:rsid w:val="00E7303E"/>
  </w:style>
  <w:style w:type="paragraph" w:customStyle="1" w:styleId="2f">
    <w:name w:val="Абзац списка2"/>
    <w:basedOn w:val="a7"/>
    <w:rsid w:val="00E7303E"/>
    <w:pPr>
      <w:spacing w:after="200" w:line="276" w:lineRule="auto"/>
      <w:ind w:left="720"/>
      <w:contextualSpacing/>
      <w:jc w:val="left"/>
    </w:pPr>
    <w:rPr>
      <w:rFonts w:ascii="Britannic Bold" w:hAnsi="Britannic Bold"/>
      <w:sz w:val="24"/>
      <w:szCs w:val="24"/>
      <w:lang w:val="ru-RU"/>
    </w:rPr>
  </w:style>
  <w:style w:type="character" w:customStyle="1" w:styleId="1fb">
    <w:name w:val="Стиль1 Знак"/>
    <w:basedOn w:val="a9"/>
    <w:rsid w:val="00E7303E"/>
    <w:rPr>
      <w:rFonts w:ascii="Times New Roman" w:hAnsi="Times New Roman" w:cs="Times New Roman"/>
      <w:sz w:val="24"/>
      <w:szCs w:val="24"/>
      <w:lang w:eastAsia="ja-JP"/>
    </w:rPr>
  </w:style>
  <w:style w:type="character" w:customStyle="1" w:styleId="1fc">
    <w:name w:val="Основной шрифт абзаца1"/>
    <w:uiPriority w:val="99"/>
    <w:rsid w:val="00E7303E"/>
  </w:style>
</w:styles>
</file>

<file path=word/webSettings.xml><?xml version="1.0" encoding="utf-8"?>
<w:webSettings xmlns:r="http://schemas.openxmlformats.org/officeDocument/2006/relationships" xmlns:w="http://schemas.openxmlformats.org/wordprocessingml/2006/main">
  <w:divs>
    <w:div w:id="421800279">
      <w:bodyDiv w:val="1"/>
      <w:marLeft w:val="0"/>
      <w:marRight w:val="0"/>
      <w:marTop w:val="0"/>
      <w:marBottom w:val="0"/>
      <w:divBdr>
        <w:top w:val="none" w:sz="0" w:space="0" w:color="auto"/>
        <w:left w:val="none" w:sz="0" w:space="0" w:color="auto"/>
        <w:bottom w:val="none" w:sz="0" w:space="0" w:color="auto"/>
        <w:right w:val="none" w:sz="0" w:space="0" w:color="auto"/>
      </w:divBdr>
    </w:div>
    <w:div w:id="82034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mao.arbitr.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mao.arbitr.ru/"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hmao.arbitr.ru/" TargetMode="External"/><Relationship Id="rId4" Type="http://schemas.openxmlformats.org/officeDocument/2006/relationships/settings" Target="settings.xml"/><Relationship Id="rId9" Type="http://schemas.openxmlformats.org/officeDocument/2006/relationships/hyperlink" Target="http://hmao.arbitr.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94B3B8-CA38-459C-9AEF-5C1BBD1AD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1081</TotalTime>
  <Pages>31</Pages>
  <Words>14436</Words>
  <Characters>82288</Characters>
  <Application>Microsoft Office Word</Application>
  <DocSecurity>0</DocSecurity>
  <Lines>685</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96531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Alfi</dc:creator>
  <cp:keywords/>
  <dc:description/>
  <cp:lastModifiedBy>Pavel</cp:lastModifiedBy>
  <cp:revision>14</cp:revision>
  <cp:lastPrinted>2015-09-30T11:36:00Z</cp:lastPrinted>
  <dcterms:created xsi:type="dcterms:W3CDTF">2015-08-05T04:54:00Z</dcterms:created>
  <dcterms:modified xsi:type="dcterms:W3CDTF">2016-05-23T05:25:00Z</dcterms:modified>
</cp:coreProperties>
</file>